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6EAD8" w14:textId="52E6D4B2" w:rsidR="00F26F55" w:rsidRPr="0085668A" w:rsidRDefault="00F26F55" w:rsidP="00F26F55">
      <w:pPr>
        <w:spacing w:line="360" w:lineRule="auto"/>
        <w:contextualSpacing/>
        <w:jc w:val="center"/>
        <w:rPr>
          <w:rFonts w:ascii="Times New Roman" w:hAnsi="Times New Roman" w:cs="Times New Roman"/>
          <w:b/>
          <w:sz w:val="28"/>
          <w:szCs w:val="28"/>
        </w:rPr>
      </w:pPr>
      <w:bookmarkStart w:id="0" w:name="OLE_LINK1"/>
      <w:bookmarkStart w:id="1" w:name="OLE_LINK2"/>
      <w:bookmarkStart w:id="2" w:name="OLE_LINK3"/>
      <w:r w:rsidRPr="0085668A">
        <w:rPr>
          <w:rFonts w:ascii="Times New Roman" w:hAnsi="Times New Roman" w:cs="Times New Roman"/>
          <w:b/>
          <w:sz w:val="28"/>
          <w:szCs w:val="28"/>
        </w:rPr>
        <w:t xml:space="preserve">How </w:t>
      </w:r>
      <w:r w:rsidR="00277FAE" w:rsidRPr="0085668A">
        <w:rPr>
          <w:rFonts w:ascii="Times New Roman" w:hAnsi="Times New Roman" w:cs="Times New Roman"/>
          <w:b/>
          <w:sz w:val="28"/>
          <w:szCs w:val="28"/>
        </w:rPr>
        <w:t xml:space="preserve">Deliberative Designs </w:t>
      </w:r>
      <w:r w:rsidR="0041748E" w:rsidRPr="0085668A">
        <w:rPr>
          <w:rFonts w:ascii="Times New Roman" w:hAnsi="Times New Roman" w:cs="Times New Roman"/>
          <w:b/>
          <w:sz w:val="28"/>
          <w:szCs w:val="28"/>
        </w:rPr>
        <w:t>Empower</w:t>
      </w:r>
      <w:r w:rsidR="00277FAE" w:rsidRPr="0085668A">
        <w:rPr>
          <w:rFonts w:ascii="Times New Roman" w:hAnsi="Times New Roman" w:cs="Times New Roman"/>
          <w:b/>
          <w:sz w:val="28"/>
          <w:szCs w:val="28"/>
        </w:rPr>
        <w:t xml:space="preserve"> </w:t>
      </w:r>
      <w:r w:rsidR="00B56839" w:rsidRPr="0085668A">
        <w:rPr>
          <w:rFonts w:ascii="Times New Roman" w:hAnsi="Times New Roman" w:cs="Times New Roman"/>
          <w:b/>
          <w:sz w:val="28"/>
          <w:szCs w:val="28"/>
        </w:rPr>
        <w:t>Citizen</w:t>
      </w:r>
      <w:r w:rsidR="00070D7C" w:rsidRPr="0085668A">
        <w:rPr>
          <w:rFonts w:ascii="Times New Roman" w:hAnsi="Times New Roman" w:cs="Times New Roman"/>
          <w:b/>
          <w:sz w:val="28"/>
          <w:szCs w:val="28"/>
        </w:rPr>
        <w:t>s’</w:t>
      </w:r>
      <w:r w:rsidR="00B56839" w:rsidRPr="0085668A">
        <w:rPr>
          <w:rFonts w:ascii="Times New Roman" w:hAnsi="Times New Roman" w:cs="Times New Roman"/>
          <w:b/>
          <w:sz w:val="28"/>
          <w:szCs w:val="28"/>
        </w:rPr>
        <w:t xml:space="preserve"> Voices</w:t>
      </w:r>
      <w:r w:rsidRPr="0085668A">
        <w:rPr>
          <w:rFonts w:ascii="Times New Roman" w:hAnsi="Times New Roman" w:cs="Times New Roman"/>
          <w:b/>
          <w:sz w:val="28"/>
          <w:szCs w:val="28"/>
        </w:rPr>
        <w:t>:</w:t>
      </w:r>
    </w:p>
    <w:p w14:paraId="74C2EB80" w14:textId="1D024696" w:rsidR="00E31814" w:rsidRDefault="00FF6847" w:rsidP="00DE3884">
      <w:pPr>
        <w:spacing w:line="360" w:lineRule="auto"/>
        <w:contextualSpacing/>
        <w:jc w:val="center"/>
        <w:rPr>
          <w:rFonts w:ascii="Times New Roman" w:hAnsi="Times New Roman" w:cs="Times New Roman"/>
          <w:b/>
          <w:sz w:val="26"/>
          <w:szCs w:val="26"/>
        </w:rPr>
      </w:pPr>
      <w:r w:rsidRPr="0085668A">
        <w:rPr>
          <w:rFonts w:ascii="Times New Roman" w:hAnsi="Times New Roman" w:cs="Times New Roman"/>
          <w:b/>
          <w:sz w:val="26"/>
          <w:szCs w:val="26"/>
        </w:rPr>
        <w:t>A Case Study o</w:t>
      </w:r>
      <w:r w:rsidR="00F80951" w:rsidRPr="0085668A">
        <w:rPr>
          <w:rFonts w:ascii="Times New Roman" w:hAnsi="Times New Roman" w:cs="Times New Roman"/>
          <w:b/>
          <w:sz w:val="26"/>
          <w:szCs w:val="26"/>
        </w:rPr>
        <w:t>n</w:t>
      </w:r>
      <w:r w:rsidR="00F26F55" w:rsidRPr="0085668A">
        <w:rPr>
          <w:rFonts w:ascii="Times New Roman" w:hAnsi="Times New Roman" w:cs="Times New Roman"/>
          <w:b/>
          <w:sz w:val="26"/>
          <w:szCs w:val="26"/>
        </w:rPr>
        <w:t xml:space="preserve"> </w:t>
      </w:r>
      <w:r w:rsidR="009A5999" w:rsidRPr="0085668A">
        <w:rPr>
          <w:rFonts w:ascii="Times New Roman" w:hAnsi="Times New Roman" w:cs="Times New Roman"/>
          <w:b/>
          <w:sz w:val="28"/>
          <w:szCs w:val="28"/>
        </w:rPr>
        <w:t>Ghana</w:t>
      </w:r>
      <w:r w:rsidR="00BE04D4" w:rsidRPr="0085668A">
        <w:rPr>
          <w:rFonts w:ascii="Times New Roman" w:hAnsi="Times New Roman" w:cs="Times New Roman"/>
          <w:b/>
          <w:sz w:val="28"/>
          <w:szCs w:val="28"/>
        </w:rPr>
        <w:t>’s</w:t>
      </w:r>
      <w:r w:rsidR="009A5999" w:rsidRPr="0085668A">
        <w:rPr>
          <w:rFonts w:ascii="Times New Roman" w:hAnsi="Times New Roman" w:cs="Times New Roman"/>
          <w:b/>
          <w:sz w:val="26"/>
          <w:szCs w:val="26"/>
        </w:rPr>
        <w:t xml:space="preserve"> </w:t>
      </w:r>
      <w:r w:rsidR="00F26F55" w:rsidRPr="0085668A">
        <w:rPr>
          <w:rFonts w:ascii="Times New Roman" w:hAnsi="Times New Roman" w:cs="Times New Roman"/>
          <w:b/>
          <w:sz w:val="26"/>
          <w:szCs w:val="26"/>
        </w:rPr>
        <w:t xml:space="preserve">Deliberative Poll on </w:t>
      </w:r>
      <w:r w:rsidR="00F2631D" w:rsidRPr="0085668A">
        <w:rPr>
          <w:rFonts w:ascii="Times New Roman" w:hAnsi="Times New Roman" w:cs="Times New Roman"/>
          <w:b/>
          <w:sz w:val="26"/>
          <w:szCs w:val="26"/>
        </w:rPr>
        <w:t>Agriculture</w:t>
      </w:r>
      <w:r w:rsidR="00F26F55" w:rsidRPr="0085668A">
        <w:rPr>
          <w:rFonts w:ascii="Times New Roman" w:hAnsi="Times New Roman" w:cs="Times New Roman"/>
          <w:b/>
          <w:sz w:val="26"/>
          <w:szCs w:val="26"/>
        </w:rPr>
        <w:t xml:space="preserve"> and </w:t>
      </w:r>
      <w:r w:rsidR="00A34750" w:rsidRPr="0085668A">
        <w:rPr>
          <w:rFonts w:ascii="Times New Roman" w:hAnsi="Times New Roman" w:cs="Times New Roman"/>
          <w:b/>
          <w:sz w:val="26"/>
          <w:szCs w:val="26"/>
        </w:rPr>
        <w:t xml:space="preserve">The </w:t>
      </w:r>
      <w:r w:rsidR="00F26F55" w:rsidRPr="0085668A">
        <w:rPr>
          <w:rFonts w:ascii="Times New Roman" w:hAnsi="Times New Roman" w:cs="Times New Roman"/>
          <w:b/>
          <w:sz w:val="26"/>
          <w:szCs w:val="26"/>
        </w:rPr>
        <w:t xml:space="preserve">Environment </w:t>
      </w:r>
    </w:p>
    <w:p w14:paraId="7B5AB391" w14:textId="1B983FAB" w:rsidR="00EB4986" w:rsidRPr="00900DBD" w:rsidRDefault="00EB4986" w:rsidP="00DE3884">
      <w:pPr>
        <w:spacing w:line="360" w:lineRule="auto"/>
        <w:contextualSpacing/>
        <w:jc w:val="center"/>
        <w:rPr>
          <w:rFonts w:ascii="Times New Roman" w:hAnsi="Times New Roman" w:cs="Times New Roman"/>
          <w:bCs/>
        </w:rPr>
      </w:pPr>
      <w:r w:rsidRPr="00900DBD">
        <w:rPr>
          <w:rFonts w:ascii="Times New Roman" w:hAnsi="Times New Roman" w:cs="Times New Roman"/>
          <w:bCs/>
        </w:rPr>
        <w:t>Version: October 4</w:t>
      </w:r>
      <w:r w:rsidRPr="00900DBD">
        <w:rPr>
          <w:rFonts w:ascii="Times New Roman" w:hAnsi="Times New Roman" w:cs="Times New Roman"/>
          <w:bCs/>
          <w:vertAlign w:val="superscript"/>
        </w:rPr>
        <w:t>th</w:t>
      </w:r>
      <w:r w:rsidRPr="00900DBD">
        <w:rPr>
          <w:rFonts w:ascii="Times New Roman" w:hAnsi="Times New Roman" w:cs="Times New Roman"/>
          <w:bCs/>
        </w:rPr>
        <w:t>, 2020</w:t>
      </w:r>
    </w:p>
    <w:p w14:paraId="3ACF425C" w14:textId="5C479D5C" w:rsidR="00294D56" w:rsidRPr="00900DBD" w:rsidRDefault="00294D56" w:rsidP="00DE3884">
      <w:pPr>
        <w:spacing w:line="360" w:lineRule="auto"/>
        <w:contextualSpacing/>
        <w:jc w:val="center"/>
        <w:rPr>
          <w:rFonts w:ascii="Times New Roman" w:hAnsi="Times New Roman" w:cs="Times New Roman"/>
          <w:bCs/>
        </w:rPr>
      </w:pPr>
      <w:proofErr w:type="spellStart"/>
      <w:r w:rsidRPr="00900DBD">
        <w:rPr>
          <w:rFonts w:ascii="Times New Roman" w:hAnsi="Times New Roman" w:cs="Times New Roman"/>
          <w:bCs/>
        </w:rPr>
        <w:t>Kaiping</w:t>
      </w:r>
      <w:proofErr w:type="spellEnd"/>
      <w:r w:rsidRPr="00900DBD">
        <w:rPr>
          <w:rFonts w:ascii="Times New Roman" w:hAnsi="Times New Roman" w:cs="Times New Roman"/>
          <w:bCs/>
        </w:rPr>
        <w:t xml:space="preserve"> Chen</w:t>
      </w:r>
    </w:p>
    <w:p w14:paraId="24B8BC7A" w14:textId="332F4860" w:rsidR="00294D56" w:rsidRPr="00900DBD" w:rsidRDefault="00294D56" w:rsidP="00DE3884">
      <w:pPr>
        <w:spacing w:line="360" w:lineRule="auto"/>
        <w:contextualSpacing/>
        <w:jc w:val="center"/>
        <w:rPr>
          <w:rFonts w:ascii="Times New Roman" w:hAnsi="Times New Roman" w:cs="Times New Roman"/>
          <w:bCs/>
          <w:i/>
          <w:iCs/>
        </w:rPr>
      </w:pPr>
      <w:r w:rsidRPr="00900DBD">
        <w:rPr>
          <w:rFonts w:ascii="Times New Roman" w:hAnsi="Times New Roman" w:cs="Times New Roman"/>
          <w:bCs/>
        </w:rPr>
        <w:t>Forthcoming</w:t>
      </w:r>
      <w:r w:rsidR="009B5F0F" w:rsidRPr="00900DBD">
        <w:rPr>
          <w:rFonts w:ascii="Times New Roman" w:hAnsi="Times New Roman" w:cs="Times New Roman"/>
          <w:bCs/>
        </w:rPr>
        <w:t xml:space="preserve"> in</w:t>
      </w:r>
      <w:r w:rsidRPr="00900DBD">
        <w:rPr>
          <w:rFonts w:ascii="Times New Roman" w:hAnsi="Times New Roman" w:cs="Times New Roman"/>
          <w:bCs/>
        </w:rPr>
        <w:t xml:space="preserve"> </w:t>
      </w:r>
      <w:r w:rsidRPr="00900DBD">
        <w:rPr>
          <w:rFonts w:ascii="Times New Roman" w:hAnsi="Times New Roman" w:cs="Times New Roman"/>
          <w:bCs/>
          <w:i/>
          <w:iCs/>
        </w:rPr>
        <w:t>Public Understanding of Science</w:t>
      </w:r>
    </w:p>
    <w:p w14:paraId="123EA211" w14:textId="40C7D42C" w:rsidR="00616F52" w:rsidRPr="0085668A" w:rsidRDefault="00616F52" w:rsidP="00D37B15">
      <w:pPr>
        <w:jc w:val="center"/>
        <w:rPr>
          <w:rFonts w:ascii="Times New Roman" w:hAnsi="Times New Roman" w:cs="Times New Roman"/>
        </w:rPr>
      </w:pPr>
    </w:p>
    <w:p w14:paraId="055474F6" w14:textId="77777777" w:rsidR="002C4755" w:rsidRPr="0085668A" w:rsidRDefault="002C4755" w:rsidP="0041180E">
      <w:pPr>
        <w:rPr>
          <w:rFonts w:ascii="Times New Roman" w:hAnsi="Times New Roman" w:cs="Times New Roman"/>
        </w:rPr>
      </w:pPr>
    </w:p>
    <w:p w14:paraId="1DB377F2" w14:textId="14832C61" w:rsidR="00D01F0D" w:rsidRPr="0085668A" w:rsidRDefault="0052628E" w:rsidP="00056903">
      <w:pPr>
        <w:jc w:val="both"/>
        <w:rPr>
          <w:rFonts w:ascii="Times New Roman" w:eastAsia="Times New Roman" w:hAnsi="Times New Roman" w:cs="Times New Roman"/>
          <w:b/>
          <w:bCs/>
        </w:rPr>
      </w:pPr>
      <w:r w:rsidRPr="0085668A">
        <w:rPr>
          <w:rFonts w:ascii="Times New Roman" w:hAnsi="Times New Roman" w:cs="Times New Roman"/>
        </w:rPr>
        <w:t>Abstract</w:t>
      </w:r>
      <w:r w:rsidR="00616AF3" w:rsidRPr="0085668A">
        <w:rPr>
          <w:rFonts w:ascii="Times New Roman" w:hAnsi="Times New Roman" w:cs="Times New Roman"/>
        </w:rPr>
        <w:t>.</w:t>
      </w:r>
      <w:r w:rsidR="001E497E" w:rsidRPr="0085668A">
        <w:rPr>
          <w:rFonts w:ascii="Times New Roman" w:eastAsia="Times New Roman" w:hAnsi="Times New Roman" w:cs="Times New Roman"/>
          <w:b/>
          <w:bCs/>
        </w:rPr>
        <w:t xml:space="preserve"> </w:t>
      </w:r>
      <w:r w:rsidR="00D01F0D" w:rsidRPr="0085668A">
        <w:rPr>
          <w:rFonts w:ascii="Times New Roman" w:hAnsi="Times New Roman" w:cs="Times New Roman"/>
        </w:rPr>
        <w:t xml:space="preserve">Empowering ordinary citizens </w:t>
      </w:r>
      <w:r w:rsidR="00E31814" w:rsidRPr="0085668A">
        <w:rPr>
          <w:rFonts w:ascii="Times New Roman" w:hAnsi="Times New Roman" w:cs="Times New Roman"/>
        </w:rPr>
        <w:t xml:space="preserve">with </w:t>
      </w:r>
      <w:r w:rsidR="00D01F0D" w:rsidRPr="0085668A">
        <w:rPr>
          <w:rFonts w:ascii="Times New Roman" w:hAnsi="Times New Roman" w:cs="Times New Roman"/>
        </w:rPr>
        <w:t xml:space="preserve">the capacity to deliberate is </w:t>
      </w:r>
      <w:r w:rsidR="00D827D3" w:rsidRPr="0085668A">
        <w:rPr>
          <w:rFonts w:ascii="Times New Roman" w:hAnsi="Times New Roman" w:cs="Times New Roman"/>
        </w:rPr>
        <w:t xml:space="preserve">a </w:t>
      </w:r>
      <w:r w:rsidR="00F42910" w:rsidRPr="0085668A">
        <w:rPr>
          <w:rFonts w:ascii="Times New Roman" w:hAnsi="Times New Roman" w:cs="Times New Roman"/>
        </w:rPr>
        <w:t>core</w:t>
      </w:r>
      <w:r w:rsidR="00D01F0D" w:rsidRPr="0085668A">
        <w:rPr>
          <w:rFonts w:ascii="Times New Roman" w:hAnsi="Times New Roman" w:cs="Times New Roman"/>
        </w:rPr>
        <w:t xml:space="preserve"> </w:t>
      </w:r>
      <w:r w:rsidR="00D827D3" w:rsidRPr="0085668A">
        <w:rPr>
          <w:rFonts w:ascii="Times New Roman" w:hAnsi="Times New Roman" w:cs="Times New Roman"/>
        </w:rPr>
        <w:t xml:space="preserve">issue </w:t>
      </w:r>
      <w:r w:rsidR="00D01F0D" w:rsidRPr="0085668A">
        <w:rPr>
          <w:rFonts w:ascii="Times New Roman" w:hAnsi="Times New Roman" w:cs="Times New Roman"/>
        </w:rPr>
        <w:t xml:space="preserve">in science communication. Despite growing deliberative practices in developed nations, it is </w:t>
      </w:r>
      <w:r w:rsidR="00E31814" w:rsidRPr="0085668A">
        <w:rPr>
          <w:rFonts w:ascii="Times New Roman" w:hAnsi="Times New Roman" w:cs="Times New Roman"/>
        </w:rPr>
        <w:t xml:space="preserve">significantly </w:t>
      </w:r>
      <w:r w:rsidR="00D01F0D" w:rsidRPr="0085668A">
        <w:rPr>
          <w:rFonts w:ascii="Times New Roman" w:hAnsi="Times New Roman" w:cs="Times New Roman"/>
        </w:rPr>
        <w:t xml:space="preserve">less understood </w:t>
      </w:r>
      <w:r w:rsidR="00A93EDE" w:rsidRPr="0085668A">
        <w:rPr>
          <w:rFonts w:ascii="Times New Roman" w:hAnsi="Times New Roman" w:cs="Times New Roman"/>
        </w:rPr>
        <w:t>how</w:t>
      </w:r>
      <w:r w:rsidR="00D01F0D" w:rsidRPr="0085668A">
        <w:rPr>
          <w:rFonts w:ascii="Times New Roman" w:hAnsi="Times New Roman" w:cs="Times New Roman"/>
        </w:rPr>
        <w:t xml:space="preserve"> public deliberation can happen among populations </w:t>
      </w:r>
      <w:r w:rsidR="00464EF6" w:rsidRPr="0085668A">
        <w:rPr>
          <w:rFonts w:ascii="Times New Roman" w:hAnsi="Times New Roman" w:cs="Times New Roman"/>
        </w:rPr>
        <w:t>who live with</w:t>
      </w:r>
      <w:r w:rsidR="00A514E4" w:rsidRPr="0085668A">
        <w:rPr>
          <w:rFonts w:ascii="Times New Roman" w:hAnsi="Times New Roman" w:cs="Times New Roman"/>
        </w:rPr>
        <w:t xml:space="preserve"> limited</w:t>
      </w:r>
      <w:r w:rsidR="00D01F0D" w:rsidRPr="0085668A">
        <w:rPr>
          <w:rFonts w:ascii="Times New Roman" w:hAnsi="Times New Roman" w:cs="Times New Roman"/>
        </w:rPr>
        <w:t xml:space="preserve"> </w:t>
      </w:r>
      <w:r w:rsidR="00F225D3" w:rsidRPr="0085668A">
        <w:rPr>
          <w:rFonts w:ascii="Times New Roman" w:hAnsi="Times New Roman" w:cs="Times New Roman"/>
        </w:rPr>
        <w:t>education</w:t>
      </w:r>
      <w:r w:rsidR="00934FD1" w:rsidRPr="0085668A">
        <w:rPr>
          <w:rFonts w:ascii="Times New Roman" w:hAnsi="Times New Roman" w:cs="Times New Roman"/>
        </w:rPr>
        <w:t>al resources</w:t>
      </w:r>
      <w:r w:rsidR="00D01F0D" w:rsidRPr="0085668A">
        <w:rPr>
          <w:rFonts w:ascii="Times New Roman" w:hAnsi="Times New Roman" w:cs="Times New Roman"/>
        </w:rPr>
        <w:t xml:space="preserve"> </w:t>
      </w:r>
      <w:r w:rsidR="007E403D" w:rsidRPr="0085668A">
        <w:rPr>
          <w:rFonts w:ascii="Times New Roman" w:hAnsi="Times New Roman" w:cs="Times New Roman"/>
        </w:rPr>
        <w:t>and</w:t>
      </w:r>
      <w:r w:rsidR="004B6986" w:rsidRPr="0085668A">
        <w:rPr>
          <w:rFonts w:ascii="Times New Roman" w:hAnsi="Times New Roman" w:cs="Times New Roman"/>
        </w:rPr>
        <w:t xml:space="preserve"> poor</w:t>
      </w:r>
      <w:r w:rsidR="005E0D39" w:rsidRPr="0085668A">
        <w:rPr>
          <w:rFonts w:ascii="Times New Roman" w:hAnsi="Times New Roman" w:cs="Times New Roman"/>
        </w:rPr>
        <w:t xml:space="preserve"> </w:t>
      </w:r>
      <w:r w:rsidR="00CC5289" w:rsidRPr="0085668A">
        <w:rPr>
          <w:rFonts w:ascii="Times New Roman" w:hAnsi="Times New Roman" w:cs="Times New Roman"/>
        </w:rPr>
        <w:t>urban</w:t>
      </w:r>
      <w:r w:rsidR="001C25F7" w:rsidRPr="0085668A">
        <w:rPr>
          <w:rFonts w:ascii="Times New Roman" w:hAnsi="Times New Roman" w:cs="Times New Roman"/>
        </w:rPr>
        <w:t xml:space="preserve"> </w:t>
      </w:r>
      <w:r w:rsidR="00B118B1" w:rsidRPr="0085668A">
        <w:rPr>
          <w:rFonts w:ascii="Times New Roman" w:hAnsi="Times New Roman" w:cs="Times New Roman"/>
        </w:rPr>
        <w:t>infrastructure</w:t>
      </w:r>
      <w:r w:rsidR="005E0D39" w:rsidRPr="0085668A">
        <w:rPr>
          <w:rFonts w:ascii="Times New Roman" w:hAnsi="Times New Roman" w:cs="Times New Roman"/>
        </w:rPr>
        <w:t xml:space="preserve"> </w:t>
      </w:r>
      <w:r w:rsidR="00D01F0D" w:rsidRPr="0085668A">
        <w:rPr>
          <w:rFonts w:ascii="Times New Roman" w:hAnsi="Times New Roman" w:cs="Times New Roman"/>
        </w:rPr>
        <w:t xml:space="preserve">in developing countries. This paper </w:t>
      </w:r>
      <w:r w:rsidR="001940B5" w:rsidRPr="0085668A">
        <w:rPr>
          <w:rFonts w:ascii="Times New Roman" w:hAnsi="Times New Roman" w:cs="Times New Roman"/>
        </w:rPr>
        <w:t>studied</w:t>
      </w:r>
      <w:r w:rsidR="00B15929" w:rsidRPr="0085668A">
        <w:rPr>
          <w:rFonts w:ascii="Times New Roman" w:hAnsi="Times New Roman" w:cs="Times New Roman"/>
        </w:rPr>
        <w:t xml:space="preserve"> </w:t>
      </w:r>
      <w:r w:rsidR="0064497A" w:rsidRPr="0085668A">
        <w:rPr>
          <w:rFonts w:ascii="Times New Roman" w:hAnsi="Times New Roman" w:cs="Times New Roman"/>
        </w:rPr>
        <w:t>a</w:t>
      </w:r>
      <w:r w:rsidR="00B15929" w:rsidRPr="0085668A">
        <w:rPr>
          <w:rFonts w:ascii="Times New Roman" w:hAnsi="Times New Roman" w:cs="Times New Roman"/>
        </w:rPr>
        <w:t xml:space="preserve"> case of </w:t>
      </w:r>
      <w:r w:rsidR="002D7E05" w:rsidRPr="0085668A">
        <w:rPr>
          <w:rFonts w:ascii="Times New Roman" w:hAnsi="Times New Roman" w:cs="Times New Roman"/>
        </w:rPr>
        <w:t xml:space="preserve">a well-designed deliberation </w:t>
      </w:r>
      <w:r w:rsidR="00C71A99" w:rsidRPr="0085668A">
        <w:rPr>
          <w:rFonts w:ascii="Times New Roman" w:hAnsi="Times New Roman" w:cs="Times New Roman"/>
        </w:rPr>
        <w:t>method</w:t>
      </w:r>
      <w:r w:rsidR="002D7E05" w:rsidRPr="0085668A">
        <w:rPr>
          <w:rFonts w:ascii="Times New Roman" w:hAnsi="Times New Roman" w:cs="Times New Roman"/>
        </w:rPr>
        <w:t>, Deliberative Poll</w:t>
      </w:r>
      <w:r w:rsidR="00B15929" w:rsidRPr="0085668A">
        <w:rPr>
          <w:rFonts w:ascii="Times New Roman" w:hAnsi="Times New Roman" w:cs="Times New Roman"/>
        </w:rPr>
        <w:t>, in</w:t>
      </w:r>
      <w:r w:rsidR="00EB66AB" w:rsidRPr="0085668A">
        <w:rPr>
          <w:rFonts w:ascii="Times New Roman" w:hAnsi="Times New Roman" w:cs="Times New Roman"/>
        </w:rPr>
        <w:t xml:space="preserve"> Tamale, </w:t>
      </w:r>
      <w:r w:rsidR="00B15929" w:rsidRPr="0085668A">
        <w:rPr>
          <w:rFonts w:ascii="Times New Roman" w:hAnsi="Times New Roman" w:cs="Times New Roman"/>
        </w:rPr>
        <w:t>Ghana</w:t>
      </w:r>
      <w:r w:rsidR="00791B3E" w:rsidRPr="0085668A">
        <w:rPr>
          <w:rFonts w:ascii="Times New Roman" w:hAnsi="Times New Roman" w:cs="Times New Roman"/>
        </w:rPr>
        <w:t xml:space="preserve">. </w:t>
      </w:r>
      <w:r w:rsidR="00663D93" w:rsidRPr="0085668A">
        <w:rPr>
          <w:rFonts w:ascii="Times New Roman" w:hAnsi="Times New Roman" w:cs="Times New Roman"/>
        </w:rPr>
        <w:t xml:space="preserve">I analyzed the stimulus information video and thousands of speech acts from deliberation transcripts, to examine how scientific expertise was used, and what was </w:t>
      </w:r>
      <w:r w:rsidR="00E701A9" w:rsidRPr="0085668A">
        <w:rPr>
          <w:rFonts w:ascii="Times New Roman" w:hAnsi="Times New Roman" w:cs="Times New Roman"/>
        </w:rPr>
        <w:t>deliberated</w:t>
      </w:r>
      <w:r w:rsidR="00663D93" w:rsidRPr="0085668A">
        <w:rPr>
          <w:rFonts w:ascii="Times New Roman" w:hAnsi="Times New Roman" w:cs="Times New Roman"/>
        </w:rPr>
        <w:t xml:space="preserve"> in public dialogue. A broad range of scientific expertise and interests were represented. </w:t>
      </w:r>
      <w:r w:rsidR="00CD1F1C" w:rsidRPr="0085668A">
        <w:rPr>
          <w:rFonts w:ascii="Times New Roman" w:hAnsi="Times New Roman" w:cs="Times New Roman"/>
        </w:rPr>
        <w:t>P</w:t>
      </w:r>
      <w:r w:rsidR="000C2352" w:rsidRPr="0085668A">
        <w:rPr>
          <w:rFonts w:ascii="Times New Roman" w:hAnsi="Times New Roman" w:cs="Times New Roman"/>
        </w:rPr>
        <w:t>articipants</w:t>
      </w:r>
      <w:r w:rsidR="00D01F0D" w:rsidRPr="0085668A">
        <w:rPr>
          <w:rFonts w:ascii="Times New Roman" w:hAnsi="Times New Roman" w:cs="Times New Roman"/>
        </w:rPr>
        <w:t xml:space="preserve"> </w:t>
      </w:r>
      <w:r w:rsidR="00E31814" w:rsidRPr="0085668A">
        <w:rPr>
          <w:rFonts w:ascii="Times New Roman" w:hAnsi="Times New Roman" w:cs="Times New Roman"/>
        </w:rPr>
        <w:t>had</w:t>
      </w:r>
      <w:r w:rsidR="00D01F0D" w:rsidRPr="0085668A">
        <w:rPr>
          <w:rFonts w:ascii="Times New Roman" w:hAnsi="Times New Roman" w:cs="Times New Roman"/>
        </w:rPr>
        <w:t xml:space="preserve"> thoughtful discussions on complex policy issues</w:t>
      </w:r>
      <w:r w:rsidR="00BA0834" w:rsidRPr="0085668A">
        <w:rPr>
          <w:rFonts w:ascii="Times New Roman" w:hAnsi="Times New Roman" w:cs="Times New Roman"/>
        </w:rPr>
        <w:t xml:space="preserve"> a</w:t>
      </w:r>
      <w:r w:rsidR="00AB297D" w:rsidRPr="0085668A">
        <w:rPr>
          <w:rFonts w:ascii="Times New Roman" w:hAnsi="Times New Roman" w:cs="Times New Roman"/>
        </w:rPr>
        <w:t>nd their discussion results were considered by l</w:t>
      </w:r>
      <w:r w:rsidR="00E31814" w:rsidRPr="0085668A">
        <w:rPr>
          <w:rFonts w:ascii="Times New Roman" w:hAnsi="Times New Roman" w:cs="Times New Roman"/>
        </w:rPr>
        <w:t>ocal policymakers</w:t>
      </w:r>
      <w:r w:rsidR="00841A52" w:rsidRPr="0085668A">
        <w:rPr>
          <w:rFonts w:ascii="Times New Roman" w:hAnsi="Times New Roman" w:cs="Times New Roman"/>
        </w:rPr>
        <w:t>.</w:t>
      </w:r>
      <w:r w:rsidR="00603763" w:rsidRPr="0085668A">
        <w:rPr>
          <w:rFonts w:ascii="Times New Roman" w:hAnsi="Times New Roman" w:cs="Times New Roman"/>
        </w:rPr>
        <w:t xml:space="preserve"> </w:t>
      </w:r>
      <w:r w:rsidR="00D01F0D" w:rsidRPr="0085668A">
        <w:rPr>
          <w:rFonts w:ascii="Times New Roman" w:hAnsi="Times New Roman" w:cs="Times New Roman"/>
        </w:rPr>
        <w:t xml:space="preserve">This paper contributes to our understanding </w:t>
      </w:r>
      <w:r w:rsidR="00E31814" w:rsidRPr="0085668A">
        <w:rPr>
          <w:rFonts w:ascii="Times New Roman" w:hAnsi="Times New Roman" w:cs="Times New Roman"/>
        </w:rPr>
        <w:t xml:space="preserve">of </w:t>
      </w:r>
      <w:r w:rsidR="00D01F0D" w:rsidRPr="0085668A">
        <w:rPr>
          <w:rFonts w:ascii="Times New Roman" w:hAnsi="Times New Roman" w:cs="Times New Roman"/>
        </w:rPr>
        <w:t xml:space="preserve">how to effectively foster public deliberation </w:t>
      </w:r>
      <w:r w:rsidR="007E4AB2" w:rsidRPr="0085668A">
        <w:rPr>
          <w:rFonts w:ascii="Times New Roman" w:hAnsi="Times New Roman" w:cs="Times New Roman"/>
        </w:rPr>
        <w:t>among populations</w:t>
      </w:r>
      <w:r w:rsidR="003A602C" w:rsidRPr="0085668A">
        <w:rPr>
          <w:rFonts w:ascii="Times New Roman" w:hAnsi="Times New Roman" w:cs="Times New Roman"/>
        </w:rPr>
        <w:t xml:space="preserve"> in the </w:t>
      </w:r>
      <w:r w:rsidR="001F6B41" w:rsidRPr="0085668A">
        <w:rPr>
          <w:rFonts w:ascii="Times New Roman" w:hAnsi="Times New Roman" w:cs="Times New Roman"/>
        </w:rPr>
        <w:t>G</w:t>
      </w:r>
      <w:r w:rsidR="003A602C" w:rsidRPr="0085668A">
        <w:rPr>
          <w:rFonts w:ascii="Times New Roman" w:hAnsi="Times New Roman" w:cs="Times New Roman"/>
        </w:rPr>
        <w:t xml:space="preserve">lobal </w:t>
      </w:r>
      <w:r w:rsidR="007C5521" w:rsidRPr="0085668A">
        <w:rPr>
          <w:rFonts w:ascii="Times New Roman" w:hAnsi="Times New Roman" w:cs="Times New Roman"/>
        </w:rPr>
        <w:t>S</w:t>
      </w:r>
      <w:r w:rsidR="003A602C" w:rsidRPr="0085668A">
        <w:rPr>
          <w:rFonts w:ascii="Times New Roman" w:hAnsi="Times New Roman" w:cs="Times New Roman"/>
        </w:rPr>
        <w:t>outh</w:t>
      </w:r>
      <w:r w:rsidR="00D01F0D" w:rsidRPr="0085668A">
        <w:rPr>
          <w:rFonts w:ascii="Times New Roman" w:hAnsi="Times New Roman" w:cs="Times New Roman"/>
        </w:rPr>
        <w:t xml:space="preserve"> and measure the nuances of </w:t>
      </w:r>
      <w:r w:rsidR="008A2E0F" w:rsidRPr="0085668A">
        <w:rPr>
          <w:rFonts w:ascii="Times New Roman" w:hAnsi="Times New Roman" w:cs="Times New Roman"/>
        </w:rPr>
        <w:t xml:space="preserve">scientific expertise and </w:t>
      </w:r>
      <w:r w:rsidR="00D01F0D" w:rsidRPr="0085668A">
        <w:rPr>
          <w:rFonts w:ascii="Times New Roman" w:hAnsi="Times New Roman" w:cs="Times New Roman"/>
        </w:rPr>
        <w:t>public reasoning on science</w:t>
      </w:r>
      <w:r w:rsidR="00056903" w:rsidRPr="0085668A">
        <w:rPr>
          <w:rFonts w:ascii="Times New Roman" w:hAnsi="Times New Roman" w:cs="Times New Roman"/>
        </w:rPr>
        <w:t>.</w:t>
      </w:r>
    </w:p>
    <w:p w14:paraId="1C4BA11E" w14:textId="3FE05931" w:rsidR="001E497E" w:rsidRPr="0085668A" w:rsidRDefault="001E497E">
      <w:pPr>
        <w:rPr>
          <w:rFonts w:ascii="Times New Roman" w:eastAsia="Times New Roman" w:hAnsi="Times New Roman" w:cs="Times New Roman"/>
          <w:b/>
          <w:bCs/>
        </w:rPr>
      </w:pPr>
    </w:p>
    <w:p w14:paraId="1CCA7C74" w14:textId="77777777" w:rsidR="003F5A17" w:rsidRPr="0085668A" w:rsidRDefault="003F5A17">
      <w:pPr>
        <w:rPr>
          <w:rFonts w:ascii="Times New Roman" w:eastAsia="Times New Roman" w:hAnsi="Times New Roman" w:cs="Times New Roman"/>
          <w:b/>
          <w:bCs/>
        </w:rPr>
      </w:pPr>
    </w:p>
    <w:p w14:paraId="1C9795CD" w14:textId="77777777" w:rsidR="003F5A17" w:rsidRPr="0085668A" w:rsidRDefault="003F5A17">
      <w:pPr>
        <w:rPr>
          <w:rFonts w:ascii="Times New Roman" w:eastAsia="Times New Roman" w:hAnsi="Times New Roman" w:cs="Times New Roman"/>
          <w:b/>
          <w:bCs/>
        </w:rPr>
      </w:pPr>
    </w:p>
    <w:p w14:paraId="293B909A" w14:textId="128B9EBE" w:rsidR="001E497E" w:rsidRPr="0085668A" w:rsidRDefault="006419F5">
      <w:pPr>
        <w:rPr>
          <w:rFonts w:ascii="Times New Roman" w:hAnsi="Times New Roman" w:cs="Times New Roman"/>
          <w:b/>
          <w:bCs/>
          <w:sz w:val="26"/>
          <w:szCs w:val="26"/>
        </w:rPr>
      </w:pPr>
      <w:r w:rsidRPr="0085668A">
        <w:rPr>
          <w:rFonts w:ascii="Times New Roman" w:hAnsi="Times New Roman" w:cs="Times New Roman"/>
          <w:b/>
          <w:bCs/>
          <w:sz w:val="26"/>
          <w:szCs w:val="26"/>
        </w:rPr>
        <w:t>Introduction</w:t>
      </w:r>
    </w:p>
    <w:p w14:paraId="11559FB1" w14:textId="1CDBF36A" w:rsidR="00597B4F" w:rsidRPr="0085668A" w:rsidRDefault="00597B4F">
      <w:pPr>
        <w:rPr>
          <w:rFonts w:ascii="Times New Roman" w:hAnsi="Times New Roman" w:cs="Times New Roman"/>
          <w:b/>
          <w:bCs/>
          <w:sz w:val="26"/>
          <w:szCs w:val="26"/>
        </w:rPr>
      </w:pPr>
    </w:p>
    <w:p w14:paraId="0B443BCA" w14:textId="2CC58D8A" w:rsidR="00597B4F" w:rsidRPr="0085668A" w:rsidRDefault="00597B4F" w:rsidP="00597B4F">
      <w:pPr>
        <w:jc w:val="both"/>
        <w:rPr>
          <w:rFonts w:ascii="AppleSystemUIFont" w:hAnsi="AppleSystemUIFont" w:cs="AppleSystemUIFont"/>
        </w:rPr>
      </w:pPr>
      <w:r w:rsidRPr="0085668A">
        <w:rPr>
          <w:rFonts w:ascii="Times New Roman" w:hAnsi="Times New Roman" w:cs="Times New Roman"/>
          <w:bCs/>
        </w:rPr>
        <w:t xml:space="preserve">Empowering ordinary citizens </w:t>
      </w:r>
      <w:r w:rsidR="00701B1D" w:rsidRPr="0085668A">
        <w:rPr>
          <w:rFonts w:ascii="Times New Roman" w:hAnsi="Times New Roman" w:cs="Times New Roman"/>
          <w:bCs/>
        </w:rPr>
        <w:t xml:space="preserve">with </w:t>
      </w:r>
      <w:r w:rsidRPr="0085668A">
        <w:rPr>
          <w:rFonts w:ascii="Times New Roman" w:hAnsi="Times New Roman" w:cs="Times New Roman"/>
          <w:bCs/>
        </w:rPr>
        <w:t>the capacity to deliberate is central for collectively tackling complex policy issues such as environment</w:t>
      </w:r>
      <w:r w:rsidR="00B27646" w:rsidRPr="0085668A">
        <w:rPr>
          <w:rFonts w:ascii="Times New Roman" w:hAnsi="Times New Roman" w:cs="Times New Roman"/>
          <w:bCs/>
        </w:rPr>
        <w:t>al sustainability</w:t>
      </w:r>
      <w:r w:rsidRPr="0085668A">
        <w:rPr>
          <w:rFonts w:ascii="Times New Roman" w:hAnsi="Times New Roman" w:cs="Times New Roman"/>
          <w:bCs/>
        </w:rPr>
        <w:t xml:space="preserve"> and controversial technologies </w:t>
      </w:r>
      <w:r w:rsidRPr="0085668A">
        <w:rPr>
          <w:rFonts w:ascii="Times New Roman" w:hAnsi="Times New Roman" w:cs="Times New Roman"/>
          <w:bCs/>
        </w:rPr>
        <w:fldChar w:fldCharType="begin" w:fldLock="1"/>
      </w:r>
      <w:r w:rsidR="00DD50C2" w:rsidRPr="0085668A">
        <w:rPr>
          <w:rFonts w:ascii="Times New Roman" w:hAnsi="Times New Roman" w:cs="Times New Roman"/>
          <w:bCs/>
        </w:rPr>
        <w:instrText>ADDIN CSL_CITATION {"citationItems":[{"id":"ITEM-1","itemData":{"author":[{"dropping-particle":"","family":"The National Academies of Sciences Engineering Medicine","given":"","non-dropping-particle":"","parse-names":false,"suffix":""}],"id":"ITEM-1","issued":{"date-parts":[["2017"]]},"title":"Human Genome Editing: Science, Ethics, and Governance","type":"report"},"uris":["http://www.mendeley.com/documents/?uuid=16e51bb6-b171-4266-9c79-a33527e31c0f"]},{"id":"ITEM-2","itemData":{"author":[{"dropping-particle":"","family":"Rhodes","given":"Holly","non-dropping-particle":"","parse-names":false,"suffix":""},{"dropping-particle":"","family":"Sawyer","given":"Keegan","non-dropping-particle":"","parse-names":false,"suffix":""}],"container-title":"National Academies Press","id":"ITEM-2","issued":{"date-parts":[["2015"]]},"number-of-pages":"21750","title":"Public Engagement on Genetically Modified Organisms: When Science and Citizens Connect","type":"report","volume":"10"},"uris":["http://www.mendeley.com/documents/?uuid=b26e7316-e542-4c82-bf77-c00b9ca1d85f"]},{"id":"ITEM-3","itemData":{"author":[{"dropping-particle":"","family":"Ostrom","given":"Elinor","non-dropping-particle":"","parse-names":false,"suffix":""}],"id":"ITEM-3","issued":{"date-parts":[["1990"]]},"publisher":"Cambridge university press","title":"Governing the Commons: The Evolution of Institutions for Collective Action","type":"book"},"uris":["http://www.mendeley.com/documents/?uuid=0a2b1f84-069c-4ae3-85f1-8a0a7ad9cf53"]},{"id":"ITEM-4","itemData":{"author":[{"dropping-particle":"","family":"Dryzek","given":"John S","non-dropping-particle":"","parse-names":false,"suffix":""},{"dropping-particle":"","family":"Bächtiger","given":"André","non-dropping-particle":"","parse-names":false,"suffix":""},{"dropping-particle":"","family":"Chambers","given":"Simone","non-dropping-particle":"","parse-names":false,"suffix":""},{"dropping-particle":"","family":"Cohen","given":"Joshua","non-dropping-particle":"","parse-names":false,"suffix":""},{"dropping-particle":"","family":"Druckman","given":"James N","non-dropping-particle":"","parse-names":false,"suffix":""},{"dropping-particle":"","family":"Felicetti","given":"Andrea","non-dropping-particle":"","parse-names":false,"suffix":""},{"dropping-particle":"","family":"Fishkin","given":"James S","non-dropping-particle":"","parse-names":false,"suffix":""},{"dropping-particle":"","family":"Farrell","given":"David M","non-dropping-particle":"","parse-names":false,"suffix":""},{"dropping-particle":"","family":"Fung","given":"Archon","non-dropping-particle":"","parse-names":false,"suffix":""},{"dropping-particle":"","family":"Gutmann","given":"Amy","non-dropping-particle":"","parse-names":false,"suffix":""},{"dropping-particle":"","family":"others","given":"","non-dropping-particle":"","parse-names":false,"suffix":""}],"container-title":"Science","id":"ITEM-4","issue":"6432","issued":{"date-parts":[["2019"]]},"page":"1144-1146","publisher":"American Association for the Advancement of Science","title":"The crisis of democracy and the science of deliberation","type":"article-journal","volume":"363"},"uris":["http://www.mendeley.com/documents/?uuid=89c4dc0d-1202-48c8-b938-e44e1ee2b6b0"]},{"id":"ITEM-5","itemData":{"author":[{"dropping-particle":"","family":"Boulianne","given":"Shelley","non-dropping-particle":"","parse-names":false,"suffix":""},{"dropping-particle":"","family":"Chen","given":"Kaiping","non-dropping-particle":"","parse-names":false,"suffix":""},{"dropping-particle":"","family":"Kahane","given":"David","non-dropping-particle":"","parse-names":false,"suffix":""}],"container-title":"Politics","id":"ITEM-5","issued":{"date-parts":[["2020"]]},"page":"0263395720902982","publisher":"SAGE Publications Sage UK: London, England","title":"Mobilizing mini-publics: The causal impact of deliberation on civic engagement using panel data","type":"article-journal"},"uris":["http://www.mendeley.com/documents/?uuid=17f08562-e1d5-4dfe-b551-239fa6725803"]}],"mendeley":{"formattedCitation":"(Boulianne et al., 2020; Dryzek et al., 2019; Ostrom, 1990; Rhodes &amp; Sawyer, 2015; The National Academies of Sciences Engineering Medicine, 2017)","manualFormatting":"(Boulianne et al., 2020; Dryzek et al., 2019; Ostrom, 1990; Rhodes and Sawyer, 2015; The National Academies of Sciences Engineering Medicine, 2017)","plainTextFormattedCitation":"(Boulianne et al., 2020; Dryzek et al., 2019; Ostrom, 1990; Rhodes &amp; Sawyer, 2015; The National Academies of Sciences Engineering Medicine, 2017)","previouslyFormattedCitation":"(Boulianne et al., 2020; Dryzek et al., 2019; Ostrom, 1990; Rhodes &amp; Sawyer, 2015; The National Academies of Sciences Engineering Medicine, 2017)"},"properties":{"noteIndex":0},"schema":"https://github.com/citation-style-language/schema/raw/master/csl-citation.json"}</w:instrText>
      </w:r>
      <w:r w:rsidRPr="0085668A">
        <w:rPr>
          <w:rFonts w:ascii="Times New Roman" w:hAnsi="Times New Roman" w:cs="Times New Roman"/>
          <w:bCs/>
        </w:rPr>
        <w:fldChar w:fldCharType="separate"/>
      </w:r>
      <w:r w:rsidR="001F633B" w:rsidRPr="0085668A">
        <w:rPr>
          <w:rFonts w:ascii="Times New Roman" w:hAnsi="Times New Roman" w:cs="Times New Roman"/>
          <w:bCs/>
          <w:noProof/>
        </w:rPr>
        <w:t xml:space="preserve">(Boulianne et al., 2020; Dryzek et al., 2019; Ostrom, 1990; Rhodes </w:t>
      </w:r>
      <w:r w:rsidR="00FE1100" w:rsidRPr="0085668A">
        <w:rPr>
          <w:rFonts w:ascii="Times New Roman" w:hAnsi="Times New Roman" w:cs="Times New Roman"/>
          <w:bCs/>
          <w:noProof/>
        </w:rPr>
        <w:t>and</w:t>
      </w:r>
      <w:r w:rsidR="001F633B" w:rsidRPr="0085668A">
        <w:rPr>
          <w:rFonts w:ascii="Times New Roman" w:hAnsi="Times New Roman" w:cs="Times New Roman"/>
          <w:bCs/>
          <w:noProof/>
        </w:rPr>
        <w:t xml:space="preserve"> Sawyer, 2015; The National Academies of Sciences Engineering Medicine, 2017)</w:t>
      </w:r>
      <w:r w:rsidRPr="0085668A">
        <w:rPr>
          <w:rFonts w:ascii="Times New Roman" w:hAnsi="Times New Roman" w:cs="Times New Roman"/>
          <w:bCs/>
        </w:rPr>
        <w:fldChar w:fldCharType="end"/>
      </w:r>
      <w:r w:rsidRPr="0085668A">
        <w:rPr>
          <w:rFonts w:ascii="Times New Roman" w:hAnsi="Times New Roman" w:cs="Times New Roman"/>
          <w:bCs/>
        </w:rPr>
        <w:t>. Scholars have long debat</w:t>
      </w:r>
      <w:r w:rsidR="00701B1D" w:rsidRPr="0085668A">
        <w:rPr>
          <w:rFonts w:ascii="Times New Roman" w:hAnsi="Times New Roman" w:cs="Times New Roman"/>
          <w:bCs/>
        </w:rPr>
        <w:t>ed</w:t>
      </w:r>
      <w:r w:rsidRPr="0085668A">
        <w:rPr>
          <w:rFonts w:ascii="Times New Roman" w:hAnsi="Times New Roman" w:cs="Times New Roman"/>
          <w:bCs/>
        </w:rPr>
        <w:t xml:space="preserve"> whether ordinary citizens have the capacity to reason about science </w:t>
      </w:r>
      <w:r w:rsidRPr="0085668A">
        <w:rPr>
          <w:rFonts w:ascii="Times New Roman" w:hAnsi="Times New Roman" w:cs="Times New Roman"/>
          <w:bCs/>
        </w:rPr>
        <w:fldChar w:fldCharType="begin" w:fldLock="1"/>
      </w:r>
      <w:r w:rsidR="007C356A" w:rsidRPr="0085668A">
        <w:rPr>
          <w:rFonts w:ascii="Times New Roman" w:hAnsi="Times New Roman" w:cs="Times New Roman"/>
          <w:bCs/>
        </w:rPr>
        <w:instrText>ADDIN CSL_CITATION {"citationItems":[{"id":"ITEM-1","itemData":{"author":[{"dropping-particle":"","family":"Cortassa","given":"Carina","non-dropping-particle":"","parse-names":false,"suffix":""}],"container-title":"Public Understanding of Science","id":"ITEM-1","issue":"4","issued":{"date-parts":[["2016"]]},"page":"447-459","publisher":"SAGE Publications Sage UK: London, England","title":"In science communication, why does the idea of a public deficit always return? The eternal recurrence of the public deficit","type":"article-journal","volume":"25"},"uris":["http://www.mendeley.com/documents/?uuid=4964d4c1-65ba-47fd-80f8-862dd6a88d88"]},{"id":"ITEM-2","itemData":{"author":[{"dropping-particle":"","family":"Sturgis","given":"Patrick","non-dropping-particle":"","parse-names":false,"suffix":""},{"dropping-particle":"","family":"Allum","given":"Nick","non-dropping-particle":"","parse-names":false,"suffix":""}],"container-title":"Public Understanding of Science","id":"ITEM-2","issue":"1","issued":{"date-parts":[["2004"]]},"page":"55-74","publisher":"Sage Publications","title":"Science in society: Re-evaluating the deficit model of public attitudes","type":"article-journal","volume":"13"},"uris":["http://www.mendeley.com/documents/?uuid=4dbf3fb3-a751-4efa-8ed0-ab8286fec036"]},{"id":"ITEM-3","itemData":{"author":[{"dropping-particle":"","family":"Posner","given":"Richard A","non-dropping-particle":"","parse-names":false,"suffix":""}],"id":"ITEM-3","issued":{"date-parts":[["2005"]]},"publisher":"Harvard University Press","title":"Law, Pragmatism, and Democracy","type":"book"},"locator":"107","uris":["http://www.mendeley.com/documents/?uuid=2c8177f3-5b4b-45ad-a47a-c89763db4ded"]},{"id":"ITEM-4","itemData":{"author":[{"dropping-particle":"","family":"Rosenberg","given":"Shawn","non-dropping-particle":"","parse-names":false,"suffix":""}],"container-title":"Deliberative democracy: Issues and cases","id":"ITEM-4","issued":{"date-parts":[["2014"]]},"page":"98-117","title":"Citizen competence and the psychology of deliberation","type":"article-journal"},"uris":["http://www.mendeley.com/documents/?uuid=fabe16b8-4689-4540-9a01-3966e5bc702e"]}],"mendeley":{"formattedCitation":"(Cortassa, 2016; Posner, 2005, p. 107; Rosenberg, 2014; Sturgis &amp; Allum, 2004)","manualFormatting":"(Sturgis and Allum, 2004; Posner, 2005:107; Rosenberg, 2014; Cortassa, 2016)","plainTextFormattedCitation":"(Cortassa, 2016; Posner, 2005, p. 107; Rosenberg, 2014; Sturgis &amp; Allum, 2004)","previouslyFormattedCitation":"(Cortassa, 2016; Posner, 2005, p. 107; Rosenberg, 2014; Sturgis &amp; Allum, 2004)"},"properties":{"noteIndex":0},"schema":"https://github.com/citation-style-language/schema/raw/master/csl-citation.json"}</w:instrText>
      </w:r>
      <w:r w:rsidRPr="0085668A">
        <w:rPr>
          <w:rFonts w:ascii="Times New Roman" w:hAnsi="Times New Roman" w:cs="Times New Roman"/>
          <w:bCs/>
        </w:rPr>
        <w:fldChar w:fldCharType="separate"/>
      </w:r>
      <w:r w:rsidR="00E03EED" w:rsidRPr="0085668A">
        <w:rPr>
          <w:rFonts w:ascii="Times New Roman" w:hAnsi="Times New Roman" w:cs="Times New Roman"/>
          <w:bCs/>
          <w:noProof/>
        </w:rPr>
        <w:t>(Sturgis and Allum, 2004; Posner, 2005</w:t>
      </w:r>
      <w:r w:rsidR="009C0123" w:rsidRPr="0085668A">
        <w:rPr>
          <w:rFonts w:ascii="Times New Roman" w:hAnsi="Times New Roman" w:cs="Times New Roman"/>
          <w:bCs/>
          <w:noProof/>
        </w:rPr>
        <w:t>:</w:t>
      </w:r>
      <w:r w:rsidR="00E03EED" w:rsidRPr="0085668A">
        <w:rPr>
          <w:rFonts w:ascii="Times New Roman" w:hAnsi="Times New Roman" w:cs="Times New Roman"/>
          <w:bCs/>
          <w:noProof/>
        </w:rPr>
        <w:t>107; Rosenberg, 2014; Cortassa, 2016)</w:t>
      </w:r>
      <w:r w:rsidRPr="0085668A">
        <w:rPr>
          <w:rFonts w:ascii="Times New Roman" w:hAnsi="Times New Roman" w:cs="Times New Roman"/>
          <w:bCs/>
        </w:rPr>
        <w:fldChar w:fldCharType="end"/>
      </w:r>
      <w:r w:rsidRPr="0085668A">
        <w:rPr>
          <w:rFonts w:ascii="Times New Roman" w:hAnsi="Times New Roman" w:cs="Times New Roman"/>
          <w:bCs/>
        </w:rPr>
        <w:t xml:space="preserve">. </w:t>
      </w:r>
      <w:r w:rsidR="00D65C74" w:rsidRPr="0085668A">
        <w:rPr>
          <w:rFonts w:ascii="Times New Roman" w:hAnsi="Times New Roman" w:cs="Times New Roman"/>
          <w:bCs/>
        </w:rPr>
        <w:t>G</w:t>
      </w:r>
      <w:r w:rsidRPr="0085668A">
        <w:rPr>
          <w:rFonts w:ascii="Times New Roman" w:hAnsi="Times New Roman" w:cs="Times New Roman"/>
          <w:bCs/>
        </w:rPr>
        <w:t xml:space="preserve">rowing evidence debunks the knowledge deficit model </w:t>
      </w:r>
      <w:r w:rsidRPr="0085668A">
        <w:rPr>
          <w:rFonts w:ascii="Times New Roman" w:hAnsi="Times New Roman" w:cs="Times New Roman"/>
          <w:bCs/>
        </w:rPr>
        <w:fldChar w:fldCharType="begin" w:fldLock="1"/>
      </w:r>
      <w:r w:rsidR="006E6965" w:rsidRPr="0085668A">
        <w:rPr>
          <w:rFonts w:ascii="Times New Roman" w:hAnsi="Times New Roman" w:cs="Times New Roman"/>
          <w:bCs/>
        </w:rPr>
        <w:instrText>ADDIN CSL_CITATION {"citationItems":[{"id":"ITEM-1","itemData":{"author":[{"dropping-particle":"","family":"Hart","given":"P Sol","non-dropping-particle":"","parse-names":false,"suffix":""},{"dropping-particle":"","family":"Nisbet","given":"Erik","non-dropping-particle":"","parse-names":false,"suffix":""}],"container-title":"Communication Research","id":"ITEM-1","issue":"6","issued":{"date-parts":[["2012"]]},"page":"701-723","publisher":"Sage Publications Sage CA: Los Angeles, CA","title":"Boomerang effects in science communication: How motivated reasoning and identity cues amplify opinion polarization about climate mitigation policies","type":"article-journal","volume":"39"},"uris":["http://www.mendeley.com/documents/?uuid=edb20fff-06a6-49dd-9c53-a5578623bb6c"]},{"id":"ITEM-2","itemData":{"author":[{"dropping-particle":"","family":"Nyhan","given":"Brendan","non-dropping-particle":"","parse-names":false,"suffix":""},{"dropping-particle":"","family":"Reifler","given":"Jason","non-dropping-particle":"","parse-names":false,"suffix":""}],"container-title":"Vaccine","id":"ITEM-2","issue":"3","issued":{"date-parts":[["2015"]]},"page":"459-464","publisher":"Elsevier","title":"Does correcting myths about the flu vaccine work? An experimental evaluation of the effects of corrective information","type":"article-journal","volume":"33"},"uris":["http://www.mendeley.com/documents/?uuid=4a8432c6-189d-4c56-b685-2fa12d04aa1e"]},{"id":"ITEM-3","itemData":{"author":[{"dropping-particle":"","family":"Akin","given":"Heather","non-dropping-particle":"","parse-names":false,"suffix":""},{"dropping-particle":"","family":"Scheufele","given":"Dietram A","non-dropping-particle":"","parse-names":false,"suffix":""}],"container-title":"The Oxford Handbook of the Science of Science Communication","id":"ITEM-3","issued":{"date-parts":[["2017"]]},"page":"25-33","publisher":"Oxford University Press New York","title":"Overview of the science of science communication","type":"chapter"},"uris":["http://www.mendeley.com/documents/?uuid=238b8caa-1c10-418f-93e1-6941af95a6d9"]}],"mendeley":{"formattedCitation":"(Akin &amp; Scheufele, 2017; Hart &amp; Nisbet, 2012; Nyhan &amp; Reifler, 2015)","manualFormatting":"(Akin and Scheufele, 2017; Hart and Nisbet, 2012; Nyhan and Reifler, 2015)","plainTextFormattedCitation":"(Akin &amp; Scheufele, 2017; Hart &amp; Nisbet, 2012; Nyhan &amp; Reifler, 2015)","previouslyFormattedCitation":"(Akin &amp; Scheufele, 2017; Hart &amp; Nisbet, 2012; Nyhan &amp; Reifler, 2015)"},"properties":{"noteIndex":0},"schema":"https://github.com/citation-style-language/schema/raw/master/csl-citation.json"}</w:instrText>
      </w:r>
      <w:r w:rsidRPr="0085668A">
        <w:rPr>
          <w:rFonts w:ascii="Times New Roman" w:hAnsi="Times New Roman" w:cs="Times New Roman"/>
          <w:bCs/>
        </w:rPr>
        <w:fldChar w:fldCharType="separate"/>
      </w:r>
      <w:r w:rsidR="001F633B" w:rsidRPr="0085668A">
        <w:rPr>
          <w:rFonts w:ascii="Times New Roman" w:hAnsi="Times New Roman" w:cs="Times New Roman"/>
          <w:bCs/>
          <w:noProof/>
        </w:rPr>
        <w:t xml:space="preserve">(Akin </w:t>
      </w:r>
      <w:r w:rsidR="00DD50C2" w:rsidRPr="0085668A">
        <w:rPr>
          <w:rFonts w:ascii="Times New Roman" w:hAnsi="Times New Roman" w:cs="Times New Roman"/>
          <w:bCs/>
          <w:noProof/>
        </w:rPr>
        <w:t>and</w:t>
      </w:r>
      <w:r w:rsidR="001F633B" w:rsidRPr="0085668A">
        <w:rPr>
          <w:rFonts w:ascii="Times New Roman" w:hAnsi="Times New Roman" w:cs="Times New Roman"/>
          <w:bCs/>
          <w:noProof/>
        </w:rPr>
        <w:t xml:space="preserve"> Scheufele, 2017; Hart </w:t>
      </w:r>
      <w:r w:rsidR="00DD50C2" w:rsidRPr="0085668A">
        <w:rPr>
          <w:rFonts w:ascii="Times New Roman" w:hAnsi="Times New Roman" w:cs="Times New Roman"/>
          <w:bCs/>
          <w:noProof/>
        </w:rPr>
        <w:t>and</w:t>
      </w:r>
      <w:r w:rsidR="001F633B" w:rsidRPr="0085668A">
        <w:rPr>
          <w:rFonts w:ascii="Times New Roman" w:hAnsi="Times New Roman" w:cs="Times New Roman"/>
          <w:bCs/>
          <w:noProof/>
        </w:rPr>
        <w:t xml:space="preserve"> Nisbet, 2012; Nyhan </w:t>
      </w:r>
      <w:r w:rsidR="00DD50C2" w:rsidRPr="0085668A">
        <w:rPr>
          <w:rFonts w:ascii="Times New Roman" w:hAnsi="Times New Roman" w:cs="Times New Roman"/>
          <w:bCs/>
          <w:noProof/>
        </w:rPr>
        <w:t>and</w:t>
      </w:r>
      <w:r w:rsidR="001F633B" w:rsidRPr="0085668A">
        <w:rPr>
          <w:rFonts w:ascii="Times New Roman" w:hAnsi="Times New Roman" w:cs="Times New Roman"/>
          <w:bCs/>
          <w:noProof/>
        </w:rPr>
        <w:t xml:space="preserve"> Reifler, 2015)</w:t>
      </w:r>
      <w:r w:rsidRPr="0085668A">
        <w:rPr>
          <w:rFonts w:ascii="Times New Roman" w:hAnsi="Times New Roman" w:cs="Times New Roman"/>
          <w:bCs/>
        </w:rPr>
        <w:fldChar w:fldCharType="end"/>
      </w:r>
      <w:r w:rsidRPr="0085668A">
        <w:rPr>
          <w:rFonts w:ascii="Times New Roman" w:hAnsi="Times New Roman" w:cs="Times New Roman"/>
          <w:bCs/>
        </w:rPr>
        <w:t xml:space="preserve">. </w:t>
      </w:r>
      <w:r w:rsidR="00AB1BF2" w:rsidRPr="0085668A">
        <w:rPr>
          <w:rFonts w:ascii="Times New Roman" w:hAnsi="Times New Roman" w:cs="Times New Roman"/>
          <w:bCs/>
        </w:rPr>
        <w:t>Instead of simply instilling the public with scientific facts, deliberative processes have been suggested as a way to address ‘wicked problems’</w:t>
      </w:r>
      <w:r w:rsidRPr="0085668A">
        <w:rPr>
          <w:rFonts w:ascii="Times New Roman" w:hAnsi="Times New Roman" w:cs="Times New Roman"/>
          <w:bCs/>
        </w:rPr>
        <w:t xml:space="preserve"> </w:t>
      </w:r>
      <w:r w:rsidRPr="0085668A">
        <w:rPr>
          <w:rFonts w:ascii="Times New Roman" w:hAnsi="Times New Roman" w:cs="Times New Roman"/>
          <w:bCs/>
        </w:rPr>
        <w:fldChar w:fldCharType="begin" w:fldLock="1"/>
      </w:r>
      <w:r w:rsidR="00E14066" w:rsidRPr="0085668A">
        <w:rPr>
          <w:rFonts w:ascii="Times New Roman" w:hAnsi="Times New Roman" w:cs="Times New Roman"/>
          <w:bCs/>
        </w:rPr>
        <w:instrText>ADDIN CSL_CITATION {"citationItems":[{"id":"ITEM-1","itemData":{"author":[{"dropping-particle":"","family":"Jasanoff","given":"Sheila","non-dropping-particle":"","parse-names":false,"suffix":""},{"dropping-particle":"","family":"Hurlbut","given":"Benjamin","non-dropping-particle":"","parse-names":false,"suffix":""},{"dropping-particle":"","family":"Saha","given":"Krishanu","non-dropping-particle":"","parse-names":false,"suffix":""}],"container-title":"Issues in Science and Technology","id":"ITEM-1","issue":"1","issued":{"date-parts":[["2015"]]},"page":"37","publisher":"University of Texas at Dallas","title":"CRISPR democracy: Gene editing and the need for inclusive deliberation","type":"article-journal","volume":"32"},"uris":["http://www.mendeley.com/documents/?uuid=59a2b632-b477-44f7-9bfa-a74be41a21dd"]},{"id":"ITEM-2","itemData":{"author":[{"dropping-particle":"","family":"Jamieson","given":"Kathleen","non-dropping-particle":"","parse-names":false,"suffix":""},{"dropping-particle":"","family":"Kahan","given":"Dan","non-dropping-particle":"","parse-names":false,"suffix":""},{"dropping-particle":"","family":"Scheufele","given":"Dietram","non-dropping-particle":"","parse-names":false,"suffix":""}],"container-title":"The Oxford Handbook of the Science of Science Communication","id":"ITEM-2","issued":{"date-parts":[["2017"]]},"page":"461-469","publisher":"Oxford University Press","publisher-place":"Oxford, UK","title":"Conclusion—on the horizon: The changing science communication environment","type":"chapter"},"uris":["http://www.mendeley.com/documents/?uuid=21de72f4-fb1d-4337-afb2-e5e777975e55"]},{"id":"ITEM-3","itemData":{"author":[{"dropping-particle":"","family":"Moore","given":"Alfred","non-dropping-particle":"","parse-names":false,"suffix":""}],"container-title":"The {O}xford Handbook of Deliberative Democracy","id":"ITEM-3","issued":{"date-parts":[["2018"]]},"page":"640-661","publisher":"Oxford University Press","publisher-place":"Oxford, UK","title":"Deliberative Democracy and Science","type":"chapter"},"uris":["http://www.mendeley.com/documents/?uuid=eb7dc573-6d76-4f04-89a3-0062ad58ce09"]},{"id":"ITEM-4","itemData":{"author":[{"dropping-particle":"","family":"Brossard","given":"Dominique","non-dropping-particle":"","parse-names":false,"suffix":""},{"dropping-particle":"","family":"Lewenstein","given":"Bruce","non-dropping-particle":"","parse-names":false,"suffix":""}],"container-title":"Communicating Science","id":"ITEM-4","issued":{"date-parts":[["2009"]]},"page":"25-53","publisher":"Routledge","title":"A critical appraisal of models of public understanding of science: Using practice to inform theory","type":"chapter"},"uris":["http://www.mendeley.com/documents/?uuid=198689db-1fa5-4c9f-93ec-424040eefb72"]}],"mendeley":{"formattedCitation":"(Brossard &amp; Lewenstein, 2009; Jamieson et al., 2017; Jasanoff et al., 2015; Moore, 2018)","manualFormatting":"(Brossard and Lewenstein, 2009; Jamieson et al., 2017; Jasanoff et al., 2015; Moore, 2018)","plainTextFormattedCitation":"(Brossard &amp; Lewenstein, 2009; Jamieson et al., 2017; Jasanoff et al., 2015; Moore, 2018)","previouslyFormattedCitation":"(Brossard &amp; Lewenstein, 2009; Jamieson et al., 2017; Jasanoff et al., 2015; Moore, 2018)"},"properties":{"noteIndex":0},"schema":"https://github.com/citation-style-language/schema/raw/master/csl-citation.json"}</w:instrText>
      </w:r>
      <w:r w:rsidRPr="0085668A">
        <w:rPr>
          <w:rFonts w:ascii="Times New Roman" w:hAnsi="Times New Roman" w:cs="Times New Roman"/>
          <w:bCs/>
        </w:rPr>
        <w:fldChar w:fldCharType="separate"/>
      </w:r>
      <w:r w:rsidR="00970017" w:rsidRPr="0085668A">
        <w:rPr>
          <w:rFonts w:ascii="Times New Roman" w:hAnsi="Times New Roman" w:cs="Times New Roman"/>
          <w:bCs/>
          <w:noProof/>
        </w:rPr>
        <w:t>(Brossard and Lewenstein, 2009; Jamieson et al., 2017; Jasanoff et al., 2015; Moore, 2018)</w:t>
      </w:r>
      <w:r w:rsidRPr="0085668A">
        <w:rPr>
          <w:rFonts w:ascii="Times New Roman" w:hAnsi="Times New Roman" w:cs="Times New Roman"/>
          <w:bCs/>
        </w:rPr>
        <w:fldChar w:fldCharType="end"/>
      </w:r>
      <w:r w:rsidRPr="0085668A">
        <w:rPr>
          <w:rFonts w:ascii="Times New Roman" w:hAnsi="Times New Roman" w:cs="Times New Roman"/>
          <w:bCs/>
        </w:rPr>
        <w:t xml:space="preserve">. These deliberation practices can be held in </w:t>
      </w:r>
      <w:r w:rsidR="00CB7190" w:rsidRPr="0085668A">
        <w:rPr>
          <w:rFonts w:ascii="Times New Roman" w:hAnsi="Times New Roman" w:cs="Times New Roman"/>
          <w:bCs/>
        </w:rPr>
        <w:t xml:space="preserve">an </w:t>
      </w:r>
      <w:r w:rsidRPr="0085668A">
        <w:rPr>
          <w:rFonts w:ascii="Times New Roman" w:hAnsi="Times New Roman" w:cs="Times New Roman"/>
          <w:bCs/>
        </w:rPr>
        <w:t xml:space="preserve">offline space such as consensus conferences or in public forums across social media. Despite </w:t>
      </w:r>
      <w:r w:rsidR="00B27646" w:rsidRPr="0085668A">
        <w:rPr>
          <w:rFonts w:ascii="Times New Roman" w:hAnsi="Times New Roman" w:cs="Times New Roman"/>
          <w:bCs/>
        </w:rPr>
        <w:t xml:space="preserve">agreement </w:t>
      </w:r>
      <w:r w:rsidRPr="0085668A">
        <w:rPr>
          <w:rFonts w:ascii="Times New Roman" w:hAnsi="Times New Roman" w:cs="Times New Roman"/>
          <w:bCs/>
        </w:rPr>
        <w:t>on a deliberative approach to improv</w:t>
      </w:r>
      <w:r w:rsidR="00B27646" w:rsidRPr="0085668A">
        <w:rPr>
          <w:rFonts w:ascii="Times New Roman" w:hAnsi="Times New Roman" w:cs="Times New Roman"/>
          <w:bCs/>
        </w:rPr>
        <w:t>e</w:t>
      </w:r>
      <w:r w:rsidRPr="0085668A">
        <w:rPr>
          <w:rFonts w:ascii="Times New Roman" w:hAnsi="Times New Roman" w:cs="Times New Roman"/>
          <w:bCs/>
        </w:rPr>
        <w:t xml:space="preserve"> public understanding of science, evidence</w:t>
      </w:r>
      <w:r w:rsidR="00E26119" w:rsidRPr="0085668A">
        <w:rPr>
          <w:rFonts w:ascii="Times New Roman" w:hAnsi="Times New Roman" w:cs="Times New Roman"/>
          <w:bCs/>
        </w:rPr>
        <w:t xml:space="preserve"> </w:t>
      </w:r>
      <w:r w:rsidR="00B27646" w:rsidRPr="0085668A">
        <w:rPr>
          <w:rFonts w:ascii="Times New Roman" w:hAnsi="Times New Roman" w:cs="Times New Roman"/>
          <w:bCs/>
        </w:rPr>
        <w:t>–</w:t>
      </w:r>
      <w:r w:rsidR="00E26119" w:rsidRPr="0085668A">
        <w:rPr>
          <w:rFonts w:ascii="Times New Roman" w:hAnsi="Times New Roman" w:cs="Times New Roman"/>
          <w:bCs/>
        </w:rPr>
        <w:t xml:space="preserve"> </w:t>
      </w:r>
      <w:r w:rsidRPr="0085668A">
        <w:rPr>
          <w:rFonts w:ascii="Times New Roman" w:hAnsi="Times New Roman" w:cs="Times New Roman"/>
          <w:bCs/>
        </w:rPr>
        <w:t xml:space="preserve">especially investigation into what public engagement designs are effective to improve public dialogues </w:t>
      </w:r>
      <w:r w:rsidR="00B27646" w:rsidRPr="0085668A">
        <w:rPr>
          <w:rFonts w:ascii="Times New Roman" w:hAnsi="Times New Roman" w:cs="Times New Roman"/>
          <w:bCs/>
        </w:rPr>
        <w:t>–</w:t>
      </w:r>
      <w:r w:rsidRPr="0085668A">
        <w:rPr>
          <w:rFonts w:ascii="Times New Roman" w:hAnsi="Times New Roman" w:cs="Times New Roman"/>
          <w:bCs/>
        </w:rPr>
        <w:t xml:space="preserve"> is still limited. As </w:t>
      </w:r>
      <w:r w:rsidRPr="0085668A">
        <w:rPr>
          <w:rFonts w:ascii="Times New Roman" w:hAnsi="Times New Roman" w:cs="Times New Roman"/>
          <w:bCs/>
        </w:rPr>
        <w:fldChar w:fldCharType="begin" w:fldLock="1"/>
      </w:r>
      <w:r w:rsidR="000E2AB5" w:rsidRPr="0085668A">
        <w:rPr>
          <w:rFonts w:ascii="Times New Roman" w:hAnsi="Times New Roman" w:cs="Times New Roman"/>
          <w:bCs/>
        </w:rPr>
        <w:instrText>ADDIN CSL_CITATION {"citationItems":[{"id":"ITEM-1","itemData":{"author":[{"dropping-particle":"","family":"Bächtiger","given":"Andre","non-dropping-particle":"","parse-names":false,"suffix":""}],"container-title":"The Oxford Handbook of Deliberative Democracy","id":"ITEM-1","issued":{"date-parts":[["2018"]]},"page":"657-662","publisher":"Oxford University Press","publisher-place":"Oxford, UK","title":"A preface to studying deliberation empirically","type":"chapter"},"locator":"657-662","uris":["http://www.mendeley.com/documents/?uuid=d9f77f4f-ce72-4766-9ee2-555a31b42279"]}],"mendeley":{"formattedCitation":"(Bächtiger, 2018, pp. 657–662)","manualFormatting":"Bächtiger (2018:657–662)","plainTextFormattedCitation":"(Bächtiger, 2018, pp. 657–662)","previouslyFormattedCitation":"(Bächtiger, 2018, pp. 657–662)"},"properties":{"noteIndex":0},"schema":"https://github.com/citation-style-language/schema/raw/master/csl-citation.json"}</w:instrText>
      </w:r>
      <w:r w:rsidRPr="0085668A">
        <w:rPr>
          <w:rFonts w:ascii="Times New Roman" w:hAnsi="Times New Roman" w:cs="Times New Roman"/>
          <w:bCs/>
        </w:rPr>
        <w:fldChar w:fldCharType="separate"/>
      </w:r>
      <w:r w:rsidRPr="0085668A">
        <w:rPr>
          <w:rFonts w:ascii="Times New Roman" w:hAnsi="Times New Roman" w:cs="Times New Roman"/>
          <w:bCs/>
          <w:noProof/>
        </w:rPr>
        <w:t>Bächtiger (2018</w:t>
      </w:r>
      <w:r w:rsidR="009C0123" w:rsidRPr="0085668A">
        <w:rPr>
          <w:rFonts w:ascii="Times New Roman" w:hAnsi="Times New Roman" w:cs="Times New Roman"/>
          <w:bCs/>
          <w:noProof/>
        </w:rPr>
        <w:t>:</w:t>
      </w:r>
      <w:r w:rsidRPr="0085668A">
        <w:rPr>
          <w:rFonts w:ascii="Times New Roman" w:hAnsi="Times New Roman" w:cs="Times New Roman"/>
          <w:bCs/>
          <w:noProof/>
        </w:rPr>
        <w:t>657–662)</w:t>
      </w:r>
      <w:r w:rsidRPr="0085668A">
        <w:rPr>
          <w:rFonts w:ascii="Times New Roman" w:hAnsi="Times New Roman" w:cs="Times New Roman"/>
          <w:bCs/>
        </w:rPr>
        <w:fldChar w:fldCharType="end"/>
      </w:r>
      <w:r w:rsidRPr="0085668A">
        <w:rPr>
          <w:rFonts w:ascii="Times New Roman" w:hAnsi="Times New Roman" w:cs="Times New Roman"/>
          <w:bCs/>
        </w:rPr>
        <w:t xml:space="preserve"> </w:t>
      </w:r>
      <w:r w:rsidRPr="0085668A">
        <w:rPr>
          <w:rFonts w:ascii="Times New Roman" w:eastAsia="Times New Roman" w:hAnsi="Times New Roman" w:cs="Times New Roman"/>
          <w:shd w:val="clear" w:color="auto" w:fill="FFFFFF"/>
        </w:rPr>
        <w:t xml:space="preserve">noted, to date, we lack empirical investigation regarding </w:t>
      </w:r>
      <w:r w:rsidR="00B550D5" w:rsidRPr="0085668A">
        <w:rPr>
          <w:rFonts w:ascii="Times New Roman" w:hAnsi="Times New Roman" w:cs="Times New Roman"/>
          <w:bCs/>
        </w:rPr>
        <w:t>how</w:t>
      </w:r>
      <w:r w:rsidRPr="0085668A">
        <w:rPr>
          <w:rFonts w:ascii="Times New Roman" w:hAnsi="Times New Roman" w:cs="Times New Roman"/>
          <w:bCs/>
        </w:rPr>
        <w:t xml:space="preserve"> ordinary citizens can deliberate complex policy issues and under what condition(s). Moreover, </w:t>
      </w:r>
      <w:r w:rsidR="006C33E8" w:rsidRPr="0085668A">
        <w:rPr>
          <w:rFonts w:ascii="Times New Roman" w:hAnsi="Times New Roman" w:cs="Times New Roman"/>
          <w:bCs/>
        </w:rPr>
        <w:t xml:space="preserve">although </w:t>
      </w:r>
      <w:r w:rsidRPr="0085668A">
        <w:rPr>
          <w:rFonts w:ascii="Times New Roman" w:hAnsi="Times New Roman" w:cs="Times New Roman"/>
          <w:bCs/>
        </w:rPr>
        <w:t xml:space="preserve">addressing highly complex issues requires global effort, </w:t>
      </w:r>
      <w:r w:rsidR="008B7E85" w:rsidRPr="0085668A">
        <w:rPr>
          <w:rFonts w:ascii="Times New Roman" w:hAnsi="Times New Roman" w:cs="Times New Roman"/>
          <w:bCs/>
        </w:rPr>
        <w:t xml:space="preserve">the </w:t>
      </w:r>
      <w:r w:rsidRPr="0085668A">
        <w:rPr>
          <w:rFonts w:ascii="Times New Roman" w:hAnsi="Times New Roman" w:cs="Times New Roman"/>
          <w:bCs/>
        </w:rPr>
        <w:t>majority</w:t>
      </w:r>
      <w:r w:rsidR="008B7E85" w:rsidRPr="0085668A">
        <w:rPr>
          <w:rFonts w:ascii="Times New Roman" w:hAnsi="Times New Roman" w:cs="Times New Roman"/>
          <w:bCs/>
        </w:rPr>
        <w:t xml:space="preserve"> of</w:t>
      </w:r>
      <w:r w:rsidRPr="0085668A">
        <w:rPr>
          <w:rFonts w:ascii="Times New Roman" w:hAnsi="Times New Roman" w:cs="Times New Roman"/>
          <w:bCs/>
        </w:rPr>
        <w:t xml:space="preserve"> deliberative practices </w:t>
      </w:r>
      <w:r w:rsidR="008B7E85" w:rsidRPr="0085668A">
        <w:rPr>
          <w:rFonts w:ascii="Times New Roman" w:hAnsi="Times New Roman" w:cs="Times New Roman"/>
          <w:bCs/>
        </w:rPr>
        <w:t>occur</w:t>
      </w:r>
      <w:r w:rsidRPr="0085668A">
        <w:rPr>
          <w:rFonts w:ascii="Times New Roman" w:hAnsi="Times New Roman" w:cs="Times New Roman"/>
          <w:bCs/>
        </w:rPr>
        <w:t xml:space="preserve"> in developed nations. It is </w:t>
      </w:r>
      <w:r w:rsidR="008B7E85" w:rsidRPr="0085668A">
        <w:rPr>
          <w:rFonts w:ascii="Times New Roman" w:hAnsi="Times New Roman" w:cs="Times New Roman"/>
          <w:bCs/>
        </w:rPr>
        <w:t xml:space="preserve">significantly </w:t>
      </w:r>
      <w:r w:rsidRPr="0085668A">
        <w:rPr>
          <w:rFonts w:ascii="Times New Roman" w:hAnsi="Times New Roman" w:cs="Times New Roman"/>
          <w:bCs/>
        </w:rPr>
        <w:t xml:space="preserve">less understood how to effectively engage populations in the Global South where many still lack formal education and socioeconomic resources and are </w:t>
      </w:r>
      <w:r w:rsidR="006C33E8" w:rsidRPr="0085668A">
        <w:rPr>
          <w:rFonts w:ascii="Times New Roman" w:hAnsi="Times New Roman" w:cs="Times New Roman"/>
        </w:rPr>
        <w:t xml:space="preserve">afflicted </w:t>
      </w:r>
      <w:r w:rsidRPr="0085668A">
        <w:rPr>
          <w:rFonts w:ascii="Times New Roman" w:hAnsi="Times New Roman" w:cs="Times New Roman"/>
        </w:rPr>
        <w:t>by existing policies</w:t>
      </w:r>
      <w:r w:rsidRPr="0085668A">
        <w:rPr>
          <w:rFonts w:ascii="AppleSystemUIFont" w:hAnsi="AppleSystemUIFont" w:cs="AppleSystemUIFont"/>
        </w:rPr>
        <w:t xml:space="preserve">. </w:t>
      </w:r>
    </w:p>
    <w:p w14:paraId="53B67A24" w14:textId="77777777" w:rsidR="00597B4F" w:rsidRPr="0085668A" w:rsidRDefault="00597B4F" w:rsidP="00597B4F">
      <w:pPr>
        <w:jc w:val="both"/>
        <w:rPr>
          <w:rFonts w:ascii="AppleSystemUIFont" w:hAnsi="AppleSystemUIFont" w:cs="AppleSystemUIFont"/>
        </w:rPr>
      </w:pPr>
    </w:p>
    <w:p w14:paraId="4AD8C00F" w14:textId="24134561" w:rsidR="009C54E1" w:rsidRPr="0085668A" w:rsidRDefault="00597B4F" w:rsidP="00597B4F">
      <w:pPr>
        <w:jc w:val="both"/>
        <w:rPr>
          <w:rFonts w:ascii="Times New Roman" w:hAnsi="Times New Roman" w:cs="Times New Roman"/>
        </w:rPr>
      </w:pPr>
      <w:r w:rsidRPr="0085668A">
        <w:rPr>
          <w:rFonts w:ascii="Times New Roman" w:hAnsi="Times New Roman" w:cs="Times New Roman"/>
          <w:bCs/>
        </w:rPr>
        <w:t>This paper fills these gaps by examining th</w:t>
      </w:r>
      <w:r w:rsidR="006C33E8" w:rsidRPr="0085668A">
        <w:rPr>
          <w:rFonts w:ascii="Times New Roman" w:hAnsi="Times New Roman" w:cs="Times New Roman"/>
          <w:bCs/>
        </w:rPr>
        <w:t>e</w:t>
      </w:r>
      <w:r w:rsidRPr="0085668A">
        <w:rPr>
          <w:rFonts w:ascii="Times New Roman" w:hAnsi="Times New Roman" w:cs="Times New Roman"/>
          <w:bCs/>
        </w:rPr>
        <w:t xml:space="preserve"> pressing question of </w:t>
      </w:r>
      <w:r w:rsidR="00D92F75" w:rsidRPr="0085668A">
        <w:rPr>
          <w:rFonts w:ascii="Times New Roman" w:hAnsi="Times New Roman" w:cs="Times New Roman"/>
          <w:bCs/>
        </w:rPr>
        <w:t xml:space="preserve">how deliberation designs can aid </w:t>
      </w:r>
      <w:r w:rsidRPr="0085668A">
        <w:rPr>
          <w:rFonts w:ascii="Times New Roman" w:hAnsi="Times New Roman" w:cs="Times New Roman"/>
          <w:bCs/>
        </w:rPr>
        <w:t>ordinary citizens</w:t>
      </w:r>
      <w:r w:rsidR="008B7E85" w:rsidRPr="0085668A">
        <w:rPr>
          <w:rFonts w:ascii="Times New Roman" w:hAnsi="Times New Roman" w:cs="Times New Roman"/>
          <w:bCs/>
        </w:rPr>
        <w:t xml:space="preserve"> with limited education</w:t>
      </w:r>
      <w:r w:rsidR="004F4069" w:rsidRPr="0085668A">
        <w:rPr>
          <w:rFonts w:ascii="Times New Roman" w:hAnsi="Times New Roman" w:cs="Times New Roman"/>
          <w:bCs/>
        </w:rPr>
        <w:t xml:space="preserve"> and </w:t>
      </w:r>
      <w:r w:rsidR="00FF3F04" w:rsidRPr="0085668A">
        <w:rPr>
          <w:rFonts w:ascii="Times New Roman" w:hAnsi="Times New Roman" w:cs="Times New Roman"/>
          <w:bCs/>
        </w:rPr>
        <w:t>poor</w:t>
      </w:r>
      <w:r w:rsidR="008A4989" w:rsidRPr="0085668A">
        <w:rPr>
          <w:rFonts w:ascii="Times New Roman" w:hAnsi="Times New Roman" w:cs="Times New Roman"/>
          <w:bCs/>
        </w:rPr>
        <w:t xml:space="preserve"> living conditions</w:t>
      </w:r>
      <w:r w:rsidRPr="0085668A">
        <w:rPr>
          <w:rFonts w:ascii="Times New Roman" w:hAnsi="Times New Roman" w:cs="Times New Roman"/>
          <w:bCs/>
        </w:rPr>
        <w:t xml:space="preserve"> in the </w:t>
      </w:r>
      <w:r w:rsidR="008B7E85" w:rsidRPr="0085668A">
        <w:rPr>
          <w:rFonts w:ascii="Times New Roman" w:hAnsi="Times New Roman" w:cs="Times New Roman"/>
          <w:bCs/>
        </w:rPr>
        <w:t>G</w:t>
      </w:r>
      <w:r w:rsidRPr="0085668A">
        <w:rPr>
          <w:rFonts w:ascii="Times New Roman" w:hAnsi="Times New Roman" w:cs="Times New Roman"/>
          <w:bCs/>
        </w:rPr>
        <w:t xml:space="preserve">lobal </w:t>
      </w:r>
      <w:r w:rsidR="008B7E85" w:rsidRPr="0085668A">
        <w:rPr>
          <w:rFonts w:ascii="Times New Roman" w:hAnsi="Times New Roman" w:cs="Times New Roman"/>
          <w:bCs/>
        </w:rPr>
        <w:t>S</w:t>
      </w:r>
      <w:r w:rsidRPr="0085668A">
        <w:rPr>
          <w:rFonts w:ascii="Times New Roman" w:hAnsi="Times New Roman" w:cs="Times New Roman"/>
          <w:bCs/>
        </w:rPr>
        <w:t xml:space="preserve">outh </w:t>
      </w:r>
      <w:r w:rsidR="00084CA3" w:rsidRPr="0085668A">
        <w:rPr>
          <w:rFonts w:ascii="Times New Roman" w:hAnsi="Times New Roman" w:cs="Times New Roman"/>
          <w:bCs/>
        </w:rPr>
        <w:t xml:space="preserve">to engage in thoughtful discussions on </w:t>
      </w:r>
      <w:r w:rsidR="00076C82" w:rsidRPr="0085668A">
        <w:rPr>
          <w:rFonts w:ascii="Times New Roman" w:hAnsi="Times New Roman" w:cs="Times New Roman"/>
          <w:bCs/>
        </w:rPr>
        <w:t>complex issues</w:t>
      </w:r>
      <w:r w:rsidRPr="0085668A">
        <w:rPr>
          <w:rFonts w:ascii="Times New Roman" w:hAnsi="Times New Roman" w:cs="Times New Roman"/>
          <w:bCs/>
        </w:rPr>
        <w:t xml:space="preserve">. </w:t>
      </w:r>
      <w:r w:rsidR="00F16F17" w:rsidRPr="0085668A">
        <w:rPr>
          <w:rFonts w:ascii="Times New Roman" w:hAnsi="Times New Roman" w:cs="Times New Roman"/>
          <w:bCs/>
        </w:rPr>
        <w:t>T</w:t>
      </w:r>
      <w:r w:rsidRPr="0085668A">
        <w:rPr>
          <w:rFonts w:ascii="Times New Roman" w:hAnsi="Times New Roman" w:cs="Times New Roman"/>
          <w:bCs/>
        </w:rPr>
        <w:t xml:space="preserve">his paper </w:t>
      </w:r>
      <w:r w:rsidR="008B7E85" w:rsidRPr="0085668A">
        <w:rPr>
          <w:rFonts w:ascii="Times New Roman" w:hAnsi="Times New Roman" w:cs="Times New Roman"/>
          <w:bCs/>
        </w:rPr>
        <w:t xml:space="preserve">examined </w:t>
      </w:r>
      <w:r w:rsidR="001F5377" w:rsidRPr="0085668A">
        <w:rPr>
          <w:rFonts w:ascii="Times New Roman" w:hAnsi="Times New Roman" w:cs="Times New Roman"/>
          <w:bCs/>
        </w:rPr>
        <w:t xml:space="preserve">a </w:t>
      </w:r>
      <w:r w:rsidRPr="0085668A">
        <w:rPr>
          <w:rFonts w:ascii="Times New Roman" w:hAnsi="Times New Roman" w:cs="Times New Roman"/>
          <w:bCs/>
        </w:rPr>
        <w:t>Deliberative Poll that was conducted in Tamale, Ghana in 2015 on agriculture, environment, and public health challenges.</w:t>
      </w:r>
      <w:r w:rsidR="009C54E1" w:rsidRPr="0085668A">
        <w:rPr>
          <w:rFonts w:ascii="Times New Roman" w:hAnsi="Times New Roman" w:cs="Times New Roman"/>
          <w:bCs/>
        </w:rPr>
        <w:t xml:space="preserve"> </w:t>
      </w:r>
      <w:r w:rsidR="00F16F17" w:rsidRPr="0085668A">
        <w:rPr>
          <w:rFonts w:ascii="Times New Roman" w:hAnsi="Times New Roman" w:cs="Times New Roman"/>
          <w:bCs/>
        </w:rPr>
        <w:t xml:space="preserve">I </w:t>
      </w:r>
      <w:r w:rsidR="000B54CF" w:rsidRPr="0085668A">
        <w:rPr>
          <w:rFonts w:ascii="Times New Roman" w:hAnsi="Times New Roman" w:cs="Times New Roman"/>
          <w:bCs/>
        </w:rPr>
        <w:lastRenderedPageBreak/>
        <w:t>investigated</w:t>
      </w:r>
      <w:r w:rsidR="009A02B1" w:rsidRPr="0085668A">
        <w:rPr>
          <w:rFonts w:ascii="Times New Roman" w:hAnsi="Times New Roman" w:cs="Times New Roman"/>
          <w:bCs/>
        </w:rPr>
        <w:t xml:space="preserve"> the design </w:t>
      </w:r>
      <w:r w:rsidR="00E344AC" w:rsidRPr="0085668A">
        <w:rPr>
          <w:rFonts w:ascii="Times New Roman" w:hAnsi="Times New Roman" w:cs="Times New Roman"/>
          <w:bCs/>
        </w:rPr>
        <w:t xml:space="preserve">and effects </w:t>
      </w:r>
      <w:r w:rsidR="009A02B1" w:rsidRPr="0085668A">
        <w:rPr>
          <w:rFonts w:ascii="Times New Roman" w:hAnsi="Times New Roman" w:cs="Times New Roman"/>
          <w:bCs/>
        </w:rPr>
        <w:t xml:space="preserve">of </w:t>
      </w:r>
      <w:r w:rsidR="008B7E85" w:rsidRPr="0085668A">
        <w:rPr>
          <w:rFonts w:ascii="Times New Roman" w:hAnsi="Times New Roman" w:cs="Times New Roman"/>
          <w:bCs/>
        </w:rPr>
        <w:t xml:space="preserve">this </w:t>
      </w:r>
      <w:r w:rsidR="009A02B1" w:rsidRPr="0085668A">
        <w:rPr>
          <w:rFonts w:ascii="Times New Roman" w:hAnsi="Times New Roman" w:cs="Times New Roman"/>
          <w:bCs/>
        </w:rPr>
        <w:t xml:space="preserve">Deliberative Poll in </w:t>
      </w:r>
      <w:r w:rsidR="00460DEB" w:rsidRPr="0085668A">
        <w:rPr>
          <w:rFonts w:ascii="Times New Roman" w:hAnsi="Times New Roman" w:cs="Times New Roman"/>
          <w:bCs/>
        </w:rPr>
        <w:t>three</w:t>
      </w:r>
      <w:r w:rsidR="009A02B1" w:rsidRPr="0085668A">
        <w:rPr>
          <w:rFonts w:ascii="Times New Roman" w:hAnsi="Times New Roman" w:cs="Times New Roman"/>
          <w:bCs/>
        </w:rPr>
        <w:t xml:space="preserve"> </w:t>
      </w:r>
      <w:r w:rsidR="008B7E85" w:rsidRPr="0085668A">
        <w:rPr>
          <w:rFonts w:ascii="Times New Roman" w:hAnsi="Times New Roman" w:cs="Times New Roman"/>
          <w:bCs/>
        </w:rPr>
        <w:t>ways</w:t>
      </w:r>
      <w:r w:rsidR="009A02B1" w:rsidRPr="0085668A">
        <w:rPr>
          <w:rFonts w:ascii="Times New Roman" w:hAnsi="Times New Roman" w:cs="Times New Roman"/>
          <w:bCs/>
        </w:rPr>
        <w:t xml:space="preserve">. </w:t>
      </w:r>
      <w:r w:rsidR="00EE6DFD" w:rsidRPr="0085668A">
        <w:rPr>
          <w:rFonts w:ascii="Times New Roman" w:hAnsi="Times New Roman" w:cs="Times New Roman"/>
          <w:bCs/>
        </w:rPr>
        <w:t>F</w:t>
      </w:r>
      <w:r w:rsidR="009C54E1" w:rsidRPr="0085668A">
        <w:rPr>
          <w:rFonts w:ascii="Times New Roman" w:hAnsi="Times New Roman" w:cs="Times New Roman"/>
          <w:bCs/>
        </w:rPr>
        <w:t>irst</w:t>
      </w:r>
      <w:r w:rsidR="00EE6DFD" w:rsidRPr="0085668A">
        <w:rPr>
          <w:rFonts w:ascii="Times New Roman" w:hAnsi="Times New Roman" w:cs="Times New Roman"/>
          <w:bCs/>
        </w:rPr>
        <w:t xml:space="preserve">, </w:t>
      </w:r>
      <w:r w:rsidR="00327344" w:rsidRPr="0085668A">
        <w:rPr>
          <w:rFonts w:ascii="Times New Roman" w:hAnsi="Times New Roman" w:cs="Times New Roman"/>
          <w:bCs/>
        </w:rPr>
        <w:t>I</w:t>
      </w:r>
      <w:r w:rsidR="00EE6DFD" w:rsidRPr="0085668A">
        <w:rPr>
          <w:rFonts w:ascii="Times New Roman" w:hAnsi="Times New Roman" w:cs="Times New Roman"/>
          <w:bCs/>
        </w:rPr>
        <w:t xml:space="preserve"> </w:t>
      </w:r>
      <w:r w:rsidR="009C54E1" w:rsidRPr="0085668A">
        <w:rPr>
          <w:rFonts w:ascii="Times New Roman" w:hAnsi="Times New Roman" w:cs="Times New Roman"/>
          <w:bCs/>
        </w:rPr>
        <w:t>studie</w:t>
      </w:r>
      <w:r w:rsidR="0065067D" w:rsidRPr="0085668A">
        <w:rPr>
          <w:rFonts w:ascii="Times New Roman" w:hAnsi="Times New Roman" w:cs="Times New Roman"/>
          <w:bCs/>
        </w:rPr>
        <w:t>d</w:t>
      </w:r>
      <w:r w:rsidR="00AF0EFC" w:rsidRPr="0085668A">
        <w:rPr>
          <w:rFonts w:ascii="Times New Roman" w:hAnsi="Times New Roman" w:cs="Times New Roman"/>
          <w:bCs/>
        </w:rPr>
        <w:t xml:space="preserve"> </w:t>
      </w:r>
      <w:r w:rsidR="00AF0EFC" w:rsidRPr="0085668A">
        <w:rPr>
          <w:rFonts w:ascii="Times New Roman" w:eastAsia="Times New Roman" w:hAnsi="Times New Roman" w:cs="Times New Roman"/>
        </w:rPr>
        <w:t xml:space="preserve">what kind of scientific expertise was included in the information </w:t>
      </w:r>
      <w:r w:rsidR="00D51BB2" w:rsidRPr="0085668A">
        <w:rPr>
          <w:rFonts w:ascii="Times New Roman" w:eastAsia="Times New Roman" w:hAnsi="Times New Roman" w:cs="Times New Roman"/>
        </w:rPr>
        <w:t xml:space="preserve">material </w:t>
      </w:r>
      <w:r w:rsidR="00AF0EFC" w:rsidRPr="0085668A">
        <w:rPr>
          <w:rFonts w:ascii="Times New Roman" w:eastAsia="Times New Roman" w:hAnsi="Times New Roman" w:cs="Times New Roman"/>
        </w:rPr>
        <w:t>provided to participants and how</w:t>
      </w:r>
      <w:r w:rsidR="00412E9A" w:rsidRPr="0085668A">
        <w:rPr>
          <w:rFonts w:ascii="Times New Roman" w:eastAsia="Times New Roman" w:hAnsi="Times New Roman" w:cs="Times New Roman"/>
        </w:rPr>
        <w:t xml:space="preserve"> public </w:t>
      </w:r>
      <w:r w:rsidR="00AF0EFC" w:rsidRPr="0085668A">
        <w:rPr>
          <w:rFonts w:ascii="Times New Roman" w:eastAsia="Times New Roman" w:hAnsi="Times New Roman" w:cs="Times New Roman"/>
        </w:rPr>
        <w:t>deliberation deal</w:t>
      </w:r>
      <w:r w:rsidR="00412E9A" w:rsidRPr="0085668A">
        <w:rPr>
          <w:rFonts w:ascii="Times New Roman" w:eastAsia="Times New Roman" w:hAnsi="Times New Roman" w:cs="Times New Roman"/>
        </w:rPr>
        <w:t>t</w:t>
      </w:r>
      <w:r w:rsidR="00AF0EFC" w:rsidRPr="0085668A">
        <w:rPr>
          <w:rFonts w:ascii="Times New Roman" w:eastAsia="Times New Roman" w:hAnsi="Times New Roman" w:cs="Times New Roman"/>
        </w:rPr>
        <w:t xml:space="preserve"> with</w:t>
      </w:r>
      <w:r w:rsidR="001F5F22" w:rsidRPr="0085668A">
        <w:rPr>
          <w:rFonts w:ascii="Times New Roman" w:eastAsia="Times New Roman" w:hAnsi="Times New Roman" w:cs="Times New Roman"/>
        </w:rPr>
        <w:t xml:space="preserve"> scientific</w:t>
      </w:r>
      <w:r w:rsidR="00AF0EFC" w:rsidRPr="0085668A">
        <w:rPr>
          <w:rFonts w:ascii="Times New Roman" w:eastAsia="Times New Roman" w:hAnsi="Times New Roman" w:cs="Times New Roman"/>
        </w:rPr>
        <w:t xml:space="preserve"> expertise</w:t>
      </w:r>
      <w:r w:rsidR="00AF0EFC" w:rsidRPr="0085668A">
        <w:rPr>
          <w:rFonts w:ascii="Times New Roman" w:hAnsi="Times New Roman" w:cs="Times New Roman"/>
          <w:bCs/>
        </w:rPr>
        <w:t xml:space="preserve">. </w:t>
      </w:r>
      <w:r w:rsidR="0025141B" w:rsidRPr="0085668A">
        <w:rPr>
          <w:rFonts w:ascii="Times New Roman" w:hAnsi="Times New Roman" w:cs="Times New Roman"/>
          <w:bCs/>
        </w:rPr>
        <w:t xml:space="preserve">Secondly, </w:t>
      </w:r>
      <w:r w:rsidR="008038BD" w:rsidRPr="0085668A">
        <w:rPr>
          <w:rFonts w:ascii="Times New Roman" w:hAnsi="Times New Roman" w:cs="Times New Roman"/>
          <w:bCs/>
        </w:rPr>
        <w:t>I</w:t>
      </w:r>
      <w:r w:rsidR="009C54E1" w:rsidRPr="0085668A">
        <w:rPr>
          <w:rFonts w:ascii="Times New Roman" w:hAnsi="Times New Roman" w:cs="Times New Roman"/>
          <w:bCs/>
        </w:rPr>
        <w:t xml:space="preserve"> </w:t>
      </w:r>
      <w:r w:rsidR="00F839E9" w:rsidRPr="0085668A">
        <w:rPr>
          <w:rFonts w:ascii="Times New Roman" w:hAnsi="Times New Roman" w:cs="Times New Roman"/>
          <w:bCs/>
        </w:rPr>
        <w:t>examined</w:t>
      </w:r>
      <w:r w:rsidR="00E30227" w:rsidRPr="0085668A">
        <w:rPr>
          <w:rFonts w:ascii="Times New Roman" w:hAnsi="Times New Roman" w:cs="Times New Roman"/>
          <w:bCs/>
        </w:rPr>
        <w:t xml:space="preserve"> </w:t>
      </w:r>
      <w:r w:rsidR="008B7E85" w:rsidRPr="0085668A">
        <w:rPr>
          <w:rFonts w:ascii="Times New Roman" w:hAnsi="Times New Roman" w:cs="Times New Roman"/>
          <w:bCs/>
        </w:rPr>
        <w:t xml:space="preserve">the organization of </w:t>
      </w:r>
      <w:r w:rsidR="00E12168" w:rsidRPr="0085668A">
        <w:rPr>
          <w:rFonts w:ascii="Times New Roman" w:hAnsi="Times New Roman" w:cs="Times New Roman"/>
          <w:bCs/>
        </w:rPr>
        <w:t xml:space="preserve">small group discussions </w:t>
      </w:r>
      <w:r w:rsidR="001D18F5" w:rsidRPr="0085668A">
        <w:rPr>
          <w:rFonts w:ascii="Times New Roman" w:hAnsi="Times New Roman" w:cs="Times New Roman"/>
          <w:bCs/>
        </w:rPr>
        <w:t xml:space="preserve">and how these organizations </w:t>
      </w:r>
      <w:r w:rsidR="00F16F17" w:rsidRPr="0085668A">
        <w:rPr>
          <w:rFonts w:ascii="Times New Roman" w:hAnsi="Times New Roman" w:cs="Times New Roman"/>
          <w:bCs/>
        </w:rPr>
        <w:t xml:space="preserve">affected the </w:t>
      </w:r>
      <w:r w:rsidR="00585007" w:rsidRPr="0085668A">
        <w:rPr>
          <w:rFonts w:ascii="Times New Roman" w:hAnsi="Times New Roman" w:cs="Times New Roman"/>
          <w:bCs/>
        </w:rPr>
        <w:t xml:space="preserve">quality </w:t>
      </w:r>
      <w:r w:rsidR="00631A1D" w:rsidRPr="0085668A">
        <w:rPr>
          <w:rFonts w:ascii="Times New Roman" w:hAnsi="Times New Roman" w:cs="Times New Roman"/>
          <w:bCs/>
        </w:rPr>
        <w:t>of deliberation</w:t>
      </w:r>
      <w:r w:rsidR="00E130DA" w:rsidRPr="0085668A">
        <w:rPr>
          <w:rFonts w:ascii="Times New Roman" w:hAnsi="Times New Roman" w:cs="Times New Roman"/>
          <w:bCs/>
        </w:rPr>
        <w:t>.</w:t>
      </w:r>
      <w:r w:rsidR="006D6070" w:rsidRPr="0085668A">
        <w:rPr>
          <w:rFonts w:ascii="Times New Roman" w:hAnsi="Times New Roman" w:cs="Times New Roman"/>
          <w:bCs/>
        </w:rPr>
        <w:t xml:space="preserve"> Finally, </w:t>
      </w:r>
      <w:r w:rsidR="008B3B6C" w:rsidRPr="0085668A">
        <w:rPr>
          <w:rFonts w:ascii="Times New Roman" w:hAnsi="Times New Roman" w:cs="Times New Roman"/>
          <w:bCs/>
        </w:rPr>
        <w:t>I</w:t>
      </w:r>
      <w:r w:rsidR="003706A5" w:rsidRPr="0085668A">
        <w:rPr>
          <w:rFonts w:ascii="Times New Roman" w:hAnsi="Times New Roman" w:cs="Times New Roman"/>
          <w:bCs/>
        </w:rPr>
        <w:t xml:space="preserve"> examined the effects of people’s deliberation </w:t>
      </w:r>
      <w:r w:rsidR="005D1D96" w:rsidRPr="0085668A">
        <w:rPr>
          <w:rFonts w:ascii="Times New Roman" w:hAnsi="Times New Roman" w:cs="Times New Roman"/>
          <w:bCs/>
        </w:rPr>
        <w:t>on</w:t>
      </w:r>
      <w:r w:rsidR="00E0720F" w:rsidRPr="0085668A">
        <w:rPr>
          <w:rFonts w:ascii="Times New Roman" w:hAnsi="Times New Roman" w:cs="Times New Roman"/>
          <w:bCs/>
        </w:rPr>
        <w:t xml:space="preserve"> policymaking</w:t>
      </w:r>
      <w:r w:rsidR="008B7E85" w:rsidRPr="0085668A">
        <w:rPr>
          <w:rFonts w:ascii="Times New Roman" w:hAnsi="Times New Roman" w:cs="Times New Roman"/>
          <w:bCs/>
        </w:rPr>
        <w:t xml:space="preserve">. </w:t>
      </w:r>
      <w:r w:rsidR="00822A39" w:rsidRPr="0085668A">
        <w:rPr>
          <w:rFonts w:ascii="Times New Roman" w:eastAsia="Times New Roman" w:hAnsi="Times New Roman" w:cs="Times New Roman"/>
        </w:rPr>
        <w:t>This paper</w:t>
      </w:r>
      <w:r w:rsidR="00795583" w:rsidRPr="0085668A">
        <w:rPr>
          <w:rFonts w:ascii="Times New Roman" w:eastAsia="Times New Roman" w:hAnsi="Times New Roman" w:cs="Times New Roman"/>
        </w:rPr>
        <w:t xml:space="preserve"> contribute</w:t>
      </w:r>
      <w:r w:rsidR="00822A39" w:rsidRPr="0085668A">
        <w:rPr>
          <w:rFonts w:ascii="Times New Roman" w:eastAsia="Times New Roman" w:hAnsi="Times New Roman" w:cs="Times New Roman"/>
        </w:rPr>
        <w:t>s</w:t>
      </w:r>
      <w:r w:rsidR="00795583" w:rsidRPr="0085668A">
        <w:rPr>
          <w:rFonts w:ascii="Times New Roman" w:eastAsia="Times New Roman" w:hAnsi="Times New Roman" w:cs="Times New Roman"/>
        </w:rPr>
        <w:t xml:space="preserve"> to </w:t>
      </w:r>
      <w:r w:rsidR="008B7E85" w:rsidRPr="0085668A">
        <w:rPr>
          <w:rFonts w:ascii="Times New Roman" w:eastAsia="Times New Roman" w:hAnsi="Times New Roman" w:cs="Times New Roman"/>
        </w:rPr>
        <w:t xml:space="preserve">scholarship </w:t>
      </w:r>
      <w:r w:rsidR="004D27AE" w:rsidRPr="0085668A">
        <w:rPr>
          <w:rFonts w:ascii="Times New Roman" w:eastAsia="Times New Roman" w:hAnsi="Times New Roman" w:cs="Times New Roman"/>
        </w:rPr>
        <w:t xml:space="preserve">in public deliberation and science communication by explaining </w:t>
      </w:r>
      <w:r w:rsidR="00B93C23" w:rsidRPr="0085668A">
        <w:rPr>
          <w:rFonts w:ascii="Times New Roman" w:eastAsia="Times New Roman" w:hAnsi="Times New Roman" w:cs="Times New Roman"/>
        </w:rPr>
        <w:t>how</w:t>
      </w:r>
      <w:r w:rsidR="00795583" w:rsidRPr="0085668A">
        <w:rPr>
          <w:rFonts w:ascii="Times New Roman" w:eastAsia="Times New Roman" w:hAnsi="Times New Roman" w:cs="Times New Roman"/>
        </w:rPr>
        <w:t xml:space="preserve"> communities</w:t>
      </w:r>
      <w:r w:rsidR="002F62FD" w:rsidRPr="0085668A">
        <w:rPr>
          <w:rFonts w:ascii="Times New Roman" w:eastAsia="Times New Roman" w:hAnsi="Times New Roman" w:cs="Times New Roman"/>
        </w:rPr>
        <w:t xml:space="preserve"> with </w:t>
      </w:r>
      <w:r w:rsidR="00B60C2F" w:rsidRPr="0085668A">
        <w:rPr>
          <w:rFonts w:ascii="Times New Roman" w:eastAsia="Times New Roman" w:hAnsi="Times New Roman" w:cs="Times New Roman"/>
        </w:rPr>
        <w:t>poor</w:t>
      </w:r>
      <w:r w:rsidR="002F62FD" w:rsidRPr="0085668A">
        <w:rPr>
          <w:rFonts w:ascii="Times New Roman" w:eastAsia="Times New Roman" w:hAnsi="Times New Roman" w:cs="Times New Roman"/>
        </w:rPr>
        <w:t xml:space="preserve"> </w:t>
      </w:r>
      <w:r w:rsidR="004810C7" w:rsidRPr="0085668A">
        <w:rPr>
          <w:rFonts w:ascii="Times New Roman" w:eastAsia="Times New Roman" w:hAnsi="Times New Roman" w:cs="Times New Roman"/>
        </w:rPr>
        <w:t xml:space="preserve">educational and </w:t>
      </w:r>
      <w:r w:rsidR="001176C4" w:rsidRPr="0085668A">
        <w:rPr>
          <w:rFonts w:ascii="Times New Roman" w:eastAsia="Times New Roman" w:hAnsi="Times New Roman" w:cs="Times New Roman"/>
        </w:rPr>
        <w:t>urban</w:t>
      </w:r>
      <w:r w:rsidR="002F62FD" w:rsidRPr="0085668A">
        <w:rPr>
          <w:rFonts w:ascii="Times New Roman" w:eastAsia="Times New Roman" w:hAnsi="Times New Roman" w:cs="Times New Roman"/>
        </w:rPr>
        <w:t xml:space="preserve"> </w:t>
      </w:r>
      <w:r w:rsidR="00A90786" w:rsidRPr="0085668A">
        <w:rPr>
          <w:rFonts w:ascii="Times New Roman" w:eastAsia="Times New Roman" w:hAnsi="Times New Roman" w:cs="Times New Roman"/>
        </w:rPr>
        <w:t>infrastructure</w:t>
      </w:r>
      <w:r w:rsidR="00795583" w:rsidRPr="0085668A">
        <w:rPr>
          <w:rFonts w:ascii="Times New Roman" w:eastAsia="Times New Roman" w:hAnsi="Times New Roman" w:cs="Times New Roman"/>
        </w:rPr>
        <w:t xml:space="preserve"> </w:t>
      </w:r>
      <w:r w:rsidR="00EB254F" w:rsidRPr="0085668A">
        <w:rPr>
          <w:rFonts w:ascii="Times New Roman" w:eastAsia="Times New Roman" w:hAnsi="Times New Roman" w:cs="Times New Roman"/>
        </w:rPr>
        <w:t xml:space="preserve">can </w:t>
      </w:r>
      <w:r w:rsidR="00795583" w:rsidRPr="0085668A">
        <w:rPr>
          <w:rFonts w:ascii="Times New Roman" w:eastAsia="Times New Roman" w:hAnsi="Times New Roman" w:cs="Times New Roman"/>
        </w:rPr>
        <w:t xml:space="preserve">engage in </w:t>
      </w:r>
      <w:r w:rsidR="00227DD2" w:rsidRPr="0085668A">
        <w:rPr>
          <w:rFonts w:ascii="Times New Roman" w:eastAsia="Times New Roman" w:hAnsi="Times New Roman" w:cs="Times New Roman"/>
        </w:rPr>
        <w:t xml:space="preserve">a </w:t>
      </w:r>
      <w:r w:rsidR="00795583" w:rsidRPr="0085668A">
        <w:rPr>
          <w:rFonts w:ascii="Times New Roman" w:eastAsia="Times New Roman" w:hAnsi="Times New Roman" w:cs="Times New Roman"/>
        </w:rPr>
        <w:t>deliberative process, the richness of th</w:t>
      </w:r>
      <w:r w:rsidR="004F11C9" w:rsidRPr="0085668A">
        <w:rPr>
          <w:rFonts w:ascii="Times New Roman" w:eastAsia="Times New Roman" w:hAnsi="Times New Roman" w:cs="Times New Roman"/>
        </w:rPr>
        <w:t>eir</w:t>
      </w:r>
      <w:r w:rsidR="00795583" w:rsidRPr="0085668A">
        <w:rPr>
          <w:rFonts w:ascii="Times New Roman" w:eastAsia="Times New Roman" w:hAnsi="Times New Roman" w:cs="Times New Roman"/>
        </w:rPr>
        <w:t xml:space="preserve"> engagement</w:t>
      </w:r>
      <w:r w:rsidR="003F656D" w:rsidRPr="0085668A">
        <w:rPr>
          <w:rFonts w:ascii="Times New Roman" w:eastAsia="Times New Roman" w:hAnsi="Times New Roman" w:cs="Times New Roman"/>
        </w:rPr>
        <w:t xml:space="preserve">, </w:t>
      </w:r>
      <w:r w:rsidR="00795583" w:rsidRPr="0085668A">
        <w:rPr>
          <w:rFonts w:ascii="Times New Roman" w:eastAsia="Times New Roman" w:hAnsi="Times New Roman" w:cs="Times New Roman"/>
        </w:rPr>
        <w:t>and the design that facilitates this process</w:t>
      </w:r>
      <w:r w:rsidR="003F656D" w:rsidRPr="0085668A">
        <w:rPr>
          <w:rFonts w:ascii="Times New Roman" w:eastAsia="Times New Roman" w:hAnsi="Times New Roman" w:cs="Times New Roman"/>
        </w:rPr>
        <w:t>.</w:t>
      </w:r>
    </w:p>
    <w:p w14:paraId="3D15E022" w14:textId="484D1A97" w:rsidR="00597B4F" w:rsidRPr="0085668A" w:rsidRDefault="00597B4F" w:rsidP="00597B4F">
      <w:pPr>
        <w:jc w:val="both"/>
        <w:rPr>
          <w:rFonts w:ascii="Times New Roman" w:hAnsi="Times New Roman" w:cs="Times New Roman"/>
          <w:bCs/>
        </w:rPr>
      </w:pPr>
    </w:p>
    <w:p w14:paraId="38045BDA" w14:textId="01C8183C" w:rsidR="003800F7" w:rsidRPr="0085668A" w:rsidRDefault="00CA3170" w:rsidP="00597B4F">
      <w:pPr>
        <w:jc w:val="both"/>
        <w:rPr>
          <w:rFonts w:ascii="Times New Roman" w:eastAsia="Times New Roman" w:hAnsi="Times New Roman" w:cs="Times New Roman"/>
          <w:b/>
          <w:bCs/>
          <w:sz w:val="26"/>
          <w:szCs w:val="26"/>
        </w:rPr>
      </w:pPr>
      <w:r w:rsidRPr="0085668A">
        <w:rPr>
          <w:rFonts w:ascii="Times New Roman" w:eastAsia="Times New Roman" w:hAnsi="Times New Roman" w:cs="Times New Roman"/>
          <w:b/>
          <w:bCs/>
          <w:sz w:val="26"/>
          <w:szCs w:val="26"/>
        </w:rPr>
        <w:t xml:space="preserve">2. </w:t>
      </w:r>
      <w:r w:rsidR="003800F7" w:rsidRPr="0085668A">
        <w:rPr>
          <w:rFonts w:ascii="Times New Roman" w:eastAsia="Times New Roman" w:hAnsi="Times New Roman" w:cs="Times New Roman"/>
          <w:b/>
          <w:bCs/>
          <w:sz w:val="26"/>
          <w:szCs w:val="26"/>
        </w:rPr>
        <w:t>Public Deliberation and Science Communication</w:t>
      </w:r>
    </w:p>
    <w:p w14:paraId="0D777351" w14:textId="77777777" w:rsidR="00346C81" w:rsidRPr="0085668A" w:rsidRDefault="00346C81" w:rsidP="00FC1FDB">
      <w:pPr>
        <w:rPr>
          <w:rFonts w:ascii="Times New Roman" w:eastAsia="Times New Roman" w:hAnsi="Times New Roman" w:cs="Times New Roman"/>
        </w:rPr>
      </w:pPr>
    </w:p>
    <w:p w14:paraId="5DACC866" w14:textId="46A2081C" w:rsidR="00774F75" w:rsidRPr="0085668A" w:rsidRDefault="00774F75" w:rsidP="00A838C3">
      <w:pPr>
        <w:jc w:val="both"/>
        <w:rPr>
          <w:rFonts w:ascii="Times New Roman" w:hAnsi="Times New Roman" w:cs="Times New Roman"/>
          <w:bCs/>
          <w:i/>
          <w:iCs/>
        </w:rPr>
      </w:pPr>
      <w:r w:rsidRPr="0085668A">
        <w:rPr>
          <w:rFonts w:ascii="Times New Roman" w:hAnsi="Times New Roman" w:cs="Times New Roman"/>
          <w:bCs/>
          <w:i/>
          <w:iCs/>
        </w:rPr>
        <w:t>Deliberation on Complex Policy Issues</w:t>
      </w:r>
    </w:p>
    <w:p w14:paraId="511DF882" w14:textId="77777777" w:rsidR="006D3F0B" w:rsidRPr="0085668A" w:rsidRDefault="006D3F0B" w:rsidP="00A838C3">
      <w:pPr>
        <w:jc w:val="both"/>
        <w:rPr>
          <w:rFonts w:ascii="Times New Roman" w:hAnsi="Times New Roman" w:cs="Times New Roman"/>
          <w:bCs/>
        </w:rPr>
      </w:pPr>
    </w:p>
    <w:p w14:paraId="72E5D540" w14:textId="105B9121" w:rsidR="00BD3B6B" w:rsidRPr="0085668A" w:rsidRDefault="00AF285B" w:rsidP="00A838C3">
      <w:pPr>
        <w:jc w:val="both"/>
        <w:rPr>
          <w:rFonts w:ascii="Times New Roman" w:eastAsia="Times New Roman" w:hAnsi="Times New Roman" w:cs="Times New Roman"/>
        </w:rPr>
      </w:pPr>
      <w:r w:rsidRPr="0085668A">
        <w:rPr>
          <w:rFonts w:ascii="Times New Roman" w:hAnsi="Times New Roman" w:cs="Times New Roman"/>
          <w:bCs/>
        </w:rPr>
        <w:t xml:space="preserve">Deliberation is a form of communication with certain characteristics that facilitate public will. </w:t>
      </w:r>
      <w:r w:rsidRPr="0085668A">
        <w:rPr>
          <w:rFonts w:ascii="Times New Roman" w:hAnsi="Times New Roman" w:cs="Times New Roman"/>
        </w:rPr>
        <w:t>The core of deliberative democracy is reason-giving</w:t>
      </w:r>
      <w:r w:rsidR="006C364E" w:rsidRPr="0085668A">
        <w:rPr>
          <w:rFonts w:ascii="Times New Roman" w:hAnsi="Times New Roman" w:cs="Times New Roman"/>
        </w:rPr>
        <w:t xml:space="preserve"> </w:t>
      </w:r>
      <w:r w:rsidRPr="0085668A">
        <w:rPr>
          <w:rFonts w:ascii="Times New Roman" w:hAnsi="Times New Roman" w:cs="Times New Roman"/>
        </w:rPr>
        <w:fldChar w:fldCharType="begin" w:fldLock="1"/>
      </w:r>
      <w:r w:rsidR="007C356A" w:rsidRPr="0085668A">
        <w:rPr>
          <w:rFonts w:ascii="Times New Roman" w:hAnsi="Times New Roman" w:cs="Times New Roman"/>
        </w:rPr>
        <w:instrText>ADDIN CSL_CITATION {"citationItems":[{"id":"ITEM-1","itemData":{"author":[{"dropping-particle":"","family":"Gutmann","given":"Amy","non-dropping-particle":"","parse-names":false,"suffix":""},{"dropping-particle":"","family":"Thompson","given":"Dennis","non-dropping-particle":"","parse-names":false,"suffix":""}],"id":"ITEM-1","issued":{"date-parts":[["2004"]]},"publisher":"Princeton University Press","title":"Why Deliberative Democracy?","type":"book"},"locator":"3","uris":["http://www.mendeley.com/documents/?uuid=34dc4357-7ad6-4ed2-ade4-43481ff63a4d"]}],"mendeley":{"formattedCitation":"(Gutmann &amp; Thompson, 2004, p. 3)","manualFormatting":"(Gutmann and Thompson, 2004:3)","plainTextFormattedCitation":"(Gutmann &amp; Thompson, 2004, p. 3)","previouslyFormattedCitation":"(Gutmann &amp; Thompson, 2004, p. 3)"},"properties":{"noteIndex":0},"schema":"https://github.com/citation-style-language/schema/raw/master/csl-citation.json"}</w:instrText>
      </w:r>
      <w:r w:rsidRPr="0085668A">
        <w:rPr>
          <w:rFonts w:ascii="Times New Roman" w:hAnsi="Times New Roman" w:cs="Times New Roman"/>
        </w:rPr>
        <w:fldChar w:fldCharType="separate"/>
      </w:r>
      <w:r w:rsidR="00E03EED" w:rsidRPr="0085668A">
        <w:rPr>
          <w:rFonts w:ascii="Times New Roman" w:hAnsi="Times New Roman" w:cs="Times New Roman"/>
          <w:noProof/>
        </w:rPr>
        <w:t>(Gutmann and Thompson, 2004</w:t>
      </w:r>
      <w:r w:rsidR="00E9353B" w:rsidRPr="0085668A">
        <w:rPr>
          <w:rFonts w:ascii="Times New Roman" w:hAnsi="Times New Roman" w:cs="Times New Roman"/>
          <w:noProof/>
        </w:rPr>
        <w:t>:</w:t>
      </w:r>
      <w:r w:rsidR="00E03EED" w:rsidRPr="0085668A">
        <w:rPr>
          <w:rFonts w:ascii="Times New Roman" w:hAnsi="Times New Roman" w:cs="Times New Roman"/>
          <w:noProof/>
        </w:rPr>
        <w:t>3)</w:t>
      </w:r>
      <w:r w:rsidRPr="0085668A">
        <w:rPr>
          <w:rFonts w:ascii="Times New Roman" w:hAnsi="Times New Roman" w:cs="Times New Roman"/>
        </w:rPr>
        <w:fldChar w:fldCharType="end"/>
      </w:r>
      <w:r w:rsidRPr="0085668A">
        <w:rPr>
          <w:rFonts w:ascii="Times New Roman" w:hAnsi="Times New Roman" w:cs="Times New Roman"/>
        </w:rPr>
        <w:t xml:space="preserve">, which requires people to use reasoning (including facts, storytelling, moral appeals) when they express opinions and respond to others’ arguments. </w:t>
      </w:r>
      <w:r w:rsidR="00076887" w:rsidRPr="0085668A">
        <w:rPr>
          <w:rFonts w:ascii="Times New Roman" w:eastAsia="Times New Roman" w:hAnsi="Times New Roman" w:cs="Times New Roman"/>
        </w:rPr>
        <w:t xml:space="preserve">Scholars have </w:t>
      </w:r>
      <w:r w:rsidR="00761F50" w:rsidRPr="0085668A">
        <w:rPr>
          <w:rFonts w:ascii="Times New Roman" w:eastAsia="Times New Roman" w:hAnsi="Times New Roman" w:cs="Times New Roman"/>
        </w:rPr>
        <w:t>noted</w:t>
      </w:r>
      <w:r w:rsidR="00076887" w:rsidRPr="0085668A">
        <w:rPr>
          <w:rFonts w:ascii="Times New Roman" w:eastAsia="Times New Roman" w:hAnsi="Times New Roman" w:cs="Times New Roman"/>
        </w:rPr>
        <w:t xml:space="preserve"> that public deliberation is crucial for science communication, especially </w:t>
      </w:r>
      <w:r w:rsidR="00E61D6E" w:rsidRPr="0085668A">
        <w:rPr>
          <w:rFonts w:ascii="Times New Roman" w:eastAsia="Times New Roman" w:hAnsi="Times New Roman" w:cs="Times New Roman"/>
        </w:rPr>
        <w:t xml:space="preserve">in </w:t>
      </w:r>
      <w:r w:rsidR="000D585C" w:rsidRPr="0085668A">
        <w:rPr>
          <w:rFonts w:ascii="Times New Roman" w:eastAsia="Times New Roman" w:hAnsi="Times New Roman" w:cs="Times New Roman"/>
        </w:rPr>
        <w:t>a post-normal science age where many policy issues are highly complex.</w:t>
      </w:r>
      <w:r w:rsidRPr="0085668A">
        <w:rPr>
          <w:rFonts w:ascii="Times New Roman" w:eastAsia="Times New Roman" w:hAnsi="Times New Roman" w:cs="Times New Roman"/>
        </w:rPr>
        <w:t xml:space="preserve"> </w:t>
      </w:r>
      <w:r w:rsidR="000D31F8" w:rsidRPr="0085668A">
        <w:rPr>
          <w:rFonts w:ascii="Times New Roman" w:eastAsia="Times New Roman" w:hAnsi="Times New Roman" w:cs="Times New Roman"/>
        </w:rPr>
        <w:fldChar w:fldCharType="begin" w:fldLock="1"/>
      </w:r>
      <w:r w:rsidR="007C356A" w:rsidRPr="0085668A">
        <w:rPr>
          <w:rFonts w:ascii="Times New Roman" w:eastAsia="Times New Roman" w:hAnsi="Times New Roman" w:cs="Times New Roman"/>
        </w:rPr>
        <w:instrText>ADDIN CSL_CITATION {"citationItems":[{"id":"ITEM-1","itemData":{"author":[{"dropping-particle":"","family":"Funtowicz","given":"Silvio O","non-dropping-particle":"","parse-names":false,"suffix":""},{"dropping-particle":"","family":"Ravetz","given":"Jerome R","non-dropping-particle":"","parse-names":false,"suffix":""}],"container-title":"Futures","id":"ITEM-1","issue":"7","issued":{"date-parts":[["1993"]]},"page":"739-755","publisher":"Elsevier","title":"Science for the post-normal age","type":"article-journal","volume":"25"},"uris":["http://www.mendeley.com/documents/?uuid=e0782597-f997-4a6c-8dcf-83607c231ed6"]}],"mendeley":{"formattedCitation":"(Funtowicz &amp; Ravetz, 1993)","manualFormatting":"Funtowicz and Ravetz (1993)","plainTextFormattedCitation":"(Funtowicz &amp; Ravetz, 1993)","previouslyFormattedCitation":"(Funtowicz &amp; Ravetz, 1993)"},"properties":{"noteIndex":0},"schema":"https://github.com/citation-style-language/schema/raw/master/csl-citation.json"}</w:instrText>
      </w:r>
      <w:r w:rsidR="000D31F8" w:rsidRPr="0085668A">
        <w:rPr>
          <w:rFonts w:ascii="Times New Roman" w:eastAsia="Times New Roman" w:hAnsi="Times New Roman" w:cs="Times New Roman"/>
        </w:rPr>
        <w:fldChar w:fldCharType="separate"/>
      </w:r>
      <w:r w:rsidR="000D31F8" w:rsidRPr="0085668A">
        <w:rPr>
          <w:rFonts w:ascii="Times New Roman" w:eastAsia="Times New Roman" w:hAnsi="Times New Roman" w:cs="Times New Roman"/>
          <w:noProof/>
        </w:rPr>
        <w:t xml:space="preserve">Funtowicz </w:t>
      </w:r>
      <w:r w:rsidR="00C2792A" w:rsidRPr="0085668A">
        <w:rPr>
          <w:rFonts w:ascii="Times New Roman" w:eastAsia="Times New Roman" w:hAnsi="Times New Roman" w:cs="Times New Roman"/>
          <w:noProof/>
        </w:rPr>
        <w:t>and</w:t>
      </w:r>
      <w:r w:rsidR="000D31F8" w:rsidRPr="0085668A">
        <w:rPr>
          <w:rFonts w:ascii="Times New Roman" w:eastAsia="Times New Roman" w:hAnsi="Times New Roman" w:cs="Times New Roman"/>
          <w:noProof/>
        </w:rPr>
        <w:t xml:space="preserve"> Ravetz</w:t>
      </w:r>
      <w:r w:rsidR="00C2792A" w:rsidRPr="0085668A">
        <w:rPr>
          <w:rFonts w:ascii="Times New Roman" w:eastAsia="Times New Roman" w:hAnsi="Times New Roman" w:cs="Times New Roman"/>
          <w:noProof/>
        </w:rPr>
        <w:t xml:space="preserve"> (</w:t>
      </w:r>
      <w:r w:rsidR="000D31F8" w:rsidRPr="0085668A">
        <w:rPr>
          <w:rFonts w:ascii="Times New Roman" w:eastAsia="Times New Roman" w:hAnsi="Times New Roman" w:cs="Times New Roman"/>
          <w:noProof/>
        </w:rPr>
        <w:t>1993)</w:t>
      </w:r>
      <w:r w:rsidR="000D31F8" w:rsidRPr="0085668A">
        <w:rPr>
          <w:rFonts w:ascii="Times New Roman" w:eastAsia="Times New Roman" w:hAnsi="Times New Roman" w:cs="Times New Roman"/>
        </w:rPr>
        <w:fldChar w:fldCharType="end"/>
      </w:r>
      <w:r w:rsidR="000D31F8" w:rsidRPr="0085668A">
        <w:rPr>
          <w:rFonts w:ascii="Times New Roman" w:eastAsia="Times New Roman" w:hAnsi="Times New Roman" w:cs="Times New Roman"/>
        </w:rPr>
        <w:t xml:space="preserve"> </w:t>
      </w:r>
      <w:r w:rsidR="00761F50" w:rsidRPr="0085668A">
        <w:rPr>
          <w:rFonts w:ascii="Times New Roman" w:eastAsia="Times New Roman" w:hAnsi="Times New Roman" w:cs="Times New Roman"/>
        </w:rPr>
        <w:t>defined</w:t>
      </w:r>
      <w:r w:rsidR="00617480" w:rsidRPr="0085668A">
        <w:rPr>
          <w:rFonts w:ascii="Times New Roman" w:eastAsia="Times New Roman" w:hAnsi="Times New Roman" w:cs="Times New Roman"/>
        </w:rPr>
        <w:t xml:space="preserve"> </w:t>
      </w:r>
      <w:r w:rsidR="00052881" w:rsidRPr="0085668A">
        <w:rPr>
          <w:rFonts w:ascii="Times New Roman" w:eastAsia="Times New Roman" w:hAnsi="Times New Roman" w:cs="Times New Roman"/>
        </w:rPr>
        <w:t xml:space="preserve">complexity </w:t>
      </w:r>
      <w:r w:rsidR="00E61D6E" w:rsidRPr="0085668A">
        <w:rPr>
          <w:rFonts w:ascii="Times New Roman" w:eastAsia="Times New Roman" w:hAnsi="Times New Roman" w:cs="Times New Roman"/>
        </w:rPr>
        <w:t>thu</w:t>
      </w:r>
      <w:r w:rsidR="003322E3" w:rsidRPr="0085668A">
        <w:rPr>
          <w:rFonts w:ascii="Times New Roman" w:eastAsia="Times New Roman" w:hAnsi="Times New Roman" w:cs="Times New Roman"/>
        </w:rPr>
        <w:t>s</w:t>
      </w:r>
      <w:r w:rsidR="00E61D6E" w:rsidRPr="0085668A">
        <w:rPr>
          <w:rFonts w:ascii="Times New Roman" w:eastAsia="Times New Roman" w:hAnsi="Times New Roman" w:cs="Times New Roman"/>
        </w:rPr>
        <w:t>:</w:t>
      </w:r>
      <w:r w:rsidR="00D9097E" w:rsidRPr="0085668A">
        <w:rPr>
          <w:rFonts w:ascii="Times New Roman" w:eastAsia="Times New Roman" w:hAnsi="Times New Roman" w:cs="Times New Roman"/>
        </w:rPr>
        <w:t xml:space="preserve"> </w:t>
      </w:r>
      <w:r w:rsidR="00052881" w:rsidRPr="0085668A">
        <w:rPr>
          <w:rFonts w:ascii="Times New Roman" w:eastAsia="Times New Roman" w:hAnsi="Times New Roman" w:cs="Times New Roman"/>
        </w:rPr>
        <w:t>“facts are uncertain, values in dispute, stakes high, and decisions urgent</w:t>
      </w:r>
      <w:r w:rsidR="00E61D6E" w:rsidRPr="0085668A">
        <w:rPr>
          <w:rFonts w:ascii="Times New Roman" w:eastAsia="Times New Roman" w:hAnsi="Times New Roman" w:cs="Times New Roman"/>
        </w:rPr>
        <w:t>”</w:t>
      </w:r>
      <w:r w:rsidR="00052881" w:rsidRPr="0085668A">
        <w:rPr>
          <w:rFonts w:ascii="Times New Roman" w:eastAsia="Times New Roman" w:hAnsi="Times New Roman" w:cs="Times New Roman"/>
        </w:rPr>
        <w:t xml:space="preserve"> (</w:t>
      </w:r>
      <w:r w:rsidR="00641098" w:rsidRPr="0085668A">
        <w:rPr>
          <w:rFonts w:ascii="Times New Roman" w:eastAsia="Times New Roman" w:hAnsi="Times New Roman" w:cs="Times New Roman"/>
        </w:rPr>
        <w:t>744</w:t>
      </w:r>
      <w:r w:rsidR="00052881" w:rsidRPr="0085668A">
        <w:rPr>
          <w:rFonts w:ascii="Times New Roman" w:eastAsia="Times New Roman" w:hAnsi="Times New Roman" w:cs="Times New Roman"/>
        </w:rPr>
        <w:t xml:space="preserve">). Because of social contexts </w:t>
      </w:r>
      <w:r w:rsidR="00761F50" w:rsidRPr="0085668A">
        <w:rPr>
          <w:rFonts w:ascii="Times New Roman" w:eastAsia="Times New Roman" w:hAnsi="Times New Roman" w:cs="Times New Roman"/>
        </w:rPr>
        <w:t>connected with</w:t>
      </w:r>
      <w:r w:rsidR="00052881" w:rsidRPr="0085668A">
        <w:rPr>
          <w:rFonts w:ascii="Times New Roman" w:eastAsia="Times New Roman" w:hAnsi="Times New Roman" w:cs="Times New Roman"/>
        </w:rPr>
        <w:t xml:space="preserve"> post</w:t>
      </w:r>
      <w:r w:rsidR="00761F50" w:rsidRPr="0085668A">
        <w:rPr>
          <w:rFonts w:ascii="Times New Roman" w:eastAsia="Times New Roman" w:hAnsi="Times New Roman" w:cs="Times New Roman"/>
        </w:rPr>
        <w:t>-</w:t>
      </w:r>
      <w:r w:rsidR="00052881" w:rsidRPr="0085668A">
        <w:rPr>
          <w:rFonts w:ascii="Times New Roman" w:eastAsia="Times New Roman" w:hAnsi="Times New Roman" w:cs="Times New Roman"/>
        </w:rPr>
        <w:t>normal science</w:t>
      </w:r>
      <w:r w:rsidR="00603763" w:rsidRPr="0085668A">
        <w:rPr>
          <w:rFonts w:ascii="Times New Roman" w:eastAsia="Times New Roman" w:hAnsi="Times New Roman" w:cs="Times New Roman"/>
        </w:rPr>
        <w:t>,</w:t>
      </w:r>
      <w:r w:rsidR="00052881" w:rsidRPr="0085668A">
        <w:rPr>
          <w:rFonts w:ascii="Times New Roman" w:eastAsia="Times New Roman" w:hAnsi="Times New Roman" w:cs="Times New Roman"/>
        </w:rPr>
        <w:t xml:space="preserve"> </w:t>
      </w:r>
      <w:proofErr w:type="spellStart"/>
      <w:r w:rsidR="00E61D6E" w:rsidRPr="0085668A">
        <w:rPr>
          <w:rFonts w:ascii="Times New Roman" w:eastAsia="Times New Roman" w:hAnsi="Times New Roman" w:cs="Times New Roman"/>
        </w:rPr>
        <w:t>Funtowicz</w:t>
      </w:r>
      <w:proofErr w:type="spellEnd"/>
      <w:r w:rsidR="00E61D6E" w:rsidRPr="0085668A">
        <w:rPr>
          <w:rFonts w:ascii="Times New Roman" w:eastAsia="Times New Roman" w:hAnsi="Times New Roman" w:cs="Times New Roman"/>
        </w:rPr>
        <w:t xml:space="preserve"> and </w:t>
      </w:r>
      <w:proofErr w:type="spellStart"/>
      <w:r w:rsidR="00E61D6E" w:rsidRPr="0085668A">
        <w:rPr>
          <w:rFonts w:ascii="Times New Roman" w:eastAsia="Times New Roman" w:hAnsi="Times New Roman" w:cs="Times New Roman"/>
        </w:rPr>
        <w:t>Ravetz</w:t>
      </w:r>
      <w:proofErr w:type="spellEnd"/>
      <w:r w:rsidR="00E61D6E" w:rsidRPr="0085668A">
        <w:rPr>
          <w:rFonts w:ascii="Times New Roman" w:eastAsia="Times New Roman" w:hAnsi="Times New Roman" w:cs="Times New Roman"/>
        </w:rPr>
        <w:t xml:space="preserve"> (ibid.) </w:t>
      </w:r>
      <w:r w:rsidR="000031B1" w:rsidRPr="0085668A">
        <w:rPr>
          <w:rFonts w:ascii="Times New Roman" w:eastAsia="Times New Roman" w:hAnsi="Times New Roman" w:cs="Times New Roman"/>
        </w:rPr>
        <w:t>advocated for</w:t>
      </w:r>
      <w:r w:rsidR="00052881" w:rsidRPr="0085668A">
        <w:rPr>
          <w:rFonts w:ascii="Times New Roman" w:eastAsia="Times New Roman" w:hAnsi="Times New Roman" w:cs="Times New Roman"/>
        </w:rPr>
        <w:t xml:space="preserve"> </w:t>
      </w:r>
      <w:r w:rsidR="00761F50" w:rsidRPr="0085668A">
        <w:rPr>
          <w:rFonts w:ascii="Times New Roman" w:eastAsia="Times New Roman" w:hAnsi="Times New Roman" w:cs="Times New Roman"/>
        </w:rPr>
        <w:t>the need to involve</w:t>
      </w:r>
      <w:r w:rsidR="00052881" w:rsidRPr="0085668A">
        <w:rPr>
          <w:rFonts w:ascii="Times New Roman" w:eastAsia="Times New Roman" w:hAnsi="Times New Roman" w:cs="Times New Roman"/>
        </w:rPr>
        <w:t xml:space="preserve"> “extended peer communities” </w:t>
      </w:r>
      <w:r w:rsidR="00761F50" w:rsidRPr="0085668A">
        <w:rPr>
          <w:rFonts w:ascii="Times New Roman" w:eastAsia="Times New Roman" w:hAnsi="Times New Roman" w:cs="Times New Roman"/>
        </w:rPr>
        <w:t>as</w:t>
      </w:r>
      <w:r w:rsidR="00052881" w:rsidRPr="0085668A">
        <w:rPr>
          <w:rFonts w:ascii="Times New Roman" w:eastAsia="Times New Roman" w:hAnsi="Times New Roman" w:cs="Times New Roman"/>
        </w:rPr>
        <w:t xml:space="preserve"> an active part in the solution for </w:t>
      </w:r>
      <w:r w:rsidR="00761F50" w:rsidRPr="0085668A">
        <w:rPr>
          <w:rFonts w:ascii="Times New Roman" w:eastAsia="Times New Roman" w:hAnsi="Times New Roman" w:cs="Times New Roman"/>
        </w:rPr>
        <w:t xml:space="preserve">these </w:t>
      </w:r>
      <w:r w:rsidR="00052881" w:rsidRPr="0085668A">
        <w:rPr>
          <w:rFonts w:ascii="Times New Roman" w:eastAsia="Times New Roman" w:hAnsi="Times New Roman" w:cs="Times New Roman"/>
        </w:rPr>
        <w:t>problems. The</w:t>
      </w:r>
      <w:r w:rsidR="00AE3906" w:rsidRPr="0085668A">
        <w:rPr>
          <w:rFonts w:ascii="Times New Roman" w:eastAsia="Times New Roman" w:hAnsi="Times New Roman" w:cs="Times New Roman"/>
        </w:rPr>
        <w:t>se</w:t>
      </w:r>
      <w:r w:rsidR="00052881" w:rsidRPr="0085668A">
        <w:rPr>
          <w:rFonts w:ascii="Times New Roman" w:eastAsia="Times New Roman" w:hAnsi="Times New Roman" w:cs="Times New Roman"/>
        </w:rPr>
        <w:t xml:space="preserve"> extended peer communities are those affected by the policy</w:t>
      </w:r>
      <w:r w:rsidR="0033026B" w:rsidRPr="0085668A">
        <w:rPr>
          <w:rFonts w:ascii="Times New Roman" w:eastAsia="Times New Roman" w:hAnsi="Times New Roman" w:cs="Times New Roman"/>
        </w:rPr>
        <w:t xml:space="preserve"> and can </w:t>
      </w:r>
      <w:r w:rsidR="00052881" w:rsidRPr="0085668A">
        <w:rPr>
          <w:rFonts w:ascii="Times New Roman" w:eastAsia="Times New Roman" w:hAnsi="Times New Roman" w:cs="Times New Roman"/>
        </w:rPr>
        <w:t>provide “extended facts” ranging from “housewives’ epidemiology</w:t>
      </w:r>
      <w:r w:rsidR="00106BFD" w:rsidRPr="0085668A">
        <w:rPr>
          <w:rFonts w:ascii="Times New Roman" w:eastAsia="Times New Roman" w:hAnsi="Times New Roman" w:cs="Times New Roman"/>
        </w:rPr>
        <w:t>”</w:t>
      </w:r>
      <w:r w:rsidR="00052881" w:rsidRPr="0085668A">
        <w:rPr>
          <w:rFonts w:ascii="Times New Roman" w:eastAsia="Times New Roman" w:hAnsi="Times New Roman" w:cs="Times New Roman"/>
        </w:rPr>
        <w:t xml:space="preserve"> to investigative journalism</w:t>
      </w:r>
      <w:r w:rsidR="006E6965" w:rsidRPr="0085668A">
        <w:rPr>
          <w:rFonts w:ascii="Times New Roman" w:eastAsia="Times New Roman" w:hAnsi="Times New Roman" w:cs="Times New Roman"/>
        </w:rPr>
        <w:t xml:space="preserve"> </w:t>
      </w:r>
      <w:r w:rsidR="006E6965" w:rsidRPr="0085668A">
        <w:rPr>
          <w:rFonts w:ascii="Times New Roman" w:eastAsia="Times New Roman" w:hAnsi="Times New Roman" w:cs="Times New Roman"/>
        </w:rPr>
        <w:fldChar w:fldCharType="begin" w:fldLock="1"/>
      </w:r>
      <w:r w:rsidR="00C22465" w:rsidRPr="0085668A">
        <w:rPr>
          <w:rFonts w:ascii="Times New Roman" w:eastAsia="Times New Roman" w:hAnsi="Times New Roman" w:cs="Times New Roman"/>
        </w:rPr>
        <w:instrText>ADDIN CSL_CITATION {"citationItems":[{"id":"ITEM-1","itemData":{"author":[{"dropping-particle":"","family":"Ravetz","given":"I R","non-dropping-particle":"","parse-names":false,"suffix":""}],"container-title":"Futures-the Journal of Forecasting Planning and Policy","id":"ITEM-1","issue":"7","issued":{"date-parts":[["1999"]]},"page":"647-654","publisher":"Guildford, England [etc.]: IPC Science and Technology Press in co-operation~…","title":"What is post-normal science","type":"article-journal","volume":"31"},"locator":"651","uris":["http://www.mendeley.com/documents/?uuid=e07019d9-2381-4559-a9b3-c714bf8022e6"]}],"mendeley":{"formattedCitation":"(Ravetz, 1999, p. 651)","plainTextFormattedCitation":"(Ravetz, 1999, p. 651)","previouslyFormattedCitation":"(Ravetz, 1999, p. 651)"},"properties":{"noteIndex":0},"schema":"https://github.com/citation-style-language/schema/raw/master/csl-citation.json"}</w:instrText>
      </w:r>
      <w:r w:rsidR="006E6965" w:rsidRPr="0085668A">
        <w:rPr>
          <w:rFonts w:ascii="Times New Roman" w:eastAsia="Times New Roman" w:hAnsi="Times New Roman" w:cs="Times New Roman"/>
        </w:rPr>
        <w:fldChar w:fldCharType="separate"/>
      </w:r>
      <w:r w:rsidR="00D46CEA" w:rsidRPr="0085668A">
        <w:rPr>
          <w:rFonts w:ascii="Times New Roman" w:eastAsia="Times New Roman" w:hAnsi="Times New Roman" w:cs="Times New Roman"/>
          <w:noProof/>
        </w:rPr>
        <w:t>(Ravetz, 1999, p. 651)</w:t>
      </w:r>
      <w:r w:rsidR="006E6965" w:rsidRPr="0085668A">
        <w:rPr>
          <w:rFonts w:ascii="Times New Roman" w:eastAsia="Times New Roman" w:hAnsi="Times New Roman" w:cs="Times New Roman"/>
        </w:rPr>
        <w:fldChar w:fldCharType="end"/>
      </w:r>
      <w:r w:rsidR="00052881" w:rsidRPr="0085668A">
        <w:rPr>
          <w:rFonts w:ascii="Times New Roman" w:eastAsia="Times New Roman" w:hAnsi="Times New Roman" w:cs="Times New Roman"/>
        </w:rPr>
        <w:t>.</w:t>
      </w:r>
      <w:r w:rsidR="00EB2EA5" w:rsidRPr="0085668A">
        <w:rPr>
          <w:rFonts w:ascii="Times New Roman" w:eastAsia="Times New Roman" w:hAnsi="Times New Roman" w:cs="Times New Roman"/>
        </w:rPr>
        <w:t xml:space="preserve"> </w:t>
      </w:r>
      <w:r w:rsidR="00052881" w:rsidRPr="0085668A">
        <w:rPr>
          <w:rFonts w:ascii="Times New Roman" w:eastAsia="Times New Roman" w:hAnsi="Times New Roman" w:cs="Times New Roman"/>
        </w:rPr>
        <w:fldChar w:fldCharType="begin" w:fldLock="1"/>
      </w:r>
      <w:r w:rsidR="007C356A" w:rsidRPr="0085668A">
        <w:rPr>
          <w:rFonts w:ascii="Times New Roman" w:eastAsia="Times New Roman" w:hAnsi="Times New Roman" w:cs="Times New Roman"/>
        </w:rPr>
        <w:instrText>ADDIN CSL_CITATION {"citationItems":[{"id":"ITEM-1","itemData":{"author":[{"dropping-particle":"","family":"Rittel","given":"Horst W J","non-dropping-particle":"","parse-names":false,"suffix":""},{"dropping-particle":"","family":"Webber","given":"Melvin M","non-dropping-particle":"","parse-names":false,"suffix":""}],"container-title":"Policy Sciences","id":"ITEM-1","issue":"2","issued":{"date-parts":[["1973"]]},"page":"155-169","publisher":"Springer","title":"Dilemmas in a general theory of planning","type":"article-journal","volume":"4"},"uris":["http://www.mendeley.com/documents/?uuid=1fda9165-a6cc-4d9d-8141-07c2666aaf83"]}],"mendeley":{"formattedCitation":"(Rittel &amp; Webber, 1973)","manualFormatting":"Rittel and Webber (1973)","plainTextFormattedCitation":"(Rittel &amp; Webber, 1973)","previouslyFormattedCitation":"(Rittel &amp; Webber, 1973)"},"properties":{"noteIndex":0},"schema":"https://github.com/citation-style-language/schema/raw/master/csl-citation.json"}</w:instrText>
      </w:r>
      <w:r w:rsidR="00052881" w:rsidRPr="0085668A">
        <w:rPr>
          <w:rFonts w:ascii="Times New Roman" w:eastAsia="Times New Roman" w:hAnsi="Times New Roman" w:cs="Times New Roman"/>
        </w:rPr>
        <w:fldChar w:fldCharType="separate"/>
      </w:r>
      <w:r w:rsidR="00052881" w:rsidRPr="0085668A">
        <w:rPr>
          <w:rFonts w:ascii="Times New Roman" w:eastAsia="Times New Roman" w:hAnsi="Times New Roman" w:cs="Times New Roman"/>
          <w:noProof/>
        </w:rPr>
        <w:t xml:space="preserve">Rittel </w:t>
      </w:r>
      <w:r w:rsidR="00E112AC" w:rsidRPr="0085668A">
        <w:rPr>
          <w:rFonts w:ascii="Times New Roman" w:eastAsia="Times New Roman" w:hAnsi="Times New Roman" w:cs="Times New Roman"/>
          <w:noProof/>
        </w:rPr>
        <w:t>and</w:t>
      </w:r>
      <w:r w:rsidR="00052881" w:rsidRPr="0085668A">
        <w:rPr>
          <w:rFonts w:ascii="Times New Roman" w:eastAsia="Times New Roman" w:hAnsi="Times New Roman" w:cs="Times New Roman"/>
          <w:noProof/>
        </w:rPr>
        <w:t xml:space="preserve"> Webber</w:t>
      </w:r>
      <w:r w:rsidR="005F63E8" w:rsidRPr="0085668A">
        <w:rPr>
          <w:rFonts w:ascii="Times New Roman" w:eastAsia="Times New Roman" w:hAnsi="Times New Roman" w:cs="Times New Roman"/>
          <w:noProof/>
        </w:rPr>
        <w:t xml:space="preserve"> (</w:t>
      </w:r>
      <w:r w:rsidR="00052881" w:rsidRPr="0085668A">
        <w:rPr>
          <w:rFonts w:ascii="Times New Roman" w:eastAsia="Times New Roman" w:hAnsi="Times New Roman" w:cs="Times New Roman"/>
          <w:noProof/>
        </w:rPr>
        <w:t>1973)</w:t>
      </w:r>
      <w:r w:rsidR="00052881" w:rsidRPr="0085668A">
        <w:rPr>
          <w:rFonts w:ascii="Times New Roman" w:eastAsia="Times New Roman" w:hAnsi="Times New Roman" w:cs="Times New Roman"/>
        </w:rPr>
        <w:fldChar w:fldCharType="end"/>
      </w:r>
      <w:r w:rsidR="00EB2EA5" w:rsidRPr="0085668A">
        <w:rPr>
          <w:rFonts w:ascii="Times New Roman" w:eastAsia="Times New Roman" w:hAnsi="Times New Roman" w:cs="Times New Roman"/>
        </w:rPr>
        <w:t xml:space="preserve"> </w:t>
      </w:r>
      <w:r w:rsidR="00B30A72" w:rsidRPr="0085668A">
        <w:rPr>
          <w:rFonts w:ascii="Times New Roman" w:eastAsia="Times New Roman" w:hAnsi="Times New Roman" w:cs="Times New Roman"/>
        </w:rPr>
        <w:t>coined</w:t>
      </w:r>
      <w:r w:rsidR="00EB2EA5" w:rsidRPr="0085668A">
        <w:rPr>
          <w:rFonts w:ascii="Times New Roman" w:eastAsia="Times New Roman" w:hAnsi="Times New Roman" w:cs="Times New Roman"/>
        </w:rPr>
        <w:t xml:space="preserve"> these complex science policies </w:t>
      </w:r>
      <w:r w:rsidR="003C2985" w:rsidRPr="0085668A">
        <w:rPr>
          <w:rFonts w:ascii="Times New Roman" w:eastAsia="Times New Roman" w:hAnsi="Times New Roman" w:cs="Times New Roman"/>
        </w:rPr>
        <w:t>as</w:t>
      </w:r>
      <w:r w:rsidR="00052881" w:rsidRPr="0085668A">
        <w:rPr>
          <w:rFonts w:ascii="Times New Roman" w:eastAsia="Times New Roman" w:hAnsi="Times New Roman" w:cs="Times New Roman"/>
        </w:rPr>
        <w:t xml:space="preserve"> </w:t>
      </w:r>
      <w:r w:rsidR="00E61D6E" w:rsidRPr="0085668A">
        <w:rPr>
          <w:rFonts w:ascii="Times New Roman" w:eastAsia="Times New Roman" w:hAnsi="Times New Roman" w:cs="Times New Roman"/>
        </w:rPr>
        <w:t>‘</w:t>
      </w:r>
      <w:r w:rsidR="00052881" w:rsidRPr="0085668A">
        <w:rPr>
          <w:rFonts w:ascii="Times New Roman" w:eastAsia="Times New Roman" w:hAnsi="Times New Roman" w:cs="Times New Roman"/>
        </w:rPr>
        <w:t>wicked problems</w:t>
      </w:r>
      <w:r w:rsidR="00E61D6E" w:rsidRPr="0085668A">
        <w:rPr>
          <w:rFonts w:ascii="Times New Roman" w:eastAsia="Times New Roman" w:hAnsi="Times New Roman" w:cs="Times New Roman"/>
        </w:rPr>
        <w:t>’</w:t>
      </w:r>
      <w:r w:rsidR="00264651" w:rsidRPr="0085668A">
        <w:rPr>
          <w:rFonts w:ascii="Times New Roman" w:eastAsia="Times New Roman" w:hAnsi="Times New Roman" w:cs="Times New Roman"/>
        </w:rPr>
        <w:t xml:space="preserve">, </w:t>
      </w:r>
      <w:r w:rsidR="00761F50" w:rsidRPr="0085668A">
        <w:rPr>
          <w:rFonts w:ascii="Times New Roman" w:eastAsia="Times New Roman" w:hAnsi="Times New Roman" w:cs="Times New Roman"/>
        </w:rPr>
        <w:t xml:space="preserve">problems with </w:t>
      </w:r>
      <w:r w:rsidR="002424BB" w:rsidRPr="0085668A">
        <w:rPr>
          <w:rFonts w:ascii="Times New Roman" w:eastAsia="Times New Roman" w:hAnsi="Times New Roman" w:cs="Times New Roman"/>
        </w:rPr>
        <w:t>no clear</w:t>
      </w:r>
      <w:r w:rsidR="00052881" w:rsidRPr="0085668A">
        <w:rPr>
          <w:rFonts w:ascii="Times New Roman" w:eastAsia="Times New Roman" w:hAnsi="Times New Roman" w:cs="Times New Roman"/>
        </w:rPr>
        <w:t xml:space="preserve"> solution</w:t>
      </w:r>
      <w:r w:rsidR="00E61D6E" w:rsidRPr="0085668A">
        <w:rPr>
          <w:rFonts w:ascii="Times New Roman" w:eastAsia="Times New Roman" w:hAnsi="Times New Roman" w:cs="Times New Roman"/>
        </w:rPr>
        <w:t>, which</w:t>
      </w:r>
      <w:r w:rsidR="00052881" w:rsidRPr="0085668A">
        <w:rPr>
          <w:rFonts w:ascii="Times New Roman" w:eastAsia="Times New Roman" w:hAnsi="Times New Roman" w:cs="Times New Roman"/>
        </w:rPr>
        <w:t xml:space="preserve"> are</w:t>
      </w:r>
      <w:r w:rsidR="002D18A6" w:rsidRPr="0085668A">
        <w:rPr>
          <w:rFonts w:ascii="Times New Roman" w:eastAsia="Times New Roman" w:hAnsi="Times New Roman" w:cs="Times New Roman"/>
        </w:rPr>
        <w:t xml:space="preserve"> not</w:t>
      </w:r>
      <w:r w:rsidR="00052881" w:rsidRPr="0085668A">
        <w:rPr>
          <w:rFonts w:ascii="Times New Roman" w:eastAsia="Times New Roman" w:hAnsi="Times New Roman" w:cs="Times New Roman"/>
        </w:rPr>
        <w:t xml:space="preserve"> tame </w:t>
      </w:r>
      <w:r w:rsidR="00E61D6E" w:rsidRPr="0085668A">
        <w:rPr>
          <w:rFonts w:ascii="Times New Roman" w:eastAsia="Times New Roman" w:hAnsi="Times New Roman" w:cs="Times New Roman"/>
        </w:rPr>
        <w:t xml:space="preserve">nor </w:t>
      </w:r>
      <w:r w:rsidR="00052881" w:rsidRPr="0085668A">
        <w:rPr>
          <w:rFonts w:ascii="Times New Roman" w:eastAsia="Times New Roman" w:hAnsi="Times New Roman" w:cs="Times New Roman"/>
        </w:rPr>
        <w:t xml:space="preserve">benign. </w:t>
      </w:r>
      <w:r w:rsidR="005C63A7" w:rsidRPr="0085668A">
        <w:rPr>
          <w:rFonts w:ascii="Times New Roman" w:eastAsia="Times New Roman" w:hAnsi="Times New Roman" w:cs="Times New Roman"/>
        </w:rPr>
        <w:t>They explained</w:t>
      </w:r>
      <w:r w:rsidR="003D70AA" w:rsidRPr="0085668A">
        <w:rPr>
          <w:rFonts w:ascii="Times New Roman" w:eastAsia="Times New Roman" w:hAnsi="Times New Roman" w:cs="Times New Roman"/>
        </w:rPr>
        <w:t xml:space="preserve"> </w:t>
      </w:r>
      <w:r w:rsidR="003D70AA" w:rsidRPr="0085668A">
        <w:rPr>
          <w:rFonts w:ascii="Times New Roman" w:hAnsi="Times New Roman" w:cs="Times New Roman"/>
        </w:rPr>
        <w:t>w</w:t>
      </w:r>
      <w:r w:rsidR="00052881" w:rsidRPr="0085668A">
        <w:rPr>
          <w:rFonts w:ascii="Times New Roman" w:hAnsi="Times New Roman" w:cs="Times New Roman"/>
        </w:rPr>
        <w:t>icked problems</w:t>
      </w:r>
      <w:r w:rsidR="003D70AA" w:rsidRPr="0085668A">
        <w:rPr>
          <w:rFonts w:ascii="Times New Roman" w:hAnsi="Times New Roman" w:cs="Times New Roman"/>
        </w:rPr>
        <w:t xml:space="preserve"> as “</w:t>
      </w:r>
      <w:r w:rsidR="00052881" w:rsidRPr="0085668A">
        <w:rPr>
          <w:rFonts w:ascii="Times New Roman" w:hAnsi="Times New Roman" w:cs="Times New Roman"/>
        </w:rPr>
        <w:t>have neither of these clarifying traits; and they include nearly all public policy issues—whether the question concerns the location of a freeway, the adjustment of a tax rate, the modification of school curricula, or the confrontation of crime</w:t>
      </w:r>
      <w:r w:rsidR="00E61D6E" w:rsidRPr="0085668A">
        <w:rPr>
          <w:rFonts w:ascii="Times New Roman" w:hAnsi="Times New Roman" w:cs="Times New Roman"/>
        </w:rPr>
        <w:t>”</w:t>
      </w:r>
      <w:r w:rsidR="00052881" w:rsidRPr="0085668A">
        <w:rPr>
          <w:rFonts w:ascii="Times New Roman" w:hAnsi="Times New Roman" w:cs="Times New Roman"/>
        </w:rPr>
        <w:t xml:space="preserve"> (160)</w:t>
      </w:r>
      <w:r w:rsidRPr="0085668A">
        <w:rPr>
          <w:rFonts w:ascii="Times New Roman" w:hAnsi="Times New Roman" w:cs="Times New Roman"/>
        </w:rPr>
        <w:t>.</w:t>
      </w:r>
      <w:r w:rsidR="00052881" w:rsidRPr="0085668A">
        <w:rPr>
          <w:rFonts w:ascii="Times New Roman" w:hAnsi="Times New Roman"/>
        </w:rPr>
        <w:t xml:space="preserve"> </w:t>
      </w:r>
      <w:r w:rsidR="00E61D6E" w:rsidRPr="0085668A">
        <w:rPr>
          <w:rFonts w:ascii="Times New Roman" w:hAnsi="Times New Roman"/>
        </w:rPr>
        <w:t xml:space="preserve"> Examples of deliberation about ‘wicked problems’</w:t>
      </w:r>
      <w:r w:rsidR="00886874" w:rsidRPr="0085668A">
        <w:rPr>
          <w:rFonts w:ascii="Times New Roman" w:hAnsi="Times New Roman" w:cs="Times New Roman"/>
        </w:rPr>
        <w:t xml:space="preserve"> include biobanking in British Columbia </w:t>
      </w:r>
      <w:r w:rsidR="00886874" w:rsidRPr="0085668A">
        <w:rPr>
          <w:rFonts w:ascii="Times New Roman" w:hAnsi="Times New Roman" w:cs="Times New Roman"/>
        </w:rPr>
        <w:fldChar w:fldCharType="begin" w:fldLock="1"/>
      </w:r>
      <w:r w:rsidR="006D6D7B" w:rsidRPr="0085668A">
        <w:rPr>
          <w:rFonts w:ascii="Times New Roman" w:hAnsi="Times New Roman" w:cs="Times New Roman"/>
        </w:rPr>
        <w:instrText>ADDIN CSL_CITATION {"citationItems":[{"id":"ITEM-1","itemData":{"author":[{"dropping-particle":"","family":"Walmsley","given":"Heather","non-dropping-particle":"","parse-names":false,"suffix":""}],"container-title":"Public Understanding of Science","id":"ITEM-1","issue":"4","issued":{"date-parts":[["2010"]]},"page":"452-468","publisher":"SAGE Publications Sage UK: London, England","title":"Biobanking, public consultation, and the discursive logics of deliberation: Five lessons from British Columbia","type":"article-journal","volume":"19"},"uris":["http://www.mendeley.com/documents/?uuid=d772644e-bd1a-458d-98e0-eadc9739bb05"]}],"mendeley":{"formattedCitation":"(Walmsley, 2010)","plainTextFormattedCitation":"(Walmsley, 2010)","previouslyFormattedCitation":"(Walmsley, 2010)"},"properties":{"noteIndex":0},"schema":"https://github.com/citation-style-language/schema/raw/master/csl-citation.json"}</w:instrText>
      </w:r>
      <w:r w:rsidR="00886874" w:rsidRPr="0085668A">
        <w:rPr>
          <w:rFonts w:ascii="Times New Roman" w:hAnsi="Times New Roman" w:cs="Times New Roman"/>
        </w:rPr>
        <w:fldChar w:fldCharType="separate"/>
      </w:r>
      <w:r w:rsidR="00AF52E4" w:rsidRPr="0085668A">
        <w:rPr>
          <w:rFonts w:ascii="Times New Roman" w:hAnsi="Times New Roman" w:cs="Times New Roman"/>
          <w:noProof/>
        </w:rPr>
        <w:t>(Walmsley, 2010)</w:t>
      </w:r>
      <w:r w:rsidR="00886874" w:rsidRPr="0085668A">
        <w:rPr>
          <w:rFonts w:ascii="Times New Roman" w:hAnsi="Times New Roman" w:cs="Times New Roman"/>
        </w:rPr>
        <w:fldChar w:fldCharType="end"/>
      </w:r>
      <w:r w:rsidR="00886874" w:rsidRPr="0085668A">
        <w:rPr>
          <w:rFonts w:ascii="Times New Roman" w:hAnsi="Times New Roman" w:cs="Times New Roman"/>
        </w:rPr>
        <w:t xml:space="preserve">, </w:t>
      </w:r>
      <w:r w:rsidR="00761F50" w:rsidRPr="0085668A">
        <w:rPr>
          <w:rFonts w:ascii="Times New Roman" w:hAnsi="Times New Roman" w:cs="Times New Roman"/>
        </w:rPr>
        <w:t xml:space="preserve">the </w:t>
      </w:r>
      <w:r w:rsidR="00886874" w:rsidRPr="0085668A">
        <w:rPr>
          <w:rFonts w:ascii="Times New Roman" w:hAnsi="Times New Roman" w:cs="Times New Roman"/>
        </w:rPr>
        <w:t xml:space="preserve">U.S. National Citizens’ Technology Forum </w:t>
      </w:r>
      <w:r w:rsidR="00886874" w:rsidRPr="0085668A">
        <w:rPr>
          <w:rFonts w:ascii="Times New Roman" w:hAnsi="Times New Roman" w:cs="Times New Roman"/>
        </w:rPr>
        <w:fldChar w:fldCharType="begin" w:fldLock="1"/>
      </w:r>
      <w:r w:rsidR="006E6965" w:rsidRPr="0085668A">
        <w:rPr>
          <w:rFonts w:ascii="Times New Roman" w:hAnsi="Times New Roman" w:cs="Times New Roman"/>
        </w:rPr>
        <w:instrText>ADDIN CSL_CITATION {"citationItems":[{"id":"ITEM-1","itemData":{"author":[{"dropping-particle":"","family":"Anderson","given":"Ashley","non-dropping-particle":"","parse-names":false,"suffix":""},{"dropping-particle":"","family":"Delborne","given":"Jason","non-dropping-particle":"","parse-names":false,"suffix":""},{"dropping-particle":"","family":"Kleinman","given":"Daniel Lee","non-dropping-particle":"","parse-names":false,"suffix":""}],"container-title":"Public Understanding of Science","id":"ITEM-1","issue":"8","issued":{"date-parts":[["2013"]]},"page":"955-970","publisher":"Sage Publications Sage UK: London, England","title":"Information beyond the forum: Motivations, strategies, and impacts of citizen participants seeking information during a consensus conference","type":"article-journal","volume":"22"},"uris":["http://www.mendeley.com/documents/?uuid=6edbead6-7ecb-41fd-be96-7a14069d1564"]}],"mendeley":{"formattedCitation":"(Anderson, Delborne, et al., 2013)","plainTextFormattedCitation":"(Anderson, Delborne, et al., 2013)","previouslyFormattedCitation":"(Anderson, Delborne, et al., 2013)"},"properties":{"noteIndex":0},"schema":"https://github.com/citation-style-language/schema/raw/master/csl-citation.json"}</w:instrText>
      </w:r>
      <w:r w:rsidR="00886874" w:rsidRPr="0085668A">
        <w:rPr>
          <w:rFonts w:ascii="Times New Roman" w:hAnsi="Times New Roman" w:cs="Times New Roman"/>
        </w:rPr>
        <w:fldChar w:fldCharType="separate"/>
      </w:r>
      <w:r w:rsidR="0030737E" w:rsidRPr="0085668A">
        <w:rPr>
          <w:rFonts w:ascii="Times New Roman" w:hAnsi="Times New Roman" w:cs="Times New Roman"/>
          <w:noProof/>
        </w:rPr>
        <w:t>(Anderson, Delborne, et al., 2013)</w:t>
      </w:r>
      <w:r w:rsidR="00886874" w:rsidRPr="0085668A">
        <w:rPr>
          <w:rFonts w:ascii="Times New Roman" w:hAnsi="Times New Roman" w:cs="Times New Roman"/>
        </w:rPr>
        <w:fldChar w:fldCharType="end"/>
      </w:r>
      <w:r w:rsidR="00886874" w:rsidRPr="0085668A">
        <w:rPr>
          <w:rFonts w:ascii="Times New Roman" w:hAnsi="Times New Roman" w:cs="Times New Roman"/>
        </w:rPr>
        <w:t xml:space="preserve">, public deliberation on genetically modified maize in southern Africa </w:t>
      </w:r>
      <w:r w:rsidR="00886874" w:rsidRPr="0085668A">
        <w:rPr>
          <w:rFonts w:ascii="Times New Roman" w:hAnsi="Times New Roman" w:cs="Times New Roman"/>
        </w:rPr>
        <w:fldChar w:fldCharType="begin" w:fldLock="1"/>
      </w:r>
      <w:r w:rsidR="00AF52E4" w:rsidRPr="0085668A">
        <w:rPr>
          <w:rFonts w:ascii="Times New Roman" w:hAnsi="Times New Roman" w:cs="Times New Roman"/>
        </w:rPr>
        <w:instrText>ADDIN CSL_CITATION {"citationItems":[{"id":"ITEM-1","itemData":{"author":[{"dropping-particle":"","family":"Mwale","given":"Pascal Newbourne","non-dropping-particle":"","parse-names":false,"suffix":""}],"container-title":"Public Understanding of Science","id":"ITEM-1","issue":"1","issued":{"date-parts":[["2006"]]},"page":"89-102","publisher":"Sage Publications Sage CA: Thousand Oaks, CA","title":"Societal deliberation on genetically modified maize in southern Africa: The debateness and publicness of the Zambian national consultation on genetically modified maize food aid in 2002","type":"article-journal","volume":"15"},"uris":["http://www.mendeley.com/documents/?uuid=d777cc36-7165-4a11-b4ca-0ef2f5d66293"]}],"mendeley":{"formattedCitation":"(Mwale, 2006)","plainTextFormattedCitation":"(Mwale, 2006)","previouslyFormattedCitation":"(Mwale, 2006)"},"properties":{"noteIndex":0},"schema":"https://github.com/citation-style-language/schema/raw/master/csl-citation.json"}</w:instrText>
      </w:r>
      <w:r w:rsidR="00886874" w:rsidRPr="0085668A">
        <w:rPr>
          <w:rFonts w:ascii="Times New Roman" w:hAnsi="Times New Roman" w:cs="Times New Roman"/>
        </w:rPr>
        <w:fldChar w:fldCharType="separate"/>
      </w:r>
      <w:r w:rsidR="00AF52E4" w:rsidRPr="0085668A">
        <w:rPr>
          <w:rFonts w:ascii="Times New Roman" w:hAnsi="Times New Roman" w:cs="Times New Roman"/>
          <w:noProof/>
        </w:rPr>
        <w:t>(Mwale, 2006)</w:t>
      </w:r>
      <w:r w:rsidR="00886874" w:rsidRPr="0085668A">
        <w:rPr>
          <w:rFonts w:ascii="Times New Roman" w:hAnsi="Times New Roman" w:cs="Times New Roman"/>
        </w:rPr>
        <w:fldChar w:fldCharType="end"/>
      </w:r>
      <w:r w:rsidR="00886874" w:rsidRPr="0085668A">
        <w:rPr>
          <w:rFonts w:ascii="Times New Roman" w:hAnsi="Times New Roman" w:cs="Times New Roman"/>
        </w:rPr>
        <w:t xml:space="preserve">, </w:t>
      </w:r>
      <w:r w:rsidR="00E61D6E" w:rsidRPr="0085668A">
        <w:rPr>
          <w:rFonts w:ascii="Times New Roman" w:hAnsi="Times New Roman" w:cs="Times New Roman"/>
        </w:rPr>
        <w:t xml:space="preserve">a </w:t>
      </w:r>
      <w:r w:rsidR="00886874" w:rsidRPr="0085668A">
        <w:rPr>
          <w:rFonts w:ascii="Times New Roman" w:hAnsi="Times New Roman" w:cs="Times New Roman"/>
        </w:rPr>
        <w:t xml:space="preserve">consensus conference on GMO foods in Taiwan </w:t>
      </w:r>
      <w:r w:rsidR="00886874" w:rsidRPr="0085668A">
        <w:rPr>
          <w:rFonts w:ascii="Times New Roman" w:hAnsi="Times New Roman" w:cs="Times New Roman"/>
        </w:rPr>
        <w:fldChar w:fldCharType="begin" w:fldLock="1"/>
      </w:r>
      <w:r w:rsidR="00F76E9F" w:rsidRPr="0085668A">
        <w:rPr>
          <w:rFonts w:ascii="Times New Roman" w:hAnsi="Times New Roman" w:cs="Times New Roman"/>
        </w:rPr>
        <w:instrText>ADDIN CSL_CITATION {"citationItems":[{"id":"ITEM-1","itemData":{"author":[{"dropping-particle":"","family":"Fan","given":"Mei-Fang","non-dropping-particle":"","parse-names":false,"suffix":""}],"container-title":"Public Understanding of Science","id":"ITEM-1","issue":"5","issued":{"date-parts":[["2015"]]},"page":"533-546","publisher":"SAGE Publications Sage UK: London, England","title":"Evaluating the 2008 consensus conference on genetically modified foods in Taiwan","type":"article-journal","volume":"24"},"uris":["http://www.mendeley.com/documents/?uuid=400b961a-8f51-4371-a60c-bb0ed483e97b"]}],"mendeley":{"formattedCitation":"(Fan, 2015)","plainTextFormattedCitation":"(Fan, 2015)","previouslyFormattedCitation":"(Fan, 2015)"},"properties":{"noteIndex":0},"schema":"https://github.com/citation-style-language/schema/raw/master/csl-citation.json"}</w:instrText>
      </w:r>
      <w:r w:rsidR="00886874" w:rsidRPr="0085668A">
        <w:rPr>
          <w:rFonts w:ascii="Times New Roman" w:hAnsi="Times New Roman" w:cs="Times New Roman"/>
        </w:rPr>
        <w:fldChar w:fldCharType="separate"/>
      </w:r>
      <w:r w:rsidR="00AF52E4" w:rsidRPr="0085668A">
        <w:rPr>
          <w:rFonts w:ascii="Times New Roman" w:hAnsi="Times New Roman" w:cs="Times New Roman"/>
          <w:noProof/>
        </w:rPr>
        <w:t>(Fan, 2015)</w:t>
      </w:r>
      <w:r w:rsidR="00886874" w:rsidRPr="0085668A">
        <w:rPr>
          <w:rFonts w:ascii="Times New Roman" w:hAnsi="Times New Roman" w:cs="Times New Roman"/>
        </w:rPr>
        <w:fldChar w:fldCharType="end"/>
      </w:r>
      <w:r w:rsidR="0032569D" w:rsidRPr="0085668A">
        <w:rPr>
          <w:rFonts w:ascii="Times New Roman" w:hAnsi="Times New Roman" w:cs="Times New Roman"/>
        </w:rPr>
        <w:t>, and</w:t>
      </w:r>
      <w:r w:rsidR="0026303E" w:rsidRPr="0085668A">
        <w:rPr>
          <w:rFonts w:ascii="Times New Roman" w:hAnsi="Times New Roman" w:cs="Times New Roman"/>
        </w:rPr>
        <w:t xml:space="preserve"> </w:t>
      </w:r>
      <w:r w:rsidR="00127516" w:rsidRPr="0085668A">
        <w:rPr>
          <w:rFonts w:ascii="Times New Roman" w:hAnsi="Times New Roman" w:cs="Times New Roman"/>
        </w:rPr>
        <w:t xml:space="preserve">deliberative </w:t>
      </w:r>
      <w:r w:rsidR="0026303E" w:rsidRPr="0085668A">
        <w:rPr>
          <w:rFonts w:ascii="Times New Roman" w:hAnsi="Times New Roman" w:cs="Times New Roman"/>
        </w:rPr>
        <w:t>public</w:t>
      </w:r>
      <w:r w:rsidR="00127516" w:rsidRPr="0085668A">
        <w:rPr>
          <w:rFonts w:ascii="Times New Roman" w:hAnsi="Times New Roman" w:cs="Times New Roman"/>
        </w:rPr>
        <w:t xml:space="preserve"> engagement events among Canadians on cancer drugs </w:t>
      </w:r>
      <w:r w:rsidR="00127516" w:rsidRPr="0085668A">
        <w:rPr>
          <w:rFonts w:ascii="Times New Roman" w:hAnsi="Times New Roman" w:cs="Times New Roman"/>
        </w:rPr>
        <w:fldChar w:fldCharType="begin" w:fldLock="1"/>
      </w:r>
      <w:r w:rsidR="00127516" w:rsidRPr="0085668A">
        <w:rPr>
          <w:rFonts w:ascii="Times New Roman" w:hAnsi="Times New Roman" w:cs="Times New Roman"/>
        </w:rPr>
        <w:instrText>ADDIN CSL_CITATION {"citationItems":[{"id":"ITEM-1","itemData":{"author":[{"dropping-particle":"","family":"Bentley","given":"Colene","non-dropping-particle":"","parse-names":false,"suffix":""},{"dropping-particle":"","family":"Peacock","given":"Stuart","non-dropping-particle":"","parse-names":false,"suffix":""},{"dropping-particle":"","family":"Abelson","given":"Julia","non-dropping-particle":"","parse-names":false,"suffix":""},{"dropping-particle":"","family":"Burgess","given":"Michael M","non-dropping-particle":"","parse-names":false,"suffix":""},{"dropping-particle":"","family":"Demers-Payette","given":"Olivier","non-dropping-particle":"","parse-names":false,"suffix":""},{"dropping-particle":"","family":"Longstaff","given":"Holly","non-dropping-particle":"","parse-names":false,"suffix":""},{"dropping-particle":"","family":"Tripp","given":"Laura","non-dropping-particle":"","parse-names":false,"suffix":""},{"dropping-particle":"","family":"Lavis","given":"John N","non-dropping-particle":"","parse-names":false,"suffix":""},{"dropping-particle":"","family":"Wilson","given":"Michael G","non-dropping-particle":"","parse-names":false,"suffix":""}],"container-title":"Health research policy and systems","id":"ITEM-1","issue":"1","issued":{"date-parts":[["2019"]]},"page":"17","publisher":"Springer","title":"Addressing the affordability of cancer drugs: using deliberative public engagement to inform health policy","type":"article-journal","volume":"17"},"uris":["http://www.mendeley.com/documents/?uuid=93cea087-dd61-491e-ae02-f6bd888b610f"]}],"mendeley":{"formattedCitation":"(Bentley et al., 2019)","plainTextFormattedCitation":"(Bentley et al., 2019)","previouslyFormattedCitation":"(Bentley et al., 2019)"},"properties":{"noteIndex":0},"schema":"https://github.com/citation-style-language/schema/raw/master/csl-citation.json"}</w:instrText>
      </w:r>
      <w:r w:rsidR="00127516" w:rsidRPr="0085668A">
        <w:rPr>
          <w:rFonts w:ascii="Times New Roman" w:hAnsi="Times New Roman" w:cs="Times New Roman"/>
        </w:rPr>
        <w:fldChar w:fldCharType="separate"/>
      </w:r>
      <w:r w:rsidR="00127516" w:rsidRPr="0085668A">
        <w:rPr>
          <w:rFonts w:ascii="Times New Roman" w:hAnsi="Times New Roman" w:cs="Times New Roman"/>
          <w:noProof/>
        </w:rPr>
        <w:t>(Bentley et al., 2019)</w:t>
      </w:r>
      <w:r w:rsidR="00127516" w:rsidRPr="0085668A">
        <w:rPr>
          <w:rFonts w:ascii="Times New Roman" w:hAnsi="Times New Roman" w:cs="Times New Roman"/>
        </w:rPr>
        <w:fldChar w:fldCharType="end"/>
      </w:r>
      <w:r w:rsidR="00BD3B6B" w:rsidRPr="0085668A">
        <w:rPr>
          <w:rFonts w:ascii="Times New Roman" w:hAnsi="Times New Roman" w:cs="Times New Roman"/>
        </w:rPr>
        <w:t>.</w:t>
      </w:r>
    </w:p>
    <w:p w14:paraId="1B361A1E" w14:textId="11B61238" w:rsidR="00BD3B6B" w:rsidRPr="0085668A" w:rsidRDefault="00BD3B6B" w:rsidP="00A838C3">
      <w:pPr>
        <w:jc w:val="both"/>
        <w:rPr>
          <w:rFonts w:ascii="Times New Roman" w:hAnsi="Times New Roman" w:cs="Times New Roman"/>
        </w:rPr>
      </w:pPr>
    </w:p>
    <w:p w14:paraId="05CA65BB" w14:textId="60C13AE8" w:rsidR="00DD1F94" w:rsidRPr="0085668A" w:rsidRDefault="00DD1F94" w:rsidP="00DD1F94">
      <w:pPr>
        <w:jc w:val="both"/>
        <w:rPr>
          <w:rFonts w:ascii="Times New Roman" w:hAnsi="Times New Roman" w:cs="Times New Roman"/>
          <w:bCs/>
          <w:i/>
          <w:iCs/>
        </w:rPr>
      </w:pPr>
      <w:r w:rsidRPr="0085668A">
        <w:rPr>
          <w:rFonts w:ascii="Times New Roman" w:hAnsi="Times New Roman" w:cs="Times New Roman"/>
          <w:bCs/>
          <w:i/>
          <w:iCs/>
        </w:rPr>
        <w:t xml:space="preserve">Skepticism on </w:t>
      </w:r>
      <w:r w:rsidR="00F5392F" w:rsidRPr="0085668A">
        <w:rPr>
          <w:rFonts w:ascii="Times New Roman" w:hAnsi="Times New Roman" w:cs="Times New Roman"/>
          <w:bCs/>
          <w:i/>
          <w:iCs/>
        </w:rPr>
        <w:t>People’s Capacity to Deliberate</w:t>
      </w:r>
    </w:p>
    <w:p w14:paraId="32AF2FD2" w14:textId="77777777" w:rsidR="00DD1F94" w:rsidRPr="0085668A" w:rsidRDefault="00DD1F94" w:rsidP="00BD3B6B">
      <w:pPr>
        <w:jc w:val="both"/>
        <w:rPr>
          <w:rFonts w:ascii="Times New Roman" w:hAnsi="Times New Roman" w:cs="Times New Roman"/>
        </w:rPr>
      </w:pPr>
    </w:p>
    <w:p w14:paraId="56FBEA40" w14:textId="53FC4894" w:rsidR="00BD3B6B" w:rsidRPr="0085668A" w:rsidRDefault="00C273AA" w:rsidP="00BD3B6B">
      <w:pPr>
        <w:jc w:val="both"/>
        <w:rPr>
          <w:rFonts w:ascii="Times New Roman" w:hAnsi="Times New Roman" w:cs="Times New Roman"/>
        </w:rPr>
      </w:pPr>
      <w:r w:rsidRPr="0085668A">
        <w:rPr>
          <w:rFonts w:ascii="Times New Roman" w:hAnsi="Times New Roman" w:cs="Times New Roman"/>
        </w:rPr>
        <w:t>Despite flourishing deliberation events, s</w:t>
      </w:r>
      <w:r w:rsidR="00721FC9" w:rsidRPr="0085668A">
        <w:rPr>
          <w:rFonts w:ascii="Times New Roman" w:hAnsi="Times New Roman" w:cs="Times New Roman"/>
        </w:rPr>
        <w:t>ome doubt</w:t>
      </w:r>
      <w:r w:rsidR="00C50E6A" w:rsidRPr="0085668A">
        <w:rPr>
          <w:rFonts w:ascii="Times New Roman" w:hAnsi="Times New Roman" w:cs="Times New Roman"/>
        </w:rPr>
        <w:t xml:space="preserve"> </w:t>
      </w:r>
      <w:r w:rsidR="009A5B10" w:rsidRPr="0085668A">
        <w:rPr>
          <w:rFonts w:ascii="Times New Roman" w:hAnsi="Times New Roman" w:cs="Times New Roman"/>
        </w:rPr>
        <w:t>people’s capacity t</w:t>
      </w:r>
      <w:r w:rsidR="007B5A75" w:rsidRPr="0085668A">
        <w:rPr>
          <w:rFonts w:ascii="Times New Roman" w:hAnsi="Times New Roman" w:cs="Times New Roman"/>
        </w:rPr>
        <w:t>o</w:t>
      </w:r>
      <w:r w:rsidR="00FF463D" w:rsidRPr="0085668A">
        <w:rPr>
          <w:rFonts w:ascii="Times New Roman" w:hAnsi="Times New Roman" w:cs="Times New Roman"/>
        </w:rPr>
        <w:t xml:space="preserve"> </w:t>
      </w:r>
      <w:r w:rsidR="00BD3B6B" w:rsidRPr="0085668A">
        <w:rPr>
          <w:rFonts w:ascii="Times New Roman" w:hAnsi="Times New Roman" w:cs="Times New Roman"/>
        </w:rPr>
        <w:t>deliberate. Because deliberation requires a strong reasoning capacity, many skeptics contend that only elites</w:t>
      </w:r>
      <w:r w:rsidR="00FB3C26" w:rsidRPr="0085668A">
        <w:rPr>
          <w:rFonts w:ascii="Times New Roman" w:hAnsi="Times New Roman" w:cs="Times New Roman"/>
        </w:rPr>
        <w:t xml:space="preserve"> and </w:t>
      </w:r>
      <w:r w:rsidR="00BD3B6B" w:rsidRPr="0085668A">
        <w:rPr>
          <w:rFonts w:ascii="Times New Roman" w:hAnsi="Times New Roman" w:cs="Times New Roman"/>
        </w:rPr>
        <w:t xml:space="preserve">scientists </w:t>
      </w:r>
      <w:r w:rsidR="00721FC9" w:rsidRPr="0085668A">
        <w:rPr>
          <w:rFonts w:ascii="Times New Roman" w:hAnsi="Times New Roman" w:cs="Times New Roman"/>
          <w:bCs/>
        </w:rPr>
        <w:t>–</w:t>
      </w:r>
      <w:r w:rsidR="00BD3B6B" w:rsidRPr="0085668A">
        <w:rPr>
          <w:rFonts w:ascii="Times New Roman" w:hAnsi="Times New Roman" w:cs="Times New Roman"/>
        </w:rPr>
        <w:t xml:space="preserve"> not ordinary citizens </w:t>
      </w:r>
      <w:r w:rsidR="00721FC9" w:rsidRPr="0085668A">
        <w:rPr>
          <w:rFonts w:ascii="Times New Roman" w:hAnsi="Times New Roman" w:cs="Times New Roman"/>
          <w:bCs/>
        </w:rPr>
        <w:t>–</w:t>
      </w:r>
      <w:r w:rsidR="00BD3B6B" w:rsidRPr="0085668A">
        <w:rPr>
          <w:rFonts w:ascii="Times New Roman" w:hAnsi="Times New Roman" w:cs="Times New Roman"/>
        </w:rPr>
        <w:t xml:space="preserve"> can deliberate</w:t>
      </w:r>
      <w:r w:rsidR="005352BE" w:rsidRPr="0085668A">
        <w:rPr>
          <w:rFonts w:ascii="Times New Roman" w:hAnsi="Times New Roman" w:cs="Times New Roman"/>
        </w:rPr>
        <w:t>, not to mention margin</w:t>
      </w:r>
      <w:r w:rsidR="00624CA8" w:rsidRPr="0085668A">
        <w:rPr>
          <w:rFonts w:ascii="Times New Roman" w:hAnsi="Times New Roman" w:cs="Times New Roman"/>
        </w:rPr>
        <w:t>a</w:t>
      </w:r>
      <w:r w:rsidR="005352BE" w:rsidRPr="0085668A">
        <w:rPr>
          <w:rFonts w:ascii="Times New Roman" w:hAnsi="Times New Roman" w:cs="Times New Roman"/>
        </w:rPr>
        <w:t>li</w:t>
      </w:r>
      <w:r w:rsidR="00B21124" w:rsidRPr="0085668A">
        <w:rPr>
          <w:rFonts w:ascii="Times New Roman" w:hAnsi="Times New Roman" w:cs="Times New Roman"/>
        </w:rPr>
        <w:t>z</w:t>
      </w:r>
      <w:r w:rsidR="005352BE" w:rsidRPr="0085668A">
        <w:rPr>
          <w:rFonts w:ascii="Times New Roman" w:hAnsi="Times New Roman" w:cs="Times New Roman"/>
        </w:rPr>
        <w:t>ed populations</w:t>
      </w:r>
      <w:r w:rsidR="00BD3B6B" w:rsidRPr="0085668A">
        <w:rPr>
          <w:rFonts w:ascii="Times New Roman" w:hAnsi="Times New Roman" w:cs="Times New Roman"/>
        </w:rPr>
        <w:t>. Th</w:t>
      </w:r>
      <w:r w:rsidR="00D53B9C" w:rsidRPr="0085668A">
        <w:rPr>
          <w:rFonts w:ascii="Times New Roman" w:hAnsi="Times New Roman" w:cs="Times New Roman"/>
        </w:rPr>
        <w:t>is</w:t>
      </w:r>
      <w:r w:rsidR="00BD3B6B" w:rsidRPr="0085668A">
        <w:rPr>
          <w:rFonts w:ascii="Times New Roman" w:hAnsi="Times New Roman" w:cs="Times New Roman"/>
        </w:rPr>
        <w:t xml:space="preserve"> skepticism </w:t>
      </w:r>
      <w:r w:rsidR="00721FC9" w:rsidRPr="0085668A">
        <w:rPr>
          <w:rFonts w:ascii="Times New Roman" w:hAnsi="Times New Roman" w:cs="Times New Roman"/>
        </w:rPr>
        <w:t>of</w:t>
      </w:r>
      <w:r w:rsidR="00BD3B6B" w:rsidRPr="0085668A">
        <w:rPr>
          <w:rFonts w:ascii="Times New Roman" w:hAnsi="Times New Roman" w:cs="Times New Roman"/>
        </w:rPr>
        <w:t xml:space="preserve"> </w:t>
      </w:r>
      <w:r w:rsidR="00761F50" w:rsidRPr="0085668A">
        <w:rPr>
          <w:rFonts w:ascii="Times New Roman" w:hAnsi="Times New Roman" w:cs="Times New Roman"/>
        </w:rPr>
        <w:t xml:space="preserve">the </w:t>
      </w:r>
      <w:r w:rsidR="00BD3B6B" w:rsidRPr="0085668A">
        <w:rPr>
          <w:rFonts w:ascii="Times New Roman" w:hAnsi="Times New Roman" w:cs="Times New Roman"/>
        </w:rPr>
        <w:t xml:space="preserve">public’s cognitive </w:t>
      </w:r>
      <w:r w:rsidR="00721FC9" w:rsidRPr="0085668A">
        <w:rPr>
          <w:rFonts w:ascii="Times New Roman" w:hAnsi="Times New Roman" w:cs="Times New Roman"/>
        </w:rPr>
        <w:t xml:space="preserve">capacity </w:t>
      </w:r>
      <w:r w:rsidR="00BD3B6B" w:rsidRPr="0085668A">
        <w:rPr>
          <w:rFonts w:ascii="Times New Roman" w:hAnsi="Times New Roman" w:cs="Times New Roman"/>
        </w:rPr>
        <w:t>reappears in public understanding</w:t>
      </w:r>
      <w:r w:rsidR="00761F50" w:rsidRPr="0085668A">
        <w:rPr>
          <w:rFonts w:ascii="Times New Roman" w:hAnsi="Times New Roman" w:cs="Times New Roman"/>
        </w:rPr>
        <w:t>s</w:t>
      </w:r>
      <w:r w:rsidR="00BD3B6B" w:rsidRPr="0085668A">
        <w:rPr>
          <w:rFonts w:ascii="Times New Roman" w:hAnsi="Times New Roman" w:cs="Times New Roman"/>
        </w:rPr>
        <w:t xml:space="preserve"> of complex topics such as science </w:t>
      </w:r>
      <w:r w:rsidR="00BD3B6B" w:rsidRPr="0085668A">
        <w:rPr>
          <w:rFonts w:ascii="Times New Roman" w:hAnsi="Times New Roman" w:cs="Times New Roman"/>
        </w:rPr>
        <w:fldChar w:fldCharType="begin" w:fldLock="1"/>
      </w:r>
      <w:r w:rsidR="00AF0165" w:rsidRPr="0085668A">
        <w:rPr>
          <w:rFonts w:ascii="Times New Roman" w:hAnsi="Times New Roman" w:cs="Times New Roman"/>
        </w:rPr>
        <w:instrText>ADDIN CSL_CITATION {"citationItems":[{"id":"ITEM-1","itemData":{"author":[{"dropping-particle":"","family":"Cortassa","given":"Carina","non-dropping-particle":"","parse-names":false,"suffix":""}],"container-title":"Public Understanding of Science","id":"ITEM-1","issue":"4","issued":{"date-parts":[["2016"]]},"page":"447-459","publisher":"SAGE Publications Sage UK: London, England","title":"In science communication, why does the idea of a public deficit always return? The eternal recurrence of the public deficit","type":"article-journal","volume":"25"},"uris":["http://www.mendeley.com/documents/?uuid=4964d4c1-65ba-47fd-80f8-862dd6a88d88"]},{"id":"ITEM-2","itemData":{"author":[{"dropping-particle":"","family":"Nisbet","given":"Matthew","non-dropping-particle":"","parse-names":false,"suffix":""}],"id":"ITEM-2","issued":{"date-parts":[["2018"]]},"title":"Scientists in civic life: Facilitating dialogue-based communication","type":"report"},"label":"section","locator":"I","uris":["http://www.mendeley.com/documents/?uuid=9aa84497-cb59-486e-bebc-d0e82691ecb1","http://www.mendeley.com/documents/?uuid=137d056b-1524-419a-8525-7303aff9c362"]},{"id":"ITEM-3","itemData":{"author":[{"dropping-particle":"","family":"Ahteensuu","given":"Marko","non-dropping-particle":"","parse-names":false,"suffix":""}],"container-title":"Journal of Agricultural and Environmental Ethics","id":"ITEM-3","issue":"3","issued":{"date-parts":[["2012"]]},"page":"295-313","publisher":"Springer","title":"Assumptions of the deficit model type of thinking: Ignorance, attitudes, and science communication in the debate on genetic engineering in agriculture","type":"article-journal","volume":"25"},"uris":["http://www.mendeley.com/documents/?uuid=da5566e6-0c2d-4792-ac65-eb1fde74fedc","http://www.mendeley.com/documents/?uuid=2c3f8208-8e6c-482a-bb21-93d23d2aa307"]}],"mendeley":{"formattedCitation":"(Ahteensuu, 2012; Cortassa, 2016; Nisbet, 2018, sec. I)","manualFormatting":"(Ahteensuu, 2012; Cortassa, 2016; Nisbet, 2018, sec. I)","plainTextFormattedCitation":"(Ahteensuu, 2012; Cortassa, 2016; Nisbet, 2018, sec. I)","previouslyFormattedCitation":"(Ahteensuu, 2012; Cortassa, 2016; Nisbet, 2018, sec. I)"},"properties":{"noteIndex":0},"schema":"https://github.com/citation-style-language/schema/raw/master/csl-citation.json"}</w:instrText>
      </w:r>
      <w:r w:rsidR="00BD3B6B" w:rsidRPr="0085668A">
        <w:rPr>
          <w:rFonts w:ascii="Times New Roman" w:hAnsi="Times New Roman" w:cs="Times New Roman"/>
        </w:rPr>
        <w:fldChar w:fldCharType="separate"/>
      </w:r>
      <w:r w:rsidR="00805E50" w:rsidRPr="0085668A">
        <w:rPr>
          <w:rFonts w:ascii="Times New Roman" w:hAnsi="Times New Roman" w:cs="Times New Roman"/>
          <w:noProof/>
        </w:rPr>
        <w:t>(Ahteensuu, 2012; Cortassa, 2016; Nisbet, 2018, sec. I)</w:t>
      </w:r>
      <w:r w:rsidR="00BD3B6B" w:rsidRPr="0085668A">
        <w:rPr>
          <w:rFonts w:ascii="Times New Roman" w:hAnsi="Times New Roman" w:cs="Times New Roman"/>
        </w:rPr>
        <w:fldChar w:fldCharType="end"/>
      </w:r>
      <w:r w:rsidR="00BD3B6B" w:rsidRPr="0085668A">
        <w:rPr>
          <w:rFonts w:ascii="Times New Roman" w:hAnsi="Times New Roman" w:cs="Times New Roman"/>
        </w:rPr>
        <w:t xml:space="preserve">. </w:t>
      </w:r>
      <w:r w:rsidR="0034715E" w:rsidRPr="0085668A">
        <w:rPr>
          <w:rFonts w:ascii="Times New Roman" w:hAnsi="Times New Roman" w:cs="Times New Roman"/>
        </w:rPr>
        <w:t xml:space="preserve">Some </w:t>
      </w:r>
      <w:r w:rsidR="00EC62BB" w:rsidRPr="0085668A">
        <w:rPr>
          <w:rFonts w:ascii="Times New Roman" w:hAnsi="Times New Roman" w:cs="Times New Roman"/>
          <w:bCs/>
        </w:rPr>
        <w:t>evidence shows</w:t>
      </w:r>
      <w:r w:rsidR="00BD3B6B" w:rsidRPr="0085668A">
        <w:rPr>
          <w:rFonts w:ascii="Times New Roman" w:hAnsi="Times New Roman" w:cs="Times New Roman"/>
          <w:bCs/>
        </w:rPr>
        <w:t xml:space="preserve"> that ordinary citizens, even in advanced nations, </w:t>
      </w:r>
      <w:r w:rsidR="00761F50" w:rsidRPr="0085668A">
        <w:rPr>
          <w:rFonts w:ascii="Times New Roman" w:hAnsi="Times New Roman" w:cs="Times New Roman"/>
          <w:bCs/>
        </w:rPr>
        <w:t>cannot</w:t>
      </w:r>
      <w:r w:rsidR="00BD3B6B" w:rsidRPr="0085668A">
        <w:rPr>
          <w:rFonts w:ascii="Times New Roman" w:hAnsi="Times New Roman" w:cs="Times New Roman"/>
          <w:bCs/>
        </w:rPr>
        <w:t xml:space="preserve"> deliberate policy issues </w:t>
      </w:r>
      <w:r w:rsidR="00BD3B6B" w:rsidRPr="0085668A">
        <w:rPr>
          <w:rFonts w:ascii="Times New Roman" w:hAnsi="Times New Roman" w:cs="Times New Roman"/>
          <w:bCs/>
        </w:rPr>
        <w:fldChar w:fldCharType="begin" w:fldLock="1"/>
      </w:r>
      <w:r w:rsidR="00AF0165" w:rsidRPr="0085668A">
        <w:rPr>
          <w:rFonts w:ascii="Times New Roman" w:hAnsi="Times New Roman" w:cs="Times New Roman"/>
          <w:bCs/>
        </w:rPr>
        <w:instrText>ADDIN CSL_CITATION {"citationItems":[{"id":"ITEM-1","itemData":{"author":[{"dropping-particle":"","family":"Posner","given":"Richard A","non-dropping-particle":"","parse-names":false,"suffix":""}],"id":"ITEM-1","issued":{"date-parts":[["2005"]]},"publisher":"Harvard University Press","title":"Law, Pragmatism, and Democracy","type":"book"},"uris":["http://www.mendeley.com/documents/?uuid=2c8177f3-5b4b-45ad-a47a-c89763db4ded"]},{"id":"ITEM-2","itemData":{"author":[{"dropping-particle":"","family":"Jacobs","given":"Lawrence","non-dropping-particle":"","parse-names":false,"suffix":""},{"dropping-particle":"","family":"Cook","given":"Lomax","non-dropping-particle":"","parse-names":false,"suffix":""},{"dropping-particle":"","family":"Carpini","given":"Delli","non-dropping-particle":"","parse-names":false,"suffix":""}],"id":"ITEM-2","issued":{"date-parts":[["2009"]]},"publisher":"University of Chicago Press","title":"Talking together: Public deliberation and political participation in America","type":"book"},"uris":["http://www.mendeley.com/documents/?uuid=e009ff67-ed1a-4501-b890-fc135c993012"]},{"id":"ITEM-3","itemData":{"author":[{"dropping-particle":"","family":"Rosenberg","given":"Shawn","non-dropping-particle":"","parse-names":false,"suffix":""}],"id":"ITEM-3","issued":{"date-parts":[["2007"]]},"publisher":"Springer","title":"Deliberation, Participation and Democracy","type":"book"},"uris":["http://www.mendeley.com/documents/?uuid=a28308a2-7ea2-42d8-9f94-474c3df5ae85"]},{"id":"ITEM-4","itemData":{"author":[{"dropping-particle":"","family":"Rosenberg","given":"Shawn","non-dropping-particle":"","parse-names":false,"suffix":""}],"container-title":"Deliberative democracy: Issues and cases","id":"ITEM-4","issued":{"date-parts":[["2014"]]},"page":"98-117","title":"Citizen competence and the psychology of deliberation","type":"article-journal"},"uris":["http://www.mendeley.com/documents/?uuid=fabe16b8-4689-4540-9a01-3966e5bc702e"]}],"mendeley":{"formattedCitation":"(Jacobs et al., 2009; Posner, 2005; Rosenberg, 2007, 2014)","plainTextFormattedCitation":"(Jacobs et al., 2009; Posner, 2005; Rosenberg, 2007, 2014)","previouslyFormattedCitation":"(Jacobs et al., 2009; Posner, 2005; Rosenberg, 2007, 2014)"},"properties":{"noteIndex":0},"schema":"https://github.com/citation-style-language/schema/raw/master/csl-citation.json"}</w:instrText>
      </w:r>
      <w:r w:rsidR="00BD3B6B" w:rsidRPr="0085668A">
        <w:rPr>
          <w:rFonts w:ascii="Times New Roman" w:hAnsi="Times New Roman" w:cs="Times New Roman"/>
          <w:bCs/>
        </w:rPr>
        <w:fldChar w:fldCharType="separate"/>
      </w:r>
      <w:r w:rsidR="00AF0165" w:rsidRPr="0085668A">
        <w:rPr>
          <w:rFonts w:ascii="Times New Roman" w:hAnsi="Times New Roman" w:cs="Times New Roman"/>
          <w:bCs/>
          <w:noProof/>
        </w:rPr>
        <w:t>(Jacobs et al., 2009; Posner, 2005; Rosenberg, 2007, 2014)</w:t>
      </w:r>
      <w:r w:rsidR="00BD3B6B" w:rsidRPr="0085668A">
        <w:rPr>
          <w:rFonts w:ascii="Times New Roman" w:hAnsi="Times New Roman" w:cs="Times New Roman"/>
          <w:bCs/>
        </w:rPr>
        <w:fldChar w:fldCharType="end"/>
      </w:r>
      <w:r w:rsidR="00721FC9" w:rsidRPr="0085668A">
        <w:rPr>
          <w:rFonts w:ascii="Times New Roman" w:hAnsi="Times New Roman" w:cs="Times New Roman"/>
          <w:bCs/>
        </w:rPr>
        <w:t>, suggesting</w:t>
      </w:r>
      <w:r w:rsidR="00BD3B6B" w:rsidRPr="0085668A">
        <w:rPr>
          <w:rFonts w:ascii="Times New Roman" w:hAnsi="Times New Roman" w:cs="Times New Roman"/>
          <w:bCs/>
        </w:rPr>
        <w:t xml:space="preserve"> </w:t>
      </w:r>
      <w:r w:rsidR="006C7E21" w:rsidRPr="0085668A">
        <w:rPr>
          <w:rFonts w:ascii="Times New Roman" w:hAnsi="Times New Roman" w:cs="Times New Roman"/>
          <w:bCs/>
        </w:rPr>
        <w:t xml:space="preserve">that </w:t>
      </w:r>
      <w:r w:rsidR="00BD3B6B" w:rsidRPr="0085668A">
        <w:rPr>
          <w:rFonts w:ascii="Times New Roman" w:hAnsi="Times New Roman" w:cs="Times New Roman"/>
          <w:bCs/>
        </w:rPr>
        <w:t xml:space="preserve">information deficit </w:t>
      </w:r>
      <w:r w:rsidR="00657EDD" w:rsidRPr="0085668A">
        <w:rPr>
          <w:rFonts w:ascii="Times New Roman" w:hAnsi="Times New Roman" w:cs="Times New Roman"/>
          <w:bCs/>
        </w:rPr>
        <w:t>and</w:t>
      </w:r>
      <w:r w:rsidR="00BD3B6B" w:rsidRPr="0085668A">
        <w:rPr>
          <w:rFonts w:ascii="Times New Roman" w:hAnsi="Times New Roman" w:cs="Times New Roman"/>
          <w:bCs/>
        </w:rPr>
        <w:t xml:space="preserve"> cognitive bias </w:t>
      </w:r>
      <w:r w:rsidR="00697D7E" w:rsidRPr="0085668A">
        <w:rPr>
          <w:rFonts w:ascii="Times New Roman" w:hAnsi="Times New Roman" w:cs="Times New Roman"/>
          <w:bCs/>
        </w:rPr>
        <w:t>hinder</w:t>
      </w:r>
      <w:r w:rsidR="00BD3B6B" w:rsidRPr="0085668A">
        <w:rPr>
          <w:rFonts w:ascii="Times New Roman" w:hAnsi="Times New Roman" w:cs="Times New Roman"/>
          <w:bCs/>
        </w:rPr>
        <w:t xml:space="preserve"> public understanding of science. In developing countries where many populations still lack formal education resources, the application of deliberative democracy on science is</w:t>
      </w:r>
      <w:r w:rsidRPr="0085668A">
        <w:rPr>
          <w:rFonts w:ascii="Times New Roman" w:hAnsi="Times New Roman" w:cs="Times New Roman"/>
          <w:bCs/>
        </w:rPr>
        <w:t xml:space="preserve"> further impeded </w:t>
      </w:r>
      <w:r w:rsidR="00BD3B6B" w:rsidRPr="0085668A">
        <w:rPr>
          <w:rFonts w:ascii="Times New Roman" w:hAnsi="Times New Roman" w:cs="Times New Roman"/>
          <w:bCs/>
        </w:rPr>
        <w:fldChar w:fldCharType="begin" w:fldLock="1"/>
      </w:r>
      <w:r w:rsidR="007C356A" w:rsidRPr="0085668A">
        <w:rPr>
          <w:rFonts w:ascii="Times New Roman" w:hAnsi="Times New Roman" w:cs="Times New Roman"/>
          <w:bCs/>
        </w:rPr>
        <w:instrText>ADDIN CSL_CITATION {"citationItems":[{"id":"ITEM-1","itemData":{"author":[{"dropping-particle":"","family":"Humphreys","given":"Masters","non-dropping-particle":"","parse-names":false,"suffix":""},{"dropping-particle":"","family":"Masters","given":"William","non-dropping-particle":"","parse-names":false,"suffix":""},{"dropping-particle":"","family":"Sandbu","given":"Martin","non-dropping-particle":"","parse-names":false,"suffix":""}],"container-title":"World Politics","id":"ITEM-1","issued":{"date-parts":[["2006"]]},"title":"The role of leaders in democratic deliberations: results from a field experiment in Sao Tome and Principe","type":"article-journal"},"uris":["http://www.mendeley.com/documents/?uuid=010bd516-ae6e-439d-9ac8-0a518ecfee9d"]}],"mendeley":{"formattedCitation":"(Humphreys et al., 2006)","plainTextFormattedCitation":"(Humphreys et al., 2006)","previouslyFormattedCitation":"(Humphreys et al., 2006)"},"properties":{"noteIndex":0},"schema":"https://github.com/citation-style-language/schema/raw/master/csl-citation.json"}</w:instrText>
      </w:r>
      <w:r w:rsidR="00BD3B6B" w:rsidRPr="0085668A">
        <w:rPr>
          <w:rFonts w:ascii="Times New Roman" w:hAnsi="Times New Roman" w:cs="Times New Roman"/>
          <w:bCs/>
        </w:rPr>
        <w:fldChar w:fldCharType="separate"/>
      </w:r>
      <w:r w:rsidR="001F633B" w:rsidRPr="0085668A">
        <w:rPr>
          <w:rFonts w:ascii="Times New Roman" w:hAnsi="Times New Roman" w:cs="Times New Roman"/>
          <w:bCs/>
          <w:noProof/>
        </w:rPr>
        <w:t>(Humphreys et al., 2006)</w:t>
      </w:r>
      <w:r w:rsidR="00BD3B6B" w:rsidRPr="0085668A">
        <w:rPr>
          <w:rFonts w:ascii="Times New Roman" w:hAnsi="Times New Roman" w:cs="Times New Roman"/>
          <w:bCs/>
        </w:rPr>
        <w:fldChar w:fldCharType="end"/>
      </w:r>
      <w:r w:rsidR="00C752FD" w:rsidRPr="0085668A">
        <w:rPr>
          <w:rFonts w:ascii="Times New Roman" w:hAnsi="Times New Roman" w:cs="Times New Roman"/>
        </w:rPr>
        <w:t xml:space="preserve">. </w:t>
      </w:r>
      <w:r w:rsidR="00BD3B6B" w:rsidRPr="0085668A">
        <w:rPr>
          <w:rFonts w:ascii="Times New Roman" w:hAnsi="Times New Roman" w:cs="Times New Roman"/>
        </w:rPr>
        <w:t xml:space="preserve">Although international organizations such as the World Bank </w:t>
      </w:r>
      <w:r w:rsidR="00BD3B6B" w:rsidRPr="0085668A">
        <w:rPr>
          <w:rFonts w:ascii="Times New Roman" w:hAnsi="Times New Roman" w:cs="Times New Roman"/>
        </w:rPr>
        <w:lastRenderedPageBreak/>
        <w:t>have promot</w:t>
      </w:r>
      <w:r w:rsidR="00761F50" w:rsidRPr="0085668A">
        <w:rPr>
          <w:rFonts w:ascii="Times New Roman" w:hAnsi="Times New Roman" w:cs="Times New Roman"/>
        </w:rPr>
        <w:t>ed</w:t>
      </w:r>
      <w:r w:rsidR="00BD3B6B" w:rsidRPr="0085668A">
        <w:rPr>
          <w:rFonts w:ascii="Times New Roman" w:hAnsi="Times New Roman" w:cs="Times New Roman"/>
        </w:rPr>
        <w:t xml:space="preserve"> participatory approaches to governance in developing countries, </w:t>
      </w:r>
      <w:r w:rsidR="00761F50" w:rsidRPr="0085668A">
        <w:rPr>
          <w:rFonts w:ascii="Times New Roman" w:hAnsi="Times New Roman" w:cs="Times New Roman"/>
        </w:rPr>
        <w:t xml:space="preserve">the practice of </w:t>
      </w:r>
      <w:r w:rsidR="00BD3B6B" w:rsidRPr="0085668A">
        <w:rPr>
          <w:rFonts w:ascii="Times New Roman" w:hAnsi="Times New Roman" w:cs="Times New Roman"/>
        </w:rPr>
        <w:t xml:space="preserve">deliberation suffers severe problems: </w:t>
      </w:r>
      <w:r w:rsidR="00761F50" w:rsidRPr="0085668A">
        <w:rPr>
          <w:rFonts w:ascii="Times New Roman" w:hAnsi="Times New Roman" w:cs="Times New Roman"/>
        </w:rPr>
        <w:t xml:space="preserve">it is </w:t>
      </w:r>
      <w:r w:rsidR="00BD3B6B" w:rsidRPr="0085668A">
        <w:rPr>
          <w:rFonts w:ascii="Times New Roman" w:hAnsi="Times New Roman" w:cs="Times New Roman"/>
        </w:rPr>
        <w:t xml:space="preserve">undermined by bureaucrats/politicians/vested interests from clients </w:t>
      </w:r>
      <w:r w:rsidR="00BD3B6B" w:rsidRPr="0085668A">
        <w:rPr>
          <w:rFonts w:ascii="Times New Roman" w:hAnsi="Times New Roman" w:cs="Times New Roman"/>
        </w:rPr>
        <w:fldChar w:fldCharType="begin" w:fldLock="1"/>
      </w:r>
      <w:r w:rsidR="006E6965" w:rsidRPr="0085668A">
        <w:rPr>
          <w:rFonts w:ascii="Times New Roman" w:hAnsi="Times New Roman" w:cs="Times New Roman"/>
        </w:rPr>
        <w:instrText>ADDIN CSL_CITATION {"citationItems":[{"id":"ITEM-1","itemData":{"author":[{"dropping-particle":"","family":"Murphy","given":"William P","non-dropping-particle":"","parse-names":false,"suffix":""}],"container-title":"American Anthropologist","id":"ITEM-1","issue":"1","issued":{"date-parts":[["1990"]]},"page":"24-41","publisher":"Wiley Online Library","title":"Creating the appearance of consensus in Mende political discourse","type":"article-journal","volume":"92"},"uris":["http://www.mendeley.com/documents/?uuid=2d9cd369-2874-4cd0-8053-1e4041f48e7f"]},{"id":"ITEM-2","itemData":{"author":[{"dropping-particle":"","family":"Lancaster","given":"Carol","non-dropping-particle":"","parse-names":false,"suffix":""},{"dropping-particle":"","family":"Scott","given":"Alison","non-dropping-particle":"","parse-names":false,"suffix":""},{"dropping-particle":"","family":"Kullenberg","given":"Laura","non-dropping-particle":"","parse-names":false,"suffix":""},{"dropping-particle":"","family":"Collier","given":"Paul","non-dropping-particle":"","parse-names":false,"suffix":""},{"dropping-particle":"","family":"Soludo","given":"Charles","non-dropping-particle":"","parse-names":false,"suffix":""},{"dropping-particle":"","family":"Marcos","given":"Mirafe","non-dropping-particle":"","parse-names":false,"suffix":""},{"dropping-particle":"","family":"Eriksson","given":"John","non-dropping-particle":"","parse-names":false,"suffix":""},{"dropping-particle":"","family":"Elbadawi","given":"Ibrahim","non-dropping-particle":"","parse-names":false,"suffix":""},{"dropping-particle":"","family":"Randa","given":"John","non-dropping-particle":"","parse-names":false,"suffix":""}],"container-title":"Synthesis Report. The International Bank for Reconstruction and Development and The World Bank","id":"ITEM-2","issued":{"date-parts":[["2003"]]},"title":"Toward Country-led Development: A Multi-Partner Evaluation of the Comprehensive Development Framework","type":"article-journal"},"uris":["http://www.mendeley.com/documents/?uuid=e3bdc624-949a-41c7-94be-34765358047d"]},{"id":"ITEM-3","itemData":{"author":[{"dropping-particle":"","family":"Gibson","given":"Christopher","non-dropping-particle":"","parse-names":false,"suffix":""},{"dropping-particle":"","family":"Woolcock","given":"Michael","non-dropping-particle":"","parse-names":false,"suffix":""}],"container-title":"Studies in Comparative International Development","id":"ITEM-3","issue":"2","issued":{"date-parts":[["2008"]]},"page":"151","publisher":"Springer","title":"Empowerment, deliberative development, and local-level politics in Indonesia: Participatory projects as a source of countervailing power","type":"article-journal","volume":"43"},"uris":["http://www.mendeley.com/documents/?uuid=b3566503-7cca-4b65-8e49-0aa9dfadc3e8"]},{"id":"ITEM-4","itemData":{"author":[{"dropping-particle":"","family":"Sheely","given":"Ryan","non-dropping-particle":"","parse-names":false,"suffix":""}],"container-title":"World Development","id":"ITEM-4","issued":{"date-parts":[["2015"]]},"page":"251-266","publisher":"Elsevier","title":"Mobilization, participatory planning institutions, and elite capture: Evidence from a field experiment in rural Kenya","type":"article-journal","volume":"67"},"uris":["http://www.mendeley.com/documents/?uuid=b3d149bb-134e-455d-adf0-559ff7a050ca"]}],"mendeley":{"formattedCitation":"(Gibson &amp; Woolcock, 2008; Lancaster et al., 2003; Murphy, 1990; Sheely, 2015)","manualFormatting":"(Gibson and Woolcock, 2008; Lancaster et al., 2003; Murphy, 1990; Sheely, 2015)","plainTextFormattedCitation":"(Gibson &amp; Woolcock, 2008; Lancaster et al., 2003; Murphy, 1990; Sheely, 2015)","previouslyFormattedCitation":"(Gibson &amp; Woolcock, 2008; Lancaster et al., 2003; Murphy, 1990; Sheely, 2015)"},"properties":{"noteIndex":0},"schema":"https://github.com/citation-style-language/schema/raw/master/csl-citation.json"}</w:instrText>
      </w:r>
      <w:r w:rsidR="00BD3B6B" w:rsidRPr="0085668A">
        <w:rPr>
          <w:rFonts w:ascii="Times New Roman" w:hAnsi="Times New Roman" w:cs="Times New Roman"/>
        </w:rPr>
        <w:fldChar w:fldCharType="separate"/>
      </w:r>
      <w:r w:rsidR="004A5C63" w:rsidRPr="0085668A">
        <w:rPr>
          <w:rFonts w:ascii="Times New Roman" w:hAnsi="Times New Roman" w:cs="Times New Roman"/>
          <w:noProof/>
        </w:rPr>
        <w:t xml:space="preserve">(Gibson </w:t>
      </w:r>
      <w:r w:rsidR="00AD0F9A" w:rsidRPr="0085668A">
        <w:rPr>
          <w:rFonts w:ascii="Times New Roman" w:hAnsi="Times New Roman" w:cs="Times New Roman"/>
          <w:noProof/>
        </w:rPr>
        <w:t>and</w:t>
      </w:r>
      <w:r w:rsidR="004A5C63" w:rsidRPr="0085668A">
        <w:rPr>
          <w:rFonts w:ascii="Times New Roman" w:hAnsi="Times New Roman" w:cs="Times New Roman"/>
          <w:noProof/>
        </w:rPr>
        <w:t xml:space="preserve"> Woolcock, 2008; Lancaster et al., 2003; Murphy, 1990; Sheely, 2015)</w:t>
      </w:r>
      <w:r w:rsidR="00BD3B6B" w:rsidRPr="0085668A">
        <w:rPr>
          <w:rFonts w:ascii="Times New Roman" w:hAnsi="Times New Roman" w:cs="Times New Roman"/>
        </w:rPr>
        <w:fldChar w:fldCharType="end"/>
      </w:r>
      <w:r w:rsidR="00BD3B6B" w:rsidRPr="0085668A">
        <w:rPr>
          <w:rFonts w:ascii="Times New Roman" w:hAnsi="Times New Roman" w:cs="Times New Roman"/>
        </w:rPr>
        <w:t xml:space="preserve"> </w:t>
      </w:r>
      <w:r w:rsidR="00E5794D" w:rsidRPr="0085668A">
        <w:rPr>
          <w:rFonts w:ascii="Times New Roman" w:hAnsi="Times New Roman" w:cs="Times New Roman"/>
        </w:rPr>
        <w:t xml:space="preserve">and there are a variety of power </w:t>
      </w:r>
      <w:r w:rsidR="00721FC9" w:rsidRPr="0085668A">
        <w:rPr>
          <w:rFonts w:ascii="Times New Roman" w:hAnsi="Times New Roman" w:cs="Times New Roman"/>
        </w:rPr>
        <w:t xml:space="preserve">dynamics </w:t>
      </w:r>
      <w:r w:rsidR="00E5794D" w:rsidRPr="0085668A">
        <w:rPr>
          <w:rFonts w:ascii="Times New Roman" w:hAnsi="Times New Roman" w:cs="Times New Roman"/>
        </w:rPr>
        <w:t xml:space="preserve">that could undermine </w:t>
      </w:r>
      <w:r w:rsidR="002D4EE0" w:rsidRPr="0085668A">
        <w:rPr>
          <w:rFonts w:ascii="Times New Roman" w:hAnsi="Times New Roman" w:cs="Times New Roman"/>
        </w:rPr>
        <w:t>people’s</w:t>
      </w:r>
      <w:r w:rsidR="00E96B41" w:rsidRPr="0085668A">
        <w:rPr>
          <w:rFonts w:ascii="Times New Roman" w:hAnsi="Times New Roman" w:cs="Times New Roman"/>
        </w:rPr>
        <w:t xml:space="preserve"> voices </w:t>
      </w:r>
      <w:r w:rsidR="00273B6A" w:rsidRPr="0085668A">
        <w:rPr>
          <w:rFonts w:ascii="Times New Roman" w:hAnsi="Times New Roman" w:cs="Times New Roman"/>
        </w:rPr>
        <w:t xml:space="preserve">during the participatory discourse </w:t>
      </w:r>
      <w:r w:rsidR="00E96B41" w:rsidRPr="0085668A">
        <w:rPr>
          <w:rFonts w:ascii="Times New Roman" w:hAnsi="Times New Roman" w:cs="Times New Roman"/>
        </w:rPr>
        <w:fldChar w:fldCharType="begin" w:fldLock="1"/>
      </w:r>
      <w:r w:rsidR="000E75A3" w:rsidRPr="0085668A">
        <w:rPr>
          <w:rFonts w:ascii="Times New Roman" w:hAnsi="Times New Roman" w:cs="Times New Roman"/>
        </w:rPr>
        <w:instrText>ADDIN CSL_CITATION {"citationItems":[{"id":"ITEM-1","itemData":{"author":[{"dropping-particle":"","family":"Cooke","given":"Bill","non-dropping-particle":"","parse-names":false,"suffix":""},{"dropping-particle":"","family":"Kothari","given":"Uma","non-dropping-particle":"","parse-names":false,"suffix":""}],"id":"ITEM-1","issued":{"date-parts":[["2001"]]},"publisher":"Zed books","title":"Participation: The New Tyranny?","type":"book"},"uris":["http://www.mendeley.com/documents/?uuid=92ea21aa-bcd3-4109-84c2-d4ec46f5d3f3"]}],"mendeley":{"formattedCitation":"(Cooke &amp; Kothari, 2001)","plainTextFormattedCitation":"(Cooke &amp; Kothari, 2001)","previouslyFormattedCitation":"(Cooke &amp; Kothari, 2001)"},"properties":{"noteIndex":0},"schema":"https://github.com/citation-style-language/schema/raw/master/csl-citation.json"}</w:instrText>
      </w:r>
      <w:r w:rsidR="00E96B41" w:rsidRPr="0085668A">
        <w:rPr>
          <w:rFonts w:ascii="Times New Roman" w:hAnsi="Times New Roman" w:cs="Times New Roman"/>
        </w:rPr>
        <w:fldChar w:fldCharType="separate"/>
      </w:r>
      <w:r w:rsidR="001F633B" w:rsidRPr="0085668A">
        <w:rPr>
          <w:rFonts w:ascii="Times New Roman" w:hAnsi="Times New Roman" w:cs="Times New Roman"/>
          <w:noProof/>
        </w:rPr>
        <w:t>(Cooke &amp; Kothari, 2001)</w:t>
      </w:r>
      <w:r w:rsidR="00E96B41" w:rsidRPr="0085668A">
        <w:rPr>
          <w:rFonts w:ascii="Times New Roman" w:hAnsi="Times New Roman" w:cs="Times New Roman"/>
        </w:rPr>
        <w:fldChar w:fldCharType="end"/>
      </w:r>
      <w:r w:rsidR="00E96B41" w:rsidRPr="0085668A">
        <w:rPr>
          <w:rFonts w:ascii="Times New Roman" w:hAnsi="Times New Roman" w:cs="Times New Roman"/>
        </w:rPr>
        <w:t>.</w:t>
      </w:r>
    </w:p>
    <w:p w14:paraId="3724B0C5" w14:textId="07373EB6" w:rsidR="001A4572" w:rsidRPr="0085668A" w:rsidRDefault="001A4572" w:rsidP="00BD3B6B">
      <w:pPr>
        <w:jc w:val="both"/>
        <w:rPr>
          <w:rFonts w:ascii="Times New Roman" w:hAnsi="Times New Roman" w:cs="Times New Roman"/>
          <w:bCs/>
        </w:rPr>
      </w:pPr>
    </w:p>
    <w:p w14:paraId="1E9C26AF" w14:textId="58CA48C4" w:rsidR="0003027F" w:rsidRPr="0085668A" w:rsidRDefault="0003027F" w:rsidP="0003027F">
      <w:pPr>
        <w:jc w:val="both"/>
        <w:rPr>
          <w:rFonts w:ascii="Times New Roman" w:hAnsi="Times New Roman" w:cs="Times New Roman"/>
          <w:bCs/>
          <w:i/>
          <w:iCs/>
        </w:rPr>
      </w:pPr>
      <w:r w:rsidRPr="0085668A">
        <w:rPr>
          <w:rFonts w:ascii="Times New Roman" w:hAnsi="Times New Roman" w:cs="Times New Roman"/>
          <w:bCs/>
          <w:i/>
          <w:iCs/>
        </w:rPr>
        <w:t xml:space="preserve">The Value of </w:t>
      </w:r>
      <w:r w:rsidR="003F06AF" w:rsidRPr="0085668A">
        <w:rPr>
          <w:rFonts w:ascii="Times New Roman" w:hAnsi="Times New Roman" w:cs="Times New Roman"/>
          <w:bCs/>
          <w:i/>
          <w:iCs/>
        </w:rPr>
        <w:t xml:space="preserve">Public </w:t>
      </w:r>
      <w:r w:rsidR="00933830" w:rsidRPr="0085668A">
        <w:rPr>
          <w:rFonts w:ascii="Times New Roman" w:hAnsi="Times New Roman" w:cs="Times New Roman"/>
          <w:bCs/>
          <w:i/>
          <w:iCs/>
        </w:rPr>
        <w:t>Deliberation</w:t>
      </w:r>
      <w:r w:rsidR="003F06AF" w:rsidRPr="0085668A">
        <w:rPr>
          <w:rFonts w:ascii="Times New Roman" w:hAnsi="Times New Roman" w:cs="Times New Roman"/>
          <w:bCs/>
          <w:i/>
          <w:iCs/>
        </w:rPr>
        <w:t xml:space="preserve"> </w:t>
      </w:r>
      <w:r w:rsidR="00D24BF7" w:rsidRPr="0085668A">
        <w:rPr>
          <w:rFonts w:ascii="Times New Roman" w:hAnsi="Times New Roman" w:cs="Times New Roman"/>
          <w:bCs/>
          <w:i/>
          <w:iCs/>
        </w:rPr>
        <w:t>to Scien</w:t>
      </w:r>
      <w:r w:rsidR="005D6781" w:rsidRPr="0085668A">
        <w:rPr>
          <w:rFonts w:ascii="Times New Roman" w:hAnsi="Times New Roman" w:cs="Times New Roman"/>
          <w:bCs/>
          <w:i/>
          <w:iCs/>
        </w:rPr>
        <w:t>ce</w:t>
      </w:r>
      <w:r w:rsidR="00D24BF7" w:rsidRPr="0085668A">
        <w:rPr>
          <w:rFonts w:ascii="Times New Roman" w:hAnsi="Times New Roman" w:cs="Times New Roman"/>
          <w:bCs/>
          <w:i/>
          <w:iCs/>
        </w:rPr>
        <w:t xml:space="preserve"> </w:t>
      </w:r>
      <w:r w:rsidR="00106C8A" w:rsidRPr="0085668A">
        <w:rPr>
          <w:rFonts w:ascii="Times New Roman" w:hAnsi="Times New Roman" w:cs="Times New Roman"/>
          <w:bCs/>
          <w:i/>
          <w:iCs/>
        </w:rPr>
        <w:t>Communication</w:t>
      </w:r>
    </w:p>
    <w:p w14:paraId="6D6D8BE1" w14:textId="77777777" w:rsidR="0003027F" w:rsidRPr="0085668A" w:rsidRDefault="0003027F" w:rsidP="00BD3B6B">
      <w:pPr>
        <w:jc w:val="both"/>
        <w:rPr>
          <w:rFonts w:ascii="Times New Roman" w:hAnsi="Times New Roman" w:cs="Times New Roman"/>
        </w:rPr>
      </w:pPr>
    </w:p>
    <w:p w14:paraId="5245EFB0" w14:textId="106C45CC" w:rsidR="00B25B99" w:rsidRPr="0085668A" w:rsidRDefault="007B2613" w:rsidP="00543409">
      <w:pPr>
        <w:pStyle w:val="CommentText"/>
        <w:jc w:val="both"/>
        <w:rPr>
          <w:rFonts w:ascii="Times New Roman" w:hAnsi="Times New Roman" w:cs="Times New Roman"/>
          <w:sz w:val="24"/>
          <w:szCs w:val="24"/>
        </w:rPr>
      </w:pPr>
      <w:r w:rsidRPr="0085668A">
        <w:rPr>
          <w:rFonts w:ascii="Times New Roman" w:hAnsi="Times New Roman" w:cs="Times New Roman"/>
          <w:sz w:val="24"/>
          <w:szCs w:val="24"/>
        </w:rPr>
        <w:t>In spite of th</w:t>
      </w:r>
      <w:r w:rsidR="005D15B4" w:rsidRPr="0085668A">
        <w:rPr>
          <w:rFonts w:ascii="Times New Roman" w:hAnsi="Times New Roman" w:cs="Times New Roman"/>
          <w:sz w:val="24"/>
          <w:szCs w:val="24"/>
        </w:rPr>
        <w:t xml:space="preserve">is </w:t>
      </w:r>
      <w:r w:rsidRPr="0085668A">
        <w:rPr>
          <w:rFonts w:ascii="Times New Roman" w:hAnsi="Times New Roman" w:cs="Times New Roman"/>
          <w:sz w:val="24"/>
          <w:szCs w:val="24"/>
        </w:rPr>
        <w:t>skepti</w:t>
      </w:r>
      <w:r w:rsidR="00EB2363" w:rsidRPr="0085668A">
        <w:rPr>
          <w:rFonts w:ascii="Times New Roman" w:hAnsi="Times New Roman" w:cs="Times New Roman"/>
          <w:sz w:val="24"/>
          <w:szCs w:val="24"/>
        </w:rPr>
        <w:t>cism</w:t>
      </w:r>
      <w:r w:rsidR="00BD3B6B" w:rsidRPr="0085668A">
        <w:rPr>
          <w:rFonts w:ascii="Times New Roman" w:hAnsi="Times New Roman" w:cs="Times New Roman"/>
          <w:sz w:val="24"/>
          <w:szCs w:val="24"/>
        </w:rPr>
        <w:t>, some scholars challenge th</w:t>
      </w:r>
      <w:r w:rsidR="000F17DD" w:rsidRPr="0085668A">
        <w:rPr>
          <w:rFonts w:ascii="Times New Roman" w:hAnsi="Times New Roman" w:cs="Times New Roman"/>
          <w:sz w:val="24"/>
          <w:szCs w:val="24"/>
        </w:rPr>
        <w:t>is</w:t>
      </w:r>
      <w:r w:rsidR="00BD3B6B" w:rsidRPr="0085668A">
        <w:rPr>
          <w:rFonts w:ascii="Times New Roman" w:hAnsi="Times New Roman" w:cs="Times New Roman"/>
          <w:sz w:val="24"/>
          <w:szCs w:val="24"/>
        </w:rPr>
        <w:t xml:space="preserve"> cognitive deficit model by </w:t>
      </w:r>
      <w:r w:rsidR="00761F50" w:rsidRPr="0085668A">
        <w:rPr>
          <w:rFonts w:ascii="Times New Roman" w:hAnsi="Times New Roman" w:cs="Times New Roman"/>
          <w:sz w:val="24"/>
          <w:szCs w:val="24"/>
        </w:rPr>
        <w:t>identifying</w:t>
      </w:r>
      <w:r w:rsidR="00BD3B6B" w:rsidRPr="0085668A">
        <w:rPr>
          <w:rFonts w:ascii="Times New Roman" w:hAnsi="Times New Roman" w:cs="Times New Roman"/>
          <w:sz w:val="24"/>
          <w:szCs w:val="24"/>
        </w:rPr>
        <w:t xml:space="preserve"> that the public can provide valu</w:t>
      </w:r>
      <w:r w:rsidR="00761F50" w:rsidRPr="0085668A">
        <w:rPr>
          <w:rFonts w:ascii="Times New Roman" w:hAnsi="Times New Roman" w:cs="Times New Roman"/>
          <w:sz w:val="24"/>
          <w:szCs w:val="24"/>
        </w:rPr>
        <w:t>able,</w:t>
      </w:r>
      <w:r w:rsidR="00BD3B6B" w:rsidRPr="0085668A">
        <w:rPr>
          <w:rFonts w:ascii="Times New Roman" w:hAnsi="Times New Roman" w:cs="Times New Roman"/>
          <w:sz w:val="24"/>
          <w:szCs w:val="24"/>
        </w:rPr>
        <w:t xml:space="preserve"> useful knowledge </w:t>
      </w:r>
      <w:r w:rsidR="00761F50" w:rsidRPr="0085668A">
        <w:rPr>
          <w:rFonts w:ascii="Times New Roman" w:hAnsi="Times New Roman" w:cs="Times New Roman"/>
          <w:sz w:val="24"/>
          <w:szCs w:val="24"/>
        </w:rPr>
        <w:t>for</w:t>
      </w:r>
      <w:r w:rsidR="00BD3B6B" w:rsidRPr="0085668A">
        <w:rPr>
          <w:rFonts w:ascii="Times New Roman" w:hAnsi="Times New Roman" w:cs="Times New Roman"/>
          <w:sz w:val="24"/>
          <w:szCs w:val="24"/>
        </w:rPr>
        <w:t xml:space="preserve"> science </w:t>
      </w:r>
      <w:r w:rsidR="00BD3B6B" w:rsidRPr="0085668A">
        <w:rPr>
          <w:rFonts w:ascii="Times New Roman" w:hAnsi="Times New Roman" w:cs="Times New Roman"/>
          <w:sz w:val="24"/>
          <w:szCs w:val="24"/>
        </w:rPr>
        <w:fldChar w:fldCharType="begin" w:fldLock="1"/>
      </w:r>
      <w:r w:rsidR="00AF52E4" w:rsidRPr="0085668A">
        <w:rPr>
          <w:rFonts w:ascii="Times New Roman" w:hAnsi="Times New Roman" w:cs="Times New Roman"/>
          <w:sz w:val="24"/>
          <w:szCs w:val="24"/>
        </w:rPr>
        <w:instrText>ADDIN CSL_CITATION {"citationItems":[{"id":"ITEM-1","itemData":{"author":[{"dropping-particle":"","family":"Dietz","given":"Thomas","non-dropping-particle":"","parse-names":false,"suffix":""}],"container-title":"Proceedings of the National Academy of Sciences","id":"ITEM-1","issue":"Supplement 3","issued":{"date-parts":[["2013"]]},"page":"14081-14087","publisher":"National Acad Sciences","title":"Bringing values and deliberation to science communication","type":"article-journal","volume":"110"},"uris":["http://www.mendeley.com/documents/?uuid=0aec0bb5-20ca-4b3f-8b45-9ad260ba80d0"]}],"mendeley":{"formattedCitation":"(Dietz, 2013)","plainTextFormattedCitation":"(Dietz, 2013)","previouslyFormattedCitation":"(Dietz, 2013)"},"properties":{"noteIndex":0},"schema":"https://github.com/citation-style-language/schema/raw/master/csl-citation.json"}</w:instrText>
      </w:r>
      <w:r w:rsidR="00BD3B6B" w:rsidRPr="0085668A">
        <w:rPr>
          <w:rFonts w:ascii="Times New Roman" w:hAnsi="Times New Roman" w:cs="Times New Roman"/>
          <w:sz w:val="24"/>
          <w:szCs w:val="24"/>
        </w:rPr>
        <w:fldChar w:fldCharType="separate"/>
      </w:r>
      <w:r w:rsidR="00AF52E4" w:rsidRPr="0085668A">
        <w:rPr>
          <w:rFonts w:ascii="Times New Roman" w:hAnsi="Times New Roman" w:cs="Times New Roman"/>
          <w:noProof/>
          <w:sz w:val="24"/>
          <w:szCs w:val="24"/>
        </w:rPr>
        <w:t>(Dietz, 2013)</w:t>
      </w:r>
      <w:r w:rsidR="00BD3B6B" w:rsidRPr="0085668A">
        <w:rPr>
          <w:rFonts w:ascii="Times New Roman" w:hAnsi="Times New Roman" w:cs="Times New Roman"/>
          <w:sz w:val="24"/>
          <w:szCs w:val="24"/>
        </w:rPr>
        <w:fldChar w:fldCharType="end"/>
      </w:r>
      <w:r w:rsidR="00BD3B6B" w:rsidRPr="0085668A">
        <w:rPr>
          <w:rFonts w:ascii="Times New Roman" w:hAnsi="Times New Roman" w:cs="Times New Roman"/>
          <w:sz w:val="24"/>
          <w:szCs w:val="24"/>
        </w:rPr>
        <w:t xml:space="preserve">. </w:t>
      </w:r>
      <w:r w:rsidR="00761F50" w:rsidRPr="0085668A">
        <w:rPr>
          <w:rFonts w:ascii="Times New Roman" w:hAnsi="Times New Roman" w:cs="Times New Roman"/>
          <w:sz w:val="24"/>
          <w:szCs w:val="24"/>
        </w:rPr>
        <w:t>S</w:t>
      </w:r>
      <w:r w:rsidR="00A55217" w:rsidRPr="0085668A">
        <w:rPr>
          <w:rFonts w:ascii="Times New Roman" w:hAnsi="Times New Roman" w:cs="Times New Roman"/>
          <w:sz w:val="24"/>
          <w:szCs w:val="24"/>
        </w:rPr>
        <w:t xml:space="preserve">cholars </w:t>
      </w:r>
      <w:r w:rsidR="00295C55" w:rsidRPr="0085668A">
        <w:rPr>
          <w:rFonts w:ascii="Times New Roman" w:hAnsi="Times New Roman" w:cs="Times New Roman"/>
          <w:sz w:val="24"/>
          <w:szCs w:val="24"/>
        </w:rPr>
        <w:t>have noted</w:t>
      </w:r>
      <w:r w:rsidR="00A55217" w:rsidRPr="0085668A">
        <w:rPr>
          <w:rFonts w:ascii="Times New Roman" w:hAnsi="Times New Roman" w:cs="Times New Roman"/>
          <w:sz w:val="24"/>
          <w:szCs w:val="24"/>
        </w:rPr>
        <w:t xml:space="preserve"> </w:t>
      </w:r>
      <w:r w:rsidR="000125E5" w:rsidRPr="0085668A">
        <w:rPr>
          <w:rFonts w:ascii="Times New Roman" w:hAnsi="Times New Roman" w:cs="Times New Roman"/>
          <w:sz w:val="24"/>
          <w:szCs w:val="24"/>
        </w:rPr>
        <w:t xml:space="preserve">that </w:t>
      </w:r>
      <w:r w:rsidR="00295C55" w:rsidRPr="0085668A">
        <w:rPr>
          <w:rFonts w:ascii="Times New Roman" w:hAnsi="Times New Roman" w:cs="Times New Roman"/>
          <w:sz w:val="24"/>
          <w:szCs w:val="24"/>
        </w:rPr>
        <w:t xml:space="preserve">policymaking requires </w:t>
      </w:r>
      <w:r w:rsidR="000125E5" w:rsidRPr="0085668A">
        <w:rPr>
          <w:rFonts w:ascii="Times New Roman" w:hAnsi="Times New Roman" w:cs="Times New Roman"/>
          <w:sz w:val="24"/>
          <w:szCs w:val="24"/>
        </w:rPr>
        <w:t xml:space="preserve">various </w:t>
      </w:r>
      <w:r w:rsidR="00E64EDA" w:rsidRPr="0085668A">
        <w:rPr>
          <w:rFonts w:ascii="Times New Roman" w:hAnsi="Times New Roman" w:cs="Times New Roman"/>
          <w:sz w:val="24"/>
          <w:szCs w:val="24"/>
        </w:rPr>
        <w:t>forms</w:t>
      </w:r>
      <w:r w:rsidR="000125E5" w:rsidRPr="0085668A">
        <w:rPr>
          <w:rFonts w:ascii="Times New Roman" w:hAnsi="Times New Roman" w:cs="Times New Roman"/>
          <w:sz w:val="24"/>
          <w:szCs w:val="24"/>
        </w:rPr>
        <w:t xml:space="preserve"> of knowledge</w:t>
      </w:r>
      <w:r w:rsidR="00295C55" w:rsidRPr="0085668A">
        <w:rPr>
          <w:rFonts w:ascii="Times New Roman" w:hAnsi="Times New Roman" w:cs="Times New Roman"/>
          <w:sz w:val="24"/>
          <w:szCs w:val="24"/>
        </w:rPr>
        <w:t xml:space="preserve">, including </w:t>
      </w:r>
      <w:r w:rsidR="007F4B95" w:rsidRPr="0085668A">
        <w:rPr>
          <w:rFonts w:ascii="Times New Roman" w:hAnsi="Times New Roman" w:cs="Times New Roman"/>
          <w:sz w:val="24"/>
          <w:szCs w:val="24"/>
        </w:rPr>
        <w:t xml:space="preserve">knowledge from </w:t>
      </w:r>
      <w:r w:rsidR="0091503C" w:rsidRPr="0085668A">
        <w:rPr>
          <w:rFonts w:ascii="Times New Roman" w:hAnsi="Times New Roman" w:cs="Times New Roman"/>
          <w:sz w:val="24"/>
          <w:szCs w:val="24"/>
        </w:rPr>
        <w:t>lay</w:t>
      </w:r>
      <w:r w:rsidR="00D17B52" w:rsidRPr="0085668A">
        <w:rPr>
          <w:rFonts w:ascii="Times New Roman" w:hAnsi="Times New Roman" w:cs="Times New Roman"/>
          <w:sz w:val="24"/>
          <w:szCs w:val="24"/>
        </w:rPr>
        <w:t xml:space="preserve"> </w:t>
      </w:r>
      <w:r w:rsidR="007F4B95" w:rsidRPr="0085668A">
        <w:rPr>
          <w:rFonts w:ascii="Times New Roman" w:hAnsi="Times New Roman" w:cs="Times New Roman"/>
          <w:sz w:val="24"/>
          <w:szCs w:val="24"/>
        </w:rPr>
        <w:t>citizens</w:t>
      </w:r>
      <w:r w:rsidR="00DE09DF" w:rsidRPr="0085668A">
        <w:rPr>
          <w:rFonts w:ascii="Times New Roman" w:hAnsi="Times New Roman" w:cs="Times New Roman"/>
          <w:sz w:val="24"/>
          <w:szCs w:val="24"/>
        </w:rPr>
        <w:t xml:space="preserve"> </w:t>
      </w:r>
      <w:r w:rsidR="00F21DDA" w:rsidRPr="0085668A">
        <w:rPr>
          <w:rFonts w:ascii="Times New Roman" w:hAnsi="Times New Roman" w:cs="Times New Roman"/>
          <w:sz w:val="24"/>
          <w:szCs w:val="24"/>
        </w:rPr>
        <w:t xml:space="preserve">based on </w:t>
      </w:r>
      <w:r w:rsidR="00295C55" w:rsidRPr="0085668A">
        <w:rPr>
          <w:rFonts w:ascii="Times New Roman" w:hAnsi="Times New Roman" w:cs="Times New Roman"/>
          <w:sz w:val="24"/>
          <w:szCs w:val="24"/>
        </w:rPr>
        <w:t xml:space="preserve">their </w:t>
      </w:r>
      <w:r w:rsidR="00F21DDA" w:rsidRPr="0085668A">
        <w:rPr>
          <w:rFonts w:ascii="Times New Roman" w:hAnsi="Times New Roman" w:cs="Times New Roman"/>
          <w:sz w:val="24"/>
          <w:szCs w:val="24"/>
        </w:rPr>
        <w:t>practical experience</w:t>
      </w:r>
      <w:r w:rsidR="00A576CD" w:rsidRPr="0085668A">
        <w:rPr>
          <w:rFonts w:ascii="Times New Roman" w:hAnsi="Times New Roman" w:cs="Times New Roman"/>
          <w:sz w:val="24"/>
          <w:szCs w:val="24"/>
        </w:rPr>
        <w:t>, folk wisdom</w:t>
      </w:r>
      <w:r w:rsidR="00295C55" w:rsidRPr="0085668A">
        <w:rPr>
          <w:rFonts w:ascii="Times New Roman" w:hAnsi="Times New Roman" w:cs="Times New Roman"/>
          <w:sz w:val="24"/>
          <w:szCs w:val="24"/>
        </w:rPr>
        <w:t>,</w:t>
      </w:r>
      <w:r w:rsidR="00A576CD" w:rsidRPr="0085668A">
        <w:rPr>
          <w:rFonts w:ascii="Times New Roman" w:hAnsi="Times New Roman" w:cs="Times New Roman"/>
          <w:sz w:val="24"/>
          <w:szCs w:val="24"/>
        </w:rPr>
        <w:t xml:space="preserve"> or indigenous culture </w:t>
      </w:r>
      <w:r w:rsidR="00FE2763" w:rsidRPr="0085668A">
        <w:rPr>
          <w:rFonts w:ascii="Times New Roman" w:hAnsi="Times New Roman" w:cs="Times New Roman"/>
          <w:sz w:val="24"/>
          <w:szCs w:val="24"/>
        </w:rPr>
        <w:fldChar w:fldCharType="begin" w:fldLock="1"/>
      </w:r>
      <w:r w:rsidR="007C356A" w:rsidRPr="0085668A">
        <w:rPr>
          <w:rFonts w:ascii="Times New Roman" w:hAnsi="Times New Roman" w:cs="Times New Roman"/>
          <w:sz w:val="24"/>
          <w:szCs w:val="24"/>
        </w:rPr>
        <w:instrText>ADDIN CSL_CITATION {"citationItems":[{"id":"ITEM-1","itemData":{"author":[{"dropping-particle":"","family":"Peters","given":"Hans Peter","non-dropping-particle":"","parse-names":false,"suffix":""}],"container-title":"Routledge Handbook of Public Communication of Science and Technology","id":"ITEM-1","issued":{"date-parts":[["2008"]]},"page":"131-146","publisher":"Routledge","title":"Scientists as public experts: Expectations and responsibilities","type":"chapter"},"label":"chapter","locator":"9","uris":["http://www.mendeley.com/documents/?uuid=3eab12ed-5901-4661-9a93-1a4fdfc2b149"]}],"mendeley":{"formattedCitation":"(Peters, 2008, Chapter 9)","plainTextFormattedCitation":"(Peters, 2008, Chapter 9)","previouslyFormattedCitation":"(Peters, 2008, Chapter 9)"},"properties":{"noteIndex":0},"schema":"https://github.com/citation-style-language/schema/raw/master/csl-citation.json"}</w:instrText>
      </w:r>
      <w:r w:rsidR="00FE2763" w:rsidRPr="0085668A">
        <w:rPr>
          <w:rFonts w:ascii="Times New Roman" w:hAnsi="Times New Roman" w:cs="Times New Roman"/>
          <w:sz w:val="24"/>
          <w:szCs w:val="24"/>
        </w:rPr>
        <w:fldChar w:fldCharType="separate"/>
      </w:r>
      <w:r w:rsidR="001F633B" w:rsidRPr="0085668A">
        <w:rPr>
          <w:rFonts w:ascii="Times New Roman" w:hAnsi="Times New Roman" w:cs="Times New Roman"/>
          <w:noProof/>
          <w:sz w:val="24"/>
          <w:szCs w:val="24"/>
        </w:rPr>
        <w:t>(Peters, 2008, Chapter 9)</w:t>
      </w:r>
      <w:r w:rsidR="00FE2763" w:rsidRPr="0085668A">
        <w:rPr>
          <w:rFonts w:ascii="Times New Roman" w:hAnsi="Times New Roman" w:cs="Times New Roman"/>
          <w:sz w:val="24"/>
          <w:szCs w:val="24"/>
        </w:rPr>
        <w:fldChar w:fldCharType="end"/>
      </w:r>
      <w:r w:rsidR="007F4B95" w:rsidRPr="0085668A">
        <w:rPr>
          <w:rFonts w:ascii="Times New Roman" w:hAnsi="Times New Roman" w:cs="Times New Roman"/>
          <w:sz w:val="24"/>
          <w:szCs w:val="24"/>
        </w:rPr>
        <w:t xml:space="preserve">. </w:t>
      </w:r>
      <w:r w:rsidR="00F86601" w:rsidRPr="0085668A">
        <w:rPr>
          <w:rFonts w:ascii="Times New Roman" w:hAnsi="Times New Roman" w:cs="Times New Roman"/>
          <w:sz w:val="24"/>
          <w:szCs w:val="24"/>
        </w:rPr>
        <w:t>This body of scholarship highlights a participatory model of science communication</w:t>
      </w:r>
      <w:r w:rsidR="00C73598" w:rsidRPr="0085668A">
        <w:rPr>
          <w:rFonts w:ascii="Times New Roman" w:hAnsi="Times New Roman" w:cs="Times New Roman"/>
          <w:sz w:val="24"/>
          <w:szCs w:val="24"/>
        </w:rPr>
        <w:t xml:space="preserve"> </w:t>
      </w:r>
      <w:r w:rsidR="00F86601" w:rsidRPr="0085668A">
        <w:rPr>
          <w:rFonts w:ascii="Times New Roman" w:hAnsi="Times New Roman" w:cs="Times New Roman"/>
          <w:sz w:val="24"/>
          <w:szCs w:val="24"/>
        </w:rPr>
        <w:fldChar w:fldCharType="begin" w:fldLock="1"/>
      </w:r>
      <w:r w:rsidR="007C356A" w:rsidRPr="0085668A">
        <w:rPr>
          <w:rFonts w:ascii="Times New Roman" w:hAnsi="Times New Roman" w:cs="Times New Roman"/>
          <w:sz w:val="24"/>
          <w:szCs w:val="24"/>
        </w:rPr>
        <w:instrText>ADDIN CSL_CITATION {"citationItems":[{"id":"ITEM-1","itemData":{"author":[{"dropping-particle":"","family":"Sapp","given":"Stephen G","non-dropping-particle":"","parse-names":false,"suffix":""},{"dropping-particle":"","family":"Korsching","given":"Peter F","non-dropping-particle":"","parse-names":false,"suffix":""},{"dropping-particle":"","family":"Arnot","given":"Charlie","non-dropping-particle":"","parse-names":false,"suffix":""},{"dropping-particle":"","family":"Wilson","given":"Jannette J H","non-dropping-particle":"","parse-names":false,"suffix":""}],"container-title":"Science Communication","id":"ITEM-1","issue":"6","issued":{"date-parts":[["2013"]]},"page":"734-757","publisher":"Sage Publications Sage CA: Los Angeles, CA","title":"Science communication and the rationality of public opinion formation","type":"article-journal","volume":"35"},"uris":["http://www.mendeley.com/documents/?uuid=17c88f82-6c3c-4dc2-9469-4bfa83e0b64f"]}],"mendeley":{"formattedCitation":"(Sapp et al., 2013)","plainTextFormattedCitation":"(Sapp et al., 2013)","previouslyFormattedCitation":"(Sapp et al., 2013)"},"properties":{"noteIndex":0},"schema":"https://github.com/citation-style-language/schema/raw/master/csl-citation.json"}</w:instrText>
      </w:r>
      <w:r w:rsidR="00F86601" w:rsidRPr="0085668A">
        <w:rPr>
          <w:rFonts w:ascii="Times New Roman" w:hAnsi="Times New Roman" w:cs="Times New Roman"/>
          <w:sz w:val="24"/>
          <w:szCs w:val="24"/>
        </w:rPr>
        <w:fldChar w:fldCharType="separate"/>
      </w:r>
      <w:r w:rsidR="00E03EED" w:rsidRPr="0085668A">
        <w:rPr>
          <w:rFonts w:ascii="Times New Roman" w:hAnsi="Times New Roman" w:cs="Times New Roman"/>
          <w:noProof/>
          <w:sz w:val="24"/>
          <w:szCs w:val="24"/>
        </w:rPr>
        <w:t xml:space="preserve">(Sapp </w:t>
      </w:r>
      <w:r w:rsidR="00E03EED" w:rsidRPr="0085668A">
        <w:rPr>
          <w:rFonts w:ascii="Times New Roman" w:hAnsi="Times New Roman" w:cs="Times New Roman"/>
          <w:iCs/>
          <w:noProof/>
          <w:sz w:val="24"/>
          <w:szCs w:val="24"/>
        </w:rPr>
        <w:t>et al.,</w:t>
      </w:r>
      <w:r w:rsidR="00E03EED" w:rsidRPr="0085668A">
        <w:rPr>
          <w:rFonts w:ascii="Times New Roman" w:hAnsi="Times New Roman" w:cs="Times New Roman"/>
          <w:noProof/>
          <w:sz w:val="24"/>
          <w:szCs w:val="24"/>
        </w:rPr>
        <w:t xml:space="preserve"> 2013)</w:t>
      </w:r>
      <w:r w:rsidR="00F86601" w:rsidRPr="0085668A">
        <w:rPr>
          <w:rFonts w:ascii="Times New Roman" w:hAnsi="Times New Roman" w:cs="Times New Roman"/>
          <w:sz w:val="24"/>
          <w:szCs w:val="24"/>
        </w:rPr>
        <w:fldChar w:fldCharType="end"/>
      </w:r>
      <w:r w:rsidR="00F86601" w:rsidRPr="0085668A">
        <w:rPr>
          <w:rFonts w:ascii="Times New Roman" w:hAnsi="Times New Roman" w:cs="Times New Roman"/>
          <w:sz w:val="24"/>
          <w:szCs w:val="24"/>
        </w:rPr>
        <w:t xml:space="preserve">. </w:t>
      </w:r>
      <w:r w:rsidR="009A19CA" w:rsidRPr="0085668A">
        <w:rPr>
          <w:rFonts w:ascii="Times New Roman" w:hAnsi="Times New Roman" w:cs="Times New Roman"/>
          <w:sz w:val="24"/>
          <w:szCs w:val="24"/>
        </w:rPr>
        <w:fldChar w:fldCharType="begin" w:fldLock="1"/>
      </w:r>
      <w:r w:rsidR="007C356A" w:rsidRPr="0085668A">
        <w:rPr>
          <w:rFonts w:ascii="Times New Roman" w:hAnsi="Times New Roman" w:cs="Times New Roman"/>
          <w:sz w:val="24"/>
          <w:szCs w:val="24"/>
        </w:rPr>
        <w:instrText>ADDIN CSL_CITATION {"citationItems":[{"id":"ITEM-1","itemData":{"author":[{"dropping-particle":"","family":"Schibeci","given":"Renato","non-dropping-particle":"","parse-names":false,"suffix":""},{"dropping-particle":"","family":"Barns","given":"Ian","non-dropping-particle":"","parse-names":false,"suffix":""}],"container-title":"Science Communication","id":"ITEM-1","issue":"2","issued":{"date-parts":[["1998"]]},"page":"204-226","publisher":"SAGE Publications, Inc.","title":"Gene technology communication: Facilitating public deliberation of pST gene technology","type":"article-journal","volume":"20"},"uris":["http://www.mendeley.com/documents/?uuid=b34c39b7-321b-4b49-b344-bd03d282fee3"]}],"mendeley":{"formattedCitation":"(Schibeci &amp; Barns, 1998)","manualFormatting":"Schibeci and Barns (1998)","plainTextFormattedCitation":"(Schibeci &amp; Barns, 1998)","previouslyFormattedCitation":"(Schibeci &amp; Barns, 1998)"},"properties":{"noteIndex":0},"schema":"https://github.com/citation-style-language/schema/raw/master/csl-citation.json"}</w:instrText>
      </w:r>
      <w:r w:rsidR="009A19CA" w:rsidRPr="0085668A">
        <w:rPr>
          <w:rFonts w:ascii="Times New Roman" w:hAnsi="Times New Roman" w:cs="Times New Roman"/>
          <w:sz w:val="24"/>
          <w:szCs w:val="24"/>
        </w:rPr>
        <w:fldChar w:fldCharType="separate"/>
      </w:r>
      <w:r w:rsidR="009A19CA" w:rsidRPr="0085668A">
        <w:rPr>
          <w:rFonts w:ascii="Times New Roman" w:hAnsi="Times New Roman" w:cs="Times New Roman"/>
          <w:noProof/>
          <w:sz w:val="24"/>
          <w:szCs w:val="24"/>
        </w:rPr>
        <w:t>Schibeci and Barns (1998)</w:t>
      </w:r>
      <w:r w:rsidR="009A19CA" w:rsidRPr="0085668A">
        <w:rPr>
          <w:rFonts w:ascii="Times New Roman" w:hAnsi="Times New Roman" w:cs="Times New Roman"/>
          <w:sz w:val="24"/>
          <w:szCs w:val="24"/>
        </w:rPr>
        <w:fldChar w:fldCharType="end"/>
      </w:r>
      <w:r w:rsidR="009A19CA" w:rsidRPr="0085668A">
        <w:rPr>
          <w:rFonts w:ascii="Times New Roman" w:hAnsi="Times New Roman" w:cs="Times New Roman"/>
          <w:sz w:val="24"/>
          <w:szCs w:val="24"/>
        </w:rPr>
        <w:t xml:space="preserve"> argued that there</w:t>
      </w:r>
      <w:r w:rsidR="005D15B4" w:rsidRPr="0085668A">
        <w:rPr>
          <w:rFonts w:ascii="Times New Roman" w:hAnsi="Times New Roman" w:cs="Times New Roman"/>
          <w:sz w:val="24"/>
          <w:szCs w:val="24"/>
        </w:rPr>
        <w:t xml:space="preserve"> i</w:t>
      </w:r>
      <w:r w:rsidR="009A19CA" w:rsidRPr="0085668A">
        <w:rPr>
          <w:rFonts w:ascii="Times New Roman" w:hAnsi="Times New Roman" w:cs="Times New Roman"/>
          <w:sz w:val="24"/>
          <w:szCs w:val="24"/>
        </w:rPr>
        <w:t xml:space="preserve">s a research challenge </w:t>
      </w:r>
      <w:r w:rsidR="005D15B4" w:rsidRPr="0085668A">
        <w:rPr>
          <w:rFonts w:ascii="Times New Roman" w:hAnsi="Times New Roman" w:cs="Times New Roman"/>
          <w:sz w:val="24"/>
          <w:szCs w:val="24"/>
        </w:rPr>
        <w:t xml:space="preserve">to </w:t>
      </w:r>
      <w:r w:rsidR="009A19CA" w:rsidRPr="0085668A">
        <w:rPr>
          <w:rFonts w:ascii="Times New Roman" w:hAnsi="Times New Roman" w:cs="Times New Roman"/>
          <w:sz w:val="24"/>
          <w:szCs w:val="24"/>
        </w:rPr>
        <w:t>creat</w:t>
      </w:r>
      <w:r w:rsidR="005D15B4" w:rsidRPr="0085668A">
        <w:rPr>
          <w:rFonts w:ascii="Times New Roman" w:hAnsi="Times New Roman" w:cs="Times New Roman"/>
          <w:sz w:val="24"/>
          <w:szCs w:val="24"/>
        </w:rPr>
        <w:t>e</w:t>
      </w:r>
      <w:r w:rsidR="009A19CA" w:rsidRPr="0085668A">
        <w:rPr>
          <w:rFonts w:ascii="Times New Roman" w:hAnsi="Times New Roman" w:cs="Times New Roman"/>
          <w:sz w:val="24"/>
          <w:szCs w:val="24"/>
        </w:rPr>
        <w:t xml:space="preserve"> engaged and dialogical communication modes </w:t>
      </w:r>
      <w:r w:rsidR="005D15B4" w:rsidRPr="0085668A">
        <w:rPr>
          <w:rFonts w:ascii="Times New Roman" w:hAnsi="Times New Roman" w:cs="Times New Roman"/>
          <w:sz w:val="24"/>
          <w:szCs w:val="24"/>
        </w:rPr>
        <w:t xml:space="preserve">in science and technological discussions </w:t>
      </w:r>
      <w:r w:rsidR="009A19CA" w:rsidRPr="0085668A">
        <w:rPr>
          <w:rFonts w:ascii="Times New Roman" w:hAnsi="Times New Roman" w:cs="Times New Roman"/>
          <w:sz w:val="24"/>
          <w:szCs w:val="24"/>
        </w:rPr>
        <w:t>that account for the life experiences of lay people’s experiences.</w:t>
      </w:r>
      <w:r w:rsidR="00A66116" w:rsidRPr="0085668A">
        <w:rPr>
          <w:rFonts w:ascii="Times New Roman" w:hAnsi="Times New Roman" w:cs="Times New Roman"/>
          <w:sz w:val="24"/>
          <w:szCs w:val="24"/>
        </w:rPr>
        <w:t xml:space="preserve"> </w:t>
      </w:r>
      <w:r w:rsidR="001A3513" w:rsidRPr="0085668A">
        <w:rPr>
          <w:rFonts w:ascii="Times New Roman" w:hAnsi="Times New Roman" w:cs="Times New Roman"/>
          <w:sz w:val="24"/>
          <w:szCs w:val="24"/>
        </w:rPr>
        <w:fldChar w:fldCharType="begin" w:fldLock="1"/>
      </w:r>
      <w:r w:rsidR="0030737E" w:rsidRPr="0085668A">
        <w:rPr>
          <w:rFonts w:ascii="Times New Roman" w:hAnsi="Times New Roman" w:cs="Times New Roman"/>
          <w:sz w:val="24"/>
          <w:szCs w:val="24"/>
        </w:rPr>
        <w:instrText>ADDIN CSL_CITATION {"citationItems":[{"id":"ITEM-1","itemData":{"author":[{"dropping-particle":"","family":"Peters","given":"Hans Peter","non-dropping-particle":"","parse-names":false,"suffix":""}],"container-title":"Routledge Handbook of Public Communication of Science and Technology","id":"ITEM-1","issued":{"date-parts":[["2008"]]},"page":"131-146","publisher":"Routledge","title":"Scientists as public experts: Expectations and responsibilities","type":"chapter"},"locator":"135-136","uris":["http://www.mendeley.com/documents/?uuid=3eab12ed-5901-4661-9a93-1a4fdfc2b149"]}],"mendeley":{"formattedCitation":"(Peters, 2008, pp. 135–136)","manualFormatting":"Peters (2008:135–136)","plainTextFormattedCitation":"(Peters, 2008, pp. 135–136)","previouslyFormattedCitation":"(Peters, 2008, pp. 135–136)"},"properties":{"noteIndex":0},"schema":"https://github.com/citation-style-language/schema/raw/master/csl-citation.json"}</w:instrText>
      </w:r>
      <w:r w:rsidR="001A3513" w:rsidRPr="0085668A">
        <w:rPr>
          <w:rFonts w:ascii="Times New Roman" w:hAnsi="Times New Roman" w:cs="Times New Roman"/>
          <w:sz w:val="24"/>
          <w:szCs w:val="24"/>
        </w:rPr>
        <w:fldChar w:fldCharType="separate"/>
      </w:r>
      <w:r w:rsidR="00CF07BA" w:rsidRPr="0085668A">
        <w:rPr>
          <w:rFonts w:ascii="Times New Roman" w:hAnsi="Times New Roman" w:cs="Times New Roman"/>
          <w:noProof/>
          <w:sz w:val="24"/>
          <w:szCs w:val="24"/>
        </w:rPr>
        <w:t>Peters (2008:135–136)</w:t>
      </w:r>
      <w:r w:rsidR="001A3513" w:rsidRPr="0085668A">
        <w:rPr>
          <w:rFonts w:ascii="Times New Roman" w:hAnsi="Times New Roman" w:cs="Times New Roman"/>
          <w:sz w:val="24"/>
          <w:szCs w:val="24"/>
        </w:rPr>
        <w:fldChar w:fldCharType="end"/>
      </w:r>
      <w:r w:rsidR="001A3513" w:rsidRPr="0085668A">
        <w:rPr>
          <w:rFonts w:ascii="Times New Roman" w:hAnsi="Times New Roman" w:cs="Times New Roman"/>
          <w:sz w:val="24"/>
          <w:szCs w:val="24"/>
        </w:rPr>
        <w:t xml:space="preserve"> </w:t>
      </w:r>
      <w:r w:rsidR="008243AD" w:rsidRPr="0085668A">
        <w:rPr>
          <w:rFonts w:ascii="Times New Roman" w:hAnsi="Times New Roman" w:cs="Times New Roman"/>
          <w:sz w:val="24"/>
          <w:szCs w:val="24"/>
        </w:rPr>
        <w:t>observed</w:t>
      </w:r>
      <w:r w:rsidR="00227288" w:rsidRPr="0085668A">
        <w:rPr>
          <w:rFonts w:ascii="Times New Roman" w:hAnsi="Times New Roman" w:cs="Times New Roman"/>
          <w:sz w:val="24"/>
          <w:szCs w:val="24"/>
        </w:rPr>
        <w:t xml:space="preserve"> that</w:t>
      </w:r>
      <w:r w:rsidR="00620572" w:rsidRPr="0085668A">
        <w:rPr>
          <w:rFonts w:ascii="Times New Roman" w:hAnsi="Times New Roman" w:cs="Times New Roman"/>
          <w:sz w:val="24"/>
          <w:szCs w:val="24"/>
        </w:rPr>
        <w:t xml:space="preserve"> contextu</w:t>
      </w:r>
      <w:r w:rsidR="00E24B36" w:rsidRPr="0085668A">
        <w:rPr>
          <w:rFonts w:ascii="Times New Roman" w:hAnsi="Times New Roman" w:cs="Times New Roman"/>
          <w:sz w:val="24"/>
          <w:szCs w:val="24"/>
        </w:rPr>
        <w:t>a</w:t>
      </w:r>
      <w:r w:rsidR="00620572" w:rsidRPr="0085668A">
        <w:rPr>
          <w:rFonts w:ascii="Times New Roman" w:hAnsi="Times New Roman" w:cs="Times New Roman"/>
          <w:sz w:val="24"/>
          <w:szCs w:val="24"/>
        </w:rPr>
        <w:t>lized knowledge</w:t>
      </w:r>
      <w:r w:rsidR="00425BFB" w:rsidRPr="0085668A">
        <w:rPr>
          <w:rFonts w:ascii="Times New Roman" w:hAnsi="Times New Roman" w:cs="Times New Roman"/>
          <w:sz w:val="24"/>
          <w:szCs w:val="24"/>
        </w:rPr>
        <w:t>, social values</w:t>
      </w:r>
      <w:r w:rsidR="00295C55" w:rsidRPr="0085668A">
        <w:rPr>
          <w:rFonts w:ascii="Times New Roman" w:hAnsi="Times New Roman" w:cs="Times New Roman"/>
          <w:sz w:val="24"/>
          <w:szCs w:val="24"/>
        </w:rPr>
        <w:t>,</w:t>
      </w:r>
      <w:r w:rsidR="00425BFB" w:rsidRPr="0085668A">
        <w:rPr>
          <w:rFonts w:ascii="Times New Roman" w:hAnsi="Times New Roman" w:cs="Times New Roman"/>
          <w:sz w:val="24"/>
          <w:szCs w:val="24"/>
        </w:rPr>
        <w:t xml:space="preserve"> and interest </w:t>
      </w:r>
      <w:r w:rsidR="008243AD" w:rsidRPr="0085668A">
        <w:rPr>
          <w:rFonts w:ascii="Times New Roman" w:hAnsi="Times New Roman" w:cs="Times New Roman"/>
          <w:sz w:val="24"/>
          <w:szCs w:val="24"/>
        </w:rPr>
        <w:t xml:space="preserve">must </w:t>
      </w:r>
      <w:r w:rsidR="00425BFB" w:rsidRPr="0085668A">
        <w:rPr>
          <w:rFonts w:ascii="Times New Roman" w:hAnsi="Times New Roman" w:cs="Times New Roman"/>
          <w:sz w:val="24"/>
          <w:szCs w:val="24"/>
        </w:rPr>
        <w:t xml:space="preserve">be integrated </w:t>
      </w:r>
      <w:r w:rsidR="008243AD" w:rsidRPr="0085668A">
        <w:rPr>
          <w:rFonts w:ascii="Times New Roman" w:hAnsi="Times New Roman" w:cs="Times New Roman"/>
          <w:sz w:val="24"/>
          <w:szCs w:val="24"/>
        </w:rPr>
        <w:t>in</w:t>
      </w:r>
      <w:r w:rsidR="00B41313" w:rsidRPr="0085668A">
        <w:rPr>
          <w:rFonts w:ascii="Times New Roman" w:hAnsi="Times New Roman" w:cs="Times New Roman"/>
          <w:sz w:val="24"/>
          <w:szCs w:val="24"/>
        </w:rPr>
        <w:t>to the scientific knowledge generation process</w:t>
      </w:r>
      <w:r w:rsidR="0078693C" w:rsidRPr="0085668A">
        <w:rPr>
          <w:rFonts w:ascii="Times New Roman" w:hAnsi="Times New Roman" w:cs="Times New Roman"/>
          <w:sz w:val="24"/>
          <w:szCs w:val="24"/>
        </w:rPr>
        <w:t>.</w:t>
      </w:r>
      <w:r w:rsidR="00620572" w:rsidRPr="0085668A">
        <w:rPr>
          <w:rFonts w:ascii="Times New Roman" w:hAnsi="Times New Roman" w:cs="Times New Roman"/>
          <w:sz w:val="24"/>
          <w:szCs w:val="24"/>
        </w:rPr>
        <w:t xml:space="preserve"> </w:t>
      </w:r>
      <w:r w:rsidR="00B25B99" w:rsidRPr="0085668A">
        <w:rPr>
          <w:rFonts w:ascii="Times New Roman" w:hAnsi="Times New Roman" w:cs="Times New Roman"/>
          <w:sz w:val="24"/>
          <w:szCs w:val="24"/>
        </w:rPr>
        <w:t xml:space="preserve">For populations in developing countries, </w:t>
      </w:r>
      <w:r w:rsidR="00B25B99" w:rsidRPr="0085668A">
        <w:rPr>
          <w:rFonts w:ascii="Times New Roman" w:hAnsi="Times New Roman" w:cs="Times New Roman"/>
          <w:sz w:val="24"/>
          <w:szCs w:val="24"/>
        </w:rPr>
        <w:fldChar w:fldCharType="begin" w:fldLock="1"/>
      </w:r>
      <w:r w:rsidR="00AF52E4" w:rsidRPr="0085668A">
        <w:rPr>
          <w:rFonts w:ascii="Times New Roman" w:hAnsi="Times New Roman" w:cs="Times New Roman"/>
          <w:sz w:val="24"/>
          <w:szCs w:val="24"/>
        </w:rPr>
        <w:instrText>ADDIN CSL_CITATION {"citationItems":[{"id":"ITEM-1","itemData":{"author":[{"dropping-particle":"","family":"Awa","given":"Njoku E","non-dropping-particle":"","parse-names":false,"suffix":""}],"container-title":"Knowledge","id":"ITEM-1","issue":"4","issued":{"date-parts":[["1989"]]},"page":"304-316","publisher":"Sage Publications Sage CA: Thousand Oaks, CA","title":"Participation and indigenous knowledge in rural development","type":"article-journal","volume":"10"},"uris":["http://www.mendeley.com/documents/?uuid=db38cdb8-48c3-46c5-8198-2ccb4062b807"]}],"mendeley":{"formattedCitation":"(Awa, 1989)","manualFormatting":"Awa (1989)","plainTextFormattedCitation":"(Awa, 1989)","previouslyFormattedCitation":"(Awa, 1989)"},"properties":{"noteIndex":0},"schema":"https://github.com/citation-style-language/schema/raw/master/csl-citation.json"}</w:instrText>
      </w:r>
      <w:r w:rsidR="00B25B99" w:rsidRPr="0085668A">
        <w:rPr>
          <w:rFonts w:ascii="Times New Roman" w:hAnsi="Times New Roman" w:cs="Times New Roman"/>
          <w:sz w:val="24"/>
          <w:szCs w:val="24"/>
        </w:rPr>
        <w:fldChar w:fldCharType="separate"/>
      </w:r>
      <w:r w:rsidR="00B25B99" w:rsidRPr="0085668A">
        <w:rPr>
          <w:rFonts w:ascii="Times New Roman" w:hAnsi="Times New Roman" w:cs="Times New Roman"/>
          <w:noProof/>
          <w:sz w:val="24"/>
          <w:szCs w:val="24"/>
        </w:rPr>
        <w:t>Awa (1989)</w:t>
      </w:r>
      <w:r w:rsidR="00B25B99" w:rsidRPr="0085668A">
        <w:rPr>
          <w:rFonts w:ascii="Times New Roman" w:hAnsi="Times New Roman" w:cs="Times New Roman"/>
          <w:sz w:val="24"/>
          <w:szCs w:val="24"/>
        </w:rPr>
        <w:fldChar w:fldCharType="end"/>
      </w:r>
      <w:r w:rsidR="00B25B99" w:rsidRPr="0085668A">
        <w:rPr>
          <w:rFonts w:ascii="Times New Roman" w:hAnsi="Times New Roman" w:cs="Times New Roman"/>
          <w:sz w:val="24"/>
          <w:szCs w:val="24"/>
        </w:rPr>
        <w:t xml:space="preserve"> </w:t>
      </w:r>
      <w:r w:rsidR="002A3606" w:rsidRPr="0085668A">
        <w:rPr>
          <w:rFonts w:ascii="Times New Roman" w:hAnsi="Times New Roman" w:cs="Times New Roman"/>
          <w:sz w:val="24"/>
          <w:szCs w:val="24"/>
        </w:rPr>
        <w:t>stressed</w:t>
      </w:r>
      <w:r w:rsidR="00B25B99" w:rsidRPr="0085668A">
        <w:rPr>
          <w:rFonts w:ascii="Times New Roman" w:hAnsi="Times New Roman" w:cs="Times New Roman"/>
          <w:sz w:val="24"/>
          <w:szCs w:val="24"/>
        </w:rPr>
        <w:t xml:space="preserve"> that indigenous knowledge is crucial to promot</w:t>
      </w:r>
      <w:r w:rsidR="005D15B4" w:rsidRPr="0085668A">
        <w:rPr>
          <w:rFonts w:ascii="Times New Roman" w:hAnsi="Times New Roman" w:cs="Times New Roman"/>
          <w:sz w:val="24"/>
          <w:szCs w:val="24"/>
        </w:rPr>
        <w:t>e</w:t>
      </w:r>
      <w:r w:rsidR="00B25B99" w:rsidRPr="0085668A">
        <w:rPr>
          <w:rFonts w:ascii="Times New Roman" w:hAnsi="Times New Roman" w:cs="Times New Roman"/>
          <w:sz w:val="24"/>
          <w:szCs w:val="24"/>
        </w:rPr>
        <w:t xml:space="preserve"> intervention programs on development. Instead of a donor/government dominant approach for deciding </w:t>
      </w:r>
      <w:r w:rsidR="005D15B4" w:rsidRPr="0085668A">
        <w:rPr>
          <w:rFonts w:ascii="Times New Roman" w:hAnsi="Times New Roman" w:cs="Times New Roman"/>
          <w:sz w:val="24"/>
          <w:szCs w:val="24"/>
        </w:rPr>
        <w:t xml:space="preserve">what is in </w:t>
      </w:r>
      <w:r w:rsidR="00B25B99" w:rsidRPr="0085668A">
        <w:rPr>
          <w:rFonts w:ascii="Times New Roman" w:hAnsi="Times New Roman" w:cs="Times New Roman"/>
          <w:sz w:val="24"/>
          <w:szCs w:val="24"/>
        </w:rPr>
        <w:t xml:space="preserve">the </w:t>
      </w:r>
      <w:r w:rsidR="008243AD" w:rsidRPr="0085668A">
        <w:rPr>
          <w:rFonts w:ascii="Times New Roman" w:hAnsi="Times New Roman" w:cs="Times New Roman"/>
          <w:sz w:val="24"/>
          <w:szCs w:val="24"/>
        </w:rPr>
        <w:t xml:space="preserve">public’s </w:t>
      </w:r>
      <w:r w:rsidR="005D15B4" w:rsidRPr="0085668A">
        <w:rPr>
          <w:rFonts w:ascii="Times New Roman" w:hAnsi="Times New Roman" w:cs="Times New Roman"/>
          <w:sz w:val="24"/>
          <w:szCs w:val="24"/>
        </w:rPr>
        <w:t>interest</w:t>
      </w:r>
      <w:r w:rsidR="00B25B99" w:rsidRPr="0085668A">
        <w:rPr>
          <w:rFonts w:ascii="Times New Roman" w:hAnsi="Times New Roman" w:cs="Times New Roman"/>
          <w:sz w:val="24"/>
          <w:szCs w:val="24"/>
        </w:rPr>
        <w:t xml:space="preserve">, people should be incorporated into these conversations to </w:t>
      </w:r>
      <w:r w:rsidR="00EC55EE" w:rsidRPr="0085668A">
        <w:rPr>
          <w:rFonts w:ascii="Times New Roman" w:hAnsi="Times New Roman" w:cs="Times New Roman"/>
          <w:sz w:val="24"/>
          <w:szCs w:val="24"/>
        </w:rPr>
        <w:t xml:space="preserve">foster </w:t>
      </w:r>
      <w:r w:rsidR="00B25B99" w:rsidRPr="0085668A">
        <w:rPr>
          <w:rFonts w:ascii="Times New Roman" w:hAnsi="Times New Roman" w:cs="Times New Roman"/>
          <w:sz w:val="24"/>
          <w:szCs w:val="24"/>
        </w:rPr>
        <w:t xml:space="preserve">their </w:t>
      </w:r>
      <w:r w:rsidR="005D15B4" w:rsidRPr="0085668A">
        <w:rPr>
          <w:rFonts w:ascii="Times New Roman" w:hAnsi="Times New Roman" w:cs="Times New Roman"/>
          <w:sz w:val="24"/>
          <w:szCs w:val="24"/>
        </w:rPr>
        <w:t>capability</w:t>
      </w:r>
      <w:r w:rsidR="00B25B99" w:rsidRPr="0085668A">
        <w:rPr>
          <w:rFonts w:ascii="Times New Roman" w:hAnsi="Times New Roman" w:cs="Times New Roman"/>
          <w:sz w:val="24"/>
          <w:szCs w:val="24"/>
        </w:rPr>
        <w:t xml:space="preserve"> </w:t>
      </w:r>
      <w:r w:rsidR="00EC55EE" w:rsidRPr="0085668A">
        <w:rPr>
          <w:rFonts w:ascii="Times New Roman" w:hAnsi="Times New Roman" w:cs="Times New Roman"/>
          <w:sz w:val="24"/>
          <w:szCs w:val="24"/>
        </w:rPr>
        <w:t xml:space="preserve">to build autonomous </w:t>
      </w:r>
      <w:r w:rsidR="00B25B99" w:rsidRPr="0085668A">
        <w:rPr>
          <w:rFonts w:ascii="Times New Roman" w:hAnsi="Times New Roman" w:cs="Times New Roman"/>
          <w:sz w:val="24"/>
          <w:szCs w:val="24"/>
        </w:rPr>
        <w:t xml:space="preserve">wellbeing </w:t>
      </w:r>
      <w:r w:rsidR="00B25B99" w:rsidRPr="0085668A">
        <w:rPr>
          <w:rFonts w:ascii="Times New Roman" w:hAnsi="Times New Roman" w:cs="Times New Roman"/>
          <w:sz w:val="24"/>
          <w:szCs w:val="24"/>
        </w:rPr>
        <w:fldChar w:fldCharType="begin" w:fldLock="1"/>
      </w:r>
      <w:r w:rsidR="00FE2C95" w:rsidRPr="0085668A">
        <w:rPr>
          <w:rFonts w:ascii="Times New Roman" w:hAnsi="Times New Roman" w:cs="Times New Roman"/>
          <w:sz w:val="24"/>
          <w:szCs w:val="24"/>
        </w:rPr>
        <w:instrText>ADDIN CSL_CITATION {"citationItems":[{"id":"ITEM-1","itemData":{"author":[{"dropping-particle":"","family":"Sen","given":"Amartya","non-dropping-particle":"","parse-names":false,"suffix":""}],"container-title":"The Quality of Life","id":"ITEM-1","issued":{"date-parts":[["1993"]]},"page":"30-73","publisher":"Clarendon Press","publisher-place":"Oxford, UK","title":"Capability and well-being","type":"chapter"},"uris":["http://www.mendeley.com/documents/?uuid=ead50c6d-1563-4060-a1f1-997e6ff0a41a"]}],"mendeley":{"formattedCitation":"(Sen, 1993)","plainTextFormattedCitation":"(Sen, 1993)","previouslyFormattedCitation":"(Sen, 1993)"},"properties":{"noteIndex":0},"schema":"https://github.com/citation-style-language/schema/raw/master/csl-citation.json"}</w:instrText>
      </w:r>
      <w:r w:rsidR="00B25B99" w:rsidRPr="0085668A">
        <w:rPr>
          <w:rFonts w:ascii="Times New Roman" w:hAnsi="Times New Roman" w:cs="Times New Roman"/>
          <w:sz w:val="24"/>
          <w:szCs w:val="24"/>
        </w:rPr>
        <w:fldChar w:fldCharType="separate"/>
      </w:r>
      <w:r w:rsidR="00AF52E4" w:rsidRPr="0085668A">
        <w:rPr>
          <w:rFonts w:ascii="Times New Roman" w:hAnsi="Times New Roman" w:cs="Times New Roman"/>
          <w:noProof/>
          <w:sz w:val="24"/>
          <w:szCs w:val="24"/>
        </w:rPr>
        <w:t>(Sen, 1993)</w:t>
      </w:r>
      <w:r w:rsidR="00B25B99" w:rsidRPr="0085668A">
        <w:rPr>
          <w:rFonts w:ascii="Times New Roman" w:hAnsi="Times New Roman" w:cs="Times New Roman"/>
          <w:sz w:val="24"/>
          <w:szCs w:val="24"/>
        </w:rPr>
        <w:fldChar w:fldCharType="end"/>
      </w:r>
      <w:r w:rsidR="00B25B99" w:rsidRPr="0085668A">
        <w:rPr>
          <w:rFonts w:ascii="Times New Roman" w:hAnsi="Times New Roman" w:cs="Times New Roman"/>
          <w:sz w:val="24"/>
          <w:szCs w:val="24"/>
        </w:rPr>
        <w:t xml:space="preserve">. </w:t>
      </w:r>
      <w:r w:rsidR="008243AD" w:rsidRPr="0085668A">
        <w:rPr>
          <w:rFonts w:ascii="Times New Roman" w:hAnsi="Times New Roman" w:cs="Times New Roman"/>
          <w:sz w:val="24"/>
          <w:szCs w:val="24"/>
        </w:rPr>
        <w:t xml:space="preserve">In </w:t>
      </w:r>
      <w:r w:rsidR="00EC55EE" w:rsidRPr="0085668A">
        <w:rPr>
          <w:rFonts w:ascii="Times New Roman" w:hAnsi="Times New Roman" w:cs="Times New Roman"/>
          <w:sz w:val="24"/>
          <w:szCs w:val="24"/>
        </w:rPr>
        <w:t xml:space="preserve">line </w:t>
      </w:r>
      <w:r w:rsidR="008243AD" w:rsidRPr="0085668A">
        <w:rPr>
          <w:rFonts w:ascii="Times New Roman" w:hAnsi="Times New Roman" w:cs="Times New Roman"/>
          <w:sz w:val="24"/>
          <w:szCs w:val="24"/>
        </w:rPr>
        <w:t>with these author</w:t>
      </w:r>
      <w:r w:rsidR="004E645C" w:rsidRPr="0085668A">
        <w:rPr>
          <w:rFonts w:ascii="Times New Roman" w:hAnsi="Times New Roman" w:cs="Times New Roman"/>
          <w:sz w:val="24"/>
          <w:szCs w:val="24"/>
        </w:rPr>
        <w:t>s</w:t>
      </w:r>
      <w:r w:rsidR="008243AD" w:rsidRPr="0085668A">
        <w:rPr>
          <w:rFonts w:ascii="Times New Roman" w:hAnsi="Times New Roman" w:cs="Times New Roman"/>
          <w:sz w:val="24"/>
          <w:szCs w:val="24"/>
        </w:rPr>
        <w:t>,</w:t>
      </w:r>
      <w:r w:rsidR="00922F98" w:rsidRPr="0085668A">
        <w:rPr>
          <w:rFonts w:ascii="Times New Roman" w:hAnsi="Times New Roman" w:cs="Times New Roman"/>
          <w:sz w:val="24"/>
          <w:szCs w:val="24"/>
        </w:rPr>
        <w:t xml:space="preserve"> t</w:t>
      </w:r>
      <w:r w:rsidR="002D02B0" w:rsidRPr="0085668A">
        <w:rPr>
          <w:rFonts w:ascii="Times New Roman" w:hAnsi="Times New Roman" w:cs="Times New Roman"/>
          <w:sz w:val="24"/>
          <w:szCs w:val="24"/>
        </w:rPr>
        <w:t xml:space="preserve">his paper </w:t>
      </w:r>
      <w:r w:rsidR="00D62EDE" w:rsidRPr="0085668A">
        <w:rPr>
          <w:rFonts w:ascii="Times New Roman" w:hAnsi="Times New Roman" w:cs="Times New Roman"/>
          <w:sz w:val="24"/>
          <w:szCs w:val="24"/>
        </w:rPr>
        <w:t>define</w:t>
      </w:r>
      <w:r w:rsidR="00227B01" w:rsidRPr="0085668A">
        <w:rPr>
          <w:rFonts w:ascii="Times New Roman" w:hAnsi="Times New Roman" w:cs="Times New Roman"/>
          <w:sz w:val="24"/>
          <w:szCs w:val="24"/>
        </w:rPr>
        <w:t>s</w:t>
      </w:r>
      <w:r w:rsidR="00C209B2" w:rsidRPr="0085668A">
        <w:rPr>
          <w:rFonts w:ascii="Times New Roman" w:hAnsi="Times New Roman" w:cs="Times New Roman"/>
          <w:sz w:val="24"/>
          <w:szCs w:val="24"/>
        </w:rPr>
        <w:t xml:space="preserve"> </w:t>
      </w:r>
      <w:r w:rsidR="00E117AA" w:rsidRPr="0085668A">
        <w:rPr>
          <w:rFonts w:ascii="Times New Roman" w:hAnsi="Times New Roman" w:cs="Times New Roman"/>
          <w:sz w:val="24"/>
          <w:szCs w:val="24"/>
        </w:rPr>
        <w:t xml:space="preserve">scientific </w:t>
      </w:r>
      <w:r w:rsidR="00C209B2" w:rsidRPr="0085668A">
        <w:rPr>
          <w:rFonts w:ascii="Times New Roman" w:hAnsi="Times New Roman" w:cs="Times New Roman"/>
          <w:sz w:val="24"/>
          <w:szCs w:val="24"/>
        </w:rPr>
        <w:t>expertise more broadly</w:t>
      </w:r>
      <w:r w:rsidR="00FB65B6" w:rsidRPr="0085668A">
        <w:rPr>
          <w:rFonts w:ascii="Times New Roman" w:hAnsi="Times New Roman" w:cs="Times New Roman"/>
          <w:sz w:val="24"/>
          <w:szCs w:val="24"/>
        </w:rPr>
        <w:t xml:space="preserve">, </w:t>
      </w:r>
      <w:r w:rsidR="009403CB" w:rsidRPr="0085668A">
        <w:rPr>
          <w:rFonts w:ascii="Times New Roman" w:hAnsi="Times New Roman" w:cs="Times New Roman"/>
          <w:sz w:val="24"/>
          <w:szCs w:val="24"/>
        </w:rPr>
        <w:t xml:space="preserve">integrating different types of </w:t>
      </w:r>
      <w:r w:rsidR="00341E8D" w:rsidRPr="0085668A">
        <w:rPr>
          <w:rFonts w:ascii="Times New Roman" w:hAnsi="Times New Roman" w:cs="Times New Roman"/>
          <w:sz w:val="24"/>
          <w:szCs w:val="24"/>
        </w:rPr>
        <w:t>knowledge</w:t>
      </w:r>
      <w:r w:rsidR="002D02B0" w:rsidRPr="0085668A">
        <w:rPr>
          <w:rFonts w:ascii="Times New Roman" w:hAnsi="Times New Roman" w:cs="Times New Roman"/>
          <w:sz w:val="24"/>
          <w:szCs w:val="24"/>
        </w:rPr>
        <w:t>.</w:t>
      </w:r>
    </w:p>
    <w:p w14:paraId="1629ED8D" w14:textId="77777777" w:rsidR="00B05C1C" w:rsidRPr="0085668A" w:rsidRDefault="00B05C1C" w:rsidP="00B05C1C">
      <w:pPr>
        <w:jc w:val="both"/>
        <w:rPr>
          <w:rFonts w:ascii="Times New Roman" w:eastAsia="Times New Roman" w:hAnsi="Times New Roman" w:cs="Times New Roman"/>
          <w:b/>
          <w:bCs/>
        </w:rPr>
      </w:pPr>
    </w:p>
    <w:p w14:paraId="61778C51" w14:textId="2750ABD1" w:rsidR="0047545C" w:rsidRPr="0085668A" w:rsidRDefault="007C6E28" w:rsidP="0047545C">
      <w:pPr>
        <w:jc w:val="both"/>
        <w:rPr>
          <w:rFonts w:ascii="Times New Roman" w:hAnsi="Times New Roman" w:cs="Times New Roman"/>
          <w:bCs/>
          <w:i/>
          <w:iCs/>
        </w:rPr>
      </w:pPr>
      <w:r w:rsidRPr="0085668A">
        <w:rPr>
          <w:rFonts w:ascii="Times New Roman" w:hAnsi="Times New Roman" w:cs="Times New Roman"/>
          <w:bCs/>
          <w:i/>
          <w:iCs/>
        </w:rPr>
        <w:t>Contributions</w:t>
      </w:r>
      <w:r w:rsidR="0047545C" w:rsidRPr="0085668A">
        <w:rPr>
          <w:rFonts w:ascii="Times New Roman" w:hAnsi="Times New Roman" w:cs="Times New Roman"/>
          <w:bCs/>
          <w:i/>
          <w:iCs/>
        </w:rPr>
        <w:t xml:space="preserve"> of Paper</w:t>
      </w:r>
    </w:p>
    <w:p w14:paraId="0D0097B0" w14:textId="77777777" w:rsidR="002C60F5" w:rsidRPr="0085668A" w:rsidRDefault="002C60F5" w:rsidP="00485264">
      <w:pPr>
        <w:jc w:val="both"/>
        <w:rPr>
          <w:rFonts w:ascii="Times New Roman" w:eastAsia="Times New Roman" w:hAnsi="Times New Roman" w:cs="Times New Roman"/>
        </w:rPr>
      </w:pPr>
    </w:p>
    <w:p w14:paraId="1562B3A0" w14:textId="2F1F35D8" w:rsidR="00485264" w:rsidRPr="0085668A" w:rsidRDefault="00E84462" w:rsidP="00485264">
      <w:pPr>
        <w:jc w:val="both"/>
        <w:rPr>
          <w:rFonts w:ascii="Times New Roman" w:hAnsi="Times New Roman" w:cs="Times New Roman"/>
        </w:rPr>
      </w:pPr>
      <w:r w:rsidRPr="0085668A">
        <w:rPr>
          <w:rFonts w:ascii="Times New Roman" w:eastAsia="Times New Roman" w:hAnsi="Times New Roman" w:cs="Times New Roman"/>
        </w:rPr>
        <w:t xml:space="preserve">Despite </w:t>
      </w:r>
      <w:r w:rsidR="00207E6B" w:rsidRPr="0085668A">
        <w:rPr>
          <w:rFonts w:ascii="Times New Roman" w:eastAsia="Times New Roman" w:hAnsi="Times New Roman" w:cs="Times New Roman"/>
        </w:rPr>
        <w:t>emphasi</w:t>
      </w:r>
      <w:r w:rsidR="0080264B" w:rsidRPr="0085668A">
        <w:rPr>
          <w:rFonts w:ascii="Times New Roman" w:eastAsia="Times New Roman" w:hAnsi="Times New Roman" w:cs="Times New Roman"/>
        </w:rPr>
        <w:t>s</w:t>
      </w:r>
      <w:r w:rsidR="00207E6B" w:rsidRPr="0085668A">
        <w:rPr>
          <w:rFonts w:ascii="Times New Roman" w:eastAsia="Times New Roman" w:hAnsi="Times New Roman" w:cs="Times New Roman"/>
        </w:rPr>
        <w:t xml:space="preserve"> on</w:t>
      </w:r>
      <w:r w:rsidR="006A1862" w:rsidRPr="0085668A">
        <w:rPr>
          <w:rFonts w:ascii="Times New Roman" w:eastAsia="Times New Roman" w:hAnsi="Times New Roman" w:cs="Times New Roman"/>
        </w:rPr>
        <w:t xml:space="preserve"> the value of</w:t>
      </w:r>
      <w:r w:rsidR="00207E6B" w:rsidRPr="0085668A">
        <w:rPr>
          <w:rFonts w:ascii="Times New Roman" w:eastAsia="Times New Roman" w:hAnsi="Times New Roman" w:cs="Times New Roman"/>
        </w:rPr>
        <w:t xml:space="preserve"> </w:t>
      </w:r>
      <w:r w:rsidR="00661BFF" w:rsidRPr="0085668A">
        <w:rPr>
          <w:rFonts w:ascii="Times New Roman" w:eastAsia="Times New Roman" w:hAnsi="Times New Roman" w:cs="Times New Roman"/>
        </w:rPr>
        <w:t>lay</w:t>
      </w:r>
      <w:r w:rsidR="00207E6B" w:rsidRPr="0085668A">
        <w:rPr>
          <w:rFonts w:ascii="Times New Roman" w:eastAsia="Times New Roman" w:hAnsi="Times New Roman" w:cs="Times New Roman"/>
        </w:rPr>
        <w:t xml:space="preserve"> knowledge</w:t>
      </w:r>
      <w:r w:rsidRPr="0085668A">
        <w:rPr>
          <w:rFonts w:ascii="Times New Roman" w:eastAsia="Times New Roman" w:hAnsi="Times New Roman" w:cs="Times New Roman"/>
        </w:rPr>
        <w:t xml:space="preserve">, </w:t>
      </w:r>
      <w:r w:rsidR="00953088" w:rsidRPr="0085668A">
        <w:rPr>
          <w:rFonts w:ascii="Times New Roman" w:eastAsia="Times New Roman" w:hAnsi="Times New Roman" w:cs="Times New Roman"/>
        </w:rPr>
        <w:t xml:space="preserve">there is a lack of </w:t>
      </w:r>
      <w:r w:rsidRPr="0085668A">
        <w:rPr>
          <w:rFonts w:ascii="Times New Roman" w:eastAsia="Times New Roman" w:hAnsi="Times New Roman" w:cs="Times New Roman"/>
        </w:rPr>
        <w:t>stud</w:t>
      </w:r>
      <w:r w:rsidR="00010D57" w:rsidRPr="0085668A">
        <w:rPr>
          <w:rFonts w:ascii="Times New Roman" w:eastAsia="Times New Roman" w:hAnsi="Times New Roman" w:cs="Times New Roman"/>
        </w:rPr>
        <w:t>ies</w:t>
      </w:r>
      <w:r w:rsidRPr="0085668A">
        <w:rPr>
          <w:rFonts w:ascii="Times New Roman" w:eastAsia="Times New Roman" w:hAnsi="Times New Roman" w:cs="Times New Roman"/>
        </w:rPr>
        <w:t xml:space="preserve"> on how </w:t>
      </w:r>
      <w:r w:rsidR="00452868" w:rsidRPr="0085668A">
        <w:rPr>
          <w:rFonts w:ascii="Times New Roman" w:eastAsia="Times New Roman" w:hAnsi="Times New Roman" w:cs="Times New Roman"/>
        </w:rPr>
        <w:t xml:space="preserve">populations with </w:t>
      </w:r>
      <w:r w:rsidR="005A45AB" w:rsidRPr="0085668A">
        <w:rPr>
          <w:rFonts w:ascii="Times New Roman" w:eastAsia="Times New Roman" w:hAnsi="Times New Roman" w:cs="Times New Roman"/>
        </w:rPr>
        <w:t>poor</w:t>
      </w:r>
      <w:r w:rsidR="00452868" w:rsidRPr="0085668A">
        <w:rPr>
          <w:rFonts w:ascii="Times New Roman" w:eastAsia="Times New Roman" w:hAnsi="Times New Roman" w:cs="Times New Roman"/>
        </w:rPr>
        <w:t xml:space="preserve"> living and educational resources</w:t>
      </w:r>
      <w:r w:rsidRPr="0085668A">
        <w:rPr>
          <w:rFonts w:ascii="Times New Roman" w:eastAsia="Times New Roman" w:hAnsi="Times New Roman" w:cs="Times New Roman"/>
        </w:rPr>
        <w:t xml:space="preserve"> can engage in science communication</w:t>
      </w:r>
      <w:r w:rsidR="0019023F" w:rsidRPr="0085668A">
        <w:rPr>
          <w:rFonts w:ascii="Times New Roman" w:eastAsia="Times New Roman" w:hAnsi="Times New Roman" w:cs="Times New Roman"/>
        </w:rPr>
        <w:t>.</w:t>
      </w:r>
      <w:r w:rsidR="003F7287" w:rsidRPr="0085668A">
        <w:rPr>
          <w:rFonts w:ascii="Times New Roman" w:eastAsia="Times New Roman" w:hAnsi="Times New Roman" w:cs="Times New Roman"/>
        </w:rPr>
        <w:t xml:space="preserve"> </w:t>
      </w:r>
      <w:r w:rsidR="0053048C" w:rsidRPr="0085668A">
        <w:rPr>
          <w:rFonts w:ascii="Times New Roman" w:eastAsia="Times New Roman" w:hAnsi="Times New Roman" w:cs="Times New Roman"/>
        </w:rPr>
        <w:t xml:space="preserve">These </w:t>
      </w:r>
      <w:r w:rsidR="003F7287" w:rsidRPr="0085668A">
        <w:rPr>
          <w:rFonts w:ascii="Times New Roman" w:eastAsia="Times New Roman" w:hAnsi="Times New Roman" w:cs="Times New Roman"/>
        </w:rPr>
        <w:t xml:space="preserve">populations </w:t>
      </w:r>
      <w:r w:rsidR="00C70171" w:rsidRPr="0085668A">
        <w:rPr>
          <w:rFonts w:ascii="Times New Roman" w:eastAsia="Times New Roman" w:hAnsi="Times New Roman" w:cs="Times New Roman"/>
        </w:rPr>
        <w:t>exist in</w:t>
      </w:r>
      <w:r w:rsidR="00953088" w:rsidRPr="0085668A">
        <w:rPr>
          <w:rFonts w:ascii="Times New Roman" w:eastAsia="Times New Roman" w:hAnsi="Times New Roman" w:cs="Times New Roman"/>
        </w:rPr>
        <w:t xml:space="preserve"> both</w:t>
      </w:r>
      <w:r w:rsidR="003F7287" w:rsidRPr="0085668A">
        <w:rPr>
          <w:rFonts w:ascii="Times New Roman" w:eastAsia="Times New Roman" w:hAnsi="Times New Roman" w:cs="Times New Roman"/>
        </w:rPr>
        <w:t xml:space="preserve"> developing </w:t>
      </w:r>
      <w:r w:rsidR="00953088" w:rsidRPr="0085668A">
        <w:rPr>
          <w:rFonts w:ascii="Times New Roman" w:eastAsia="Times New Roman" w:hAnsi="Times New Roman" w:cs="Times New Roman"/>
        </w:rPr>
        <w:t xml:space="preserve">and developed </w:t>
      </w:r>
      <w:r w:rsidR="003F7287" w:rsidRPr="0085668A">
        <w:rPr>
          <w:rFonts w:ascii="Times New Roman" w:eastAsia="Times New Roman" w:hAnsi="Times New Roman" w:cs="Times New Roman"/>
        </w:rPr>
        <w:t>countries.</w:t>
      </w:r>
      <w:r w:rsidR="0019023F" w:rsidRPr="0085668A">
        <w:rPr>
          <w:rFonts w:ascii="Times New Roman" w:eastAsia="Times New Roman" w:hAnsi="Times New Roman" w:cs="Times New Roman"/>
        </w:rPr>
        <w:t xml:space="preserve"> </w:t>
      </w:r>
      <w:r w:rsidR="00955131" w:rsidRPr="0085668A">
        <w:rPr>
          <w:rFonts w:ascii="Times New Roman" w:eastAsia="Times New Roman" w:hAnsi="Times New Roman" w:cs="Times New Roman"/>
        </w:rPr>
        <w:t>T</w:t>
      </w:r>
      <w:r w:rsidR="0019023F" w:rsidRPr="0085668A">
        <w:rPr>
          <w:rFonts w:ascii="Times New Roman" w:eastAsia="Times New Roman" w:hAnsi="Times New Roman" w:cs="Times New Roman"/>
        </w:rPr>
        <w:t xml:space="preserve">here is </w:t>
      </w:r>
      <w:r w:rsidR="0019023F" w:rsidRPr="0085668A">
        <w:rPr>
          <w:rFonts w:ascii="Times New Roman" w:hAnsi="Times New Roman" w:cs="Times New Roman"/>
          <w:bCs/>
        </w:rPr>
        <w:t xml:space="preserve">emerging anecdotal evidence </w:t>
      </w:r>
      <w:r w:rsidR="00915EB0" w:rsidRPr="0085668A">
        <w:rPr>
          <w:rFonts w:ascii="Times New Roman" w:hAnsi="Times New Roman" w:cs="Times New Roman"/>
          <w:bCs/>
        </w:rPr>
        <w:t>that populations</w:t>
      </w:r>
      <w:r w:rsidR="00F36CCE" w:rsidRPr="0085668A">
        <w:rPr>
          <w:rFonts w:ascii="Times New Roman" w:hAnsi="Times New Roman" w:cs="Times New Roman"/>
          <w:bCs/>
        </w:rPr>
        <w:t xml:space="preserve"> </w:t>
      </w:r>
      <w:r w:rsidR="00A719D6" w:rsidRPr="0085668A">
        <w:rPr>
          <w:rFonts w:ascii="Times New Roman" w:hAnsi="Times New Roman" w:cs="Times New Roman"/>
          <w:bCs/>
        </w:rPr>
        <w:t>with</w:t>
      </w:r>
      <w:r w:rsidR="00C61179" w:rsidRPr="0085668A">
        <w:rPr>
          <w:rFonts w:ascii="Times New Roman" w:hAnsi="Times New Roman" w:cs="Times New Roman"/>
          <w:bCs/>
        </w:rPr>
        <w:t xml:space="preserve"> poor </w:t>
      </w:r>
      <w:r w:rsidR="0055699F" w:rsidRPr="0085668A">
        <w:rPr>
          <w:rFonts w:ascii="Times New Roman" w:hAnsi="Times New Roman" w:cs="Times New Roman"/>
          <w:bCs/>
        </w:rPr>
        <w:t>development resources</w:t>
      </w:r>
      <w:r w:rsidR="0019023F" w:rsidRPr="0085668A">
        <w:rPr>
          <w:rFonts w:ascii="Times New Roman" w:hAnsi="Times New Roman" w:cs="Times New Roman"/>
          <w:bCs/>
        </w:rPr>
        <w:t xml:space="preserve"> </w:t>
      </w:r>
      <w:r w:rsidR="008243AD" w:rsidRPr="0085668A">
        <w:rPr>
          <w:rFonts w:ascii="Times New Roman" w:hAnsi="Times New Roman" w:cs="Times New Roman"/>
          <w:bCs/>
        </w:rPr>
        <w:t>can possibly raise</w:t>
      </w:r>
      <w:r w:rsidR="00BD008D" w:rsidRPr="0085668A">
        <w:rPr>
          <w:rFonts w:ascii="Times New Roman" w:hAnsi="Times New Roman" w:cs="Times New Roman"/>
          <w:bCs/>
        </w:rPr>
        <w:t xml:space="preserve"> </w:t>
      </w:r>
      <w:r w:rsidR="0019023F" w:rsidRPr="0085668A">
        <w:rPr>
          <w:rFonts w:ascii="Times New Roman" w:hAnsi="Times New Roman" w:cs="Times New Roman"/>
          <w:bCs/>
        </w:rPr>
        <w:t xml:space="preserve">thoughtful opinions </w:t>
      </w:r>
      <w:r w:rsidR="00DD1C15" w:rsidRPr="0085668A">
        <w:rPr>
          <w:rFonts w:ascii="Times New Roman" w:hAnsi="Times New Roman" w:cs="Times New Roman"/>
          <w:bCs/>
        </w:rPr>
        <w:t>on complex policy issues</w:t>
      </w:r>
      <w:r w:rsidR="00953088" w:rsidRPr="0085668A">
        <w:rPr>
          <w:rFonts w:ascii="Times New Roman" w:hAnsi="Times New Roman" w:cs="Times New Roman"/>
          <w:bCs/>
        </w:rPr>
        <w:t>, for example</w:t>
      </w:r>
      <w:r w:rsidR="0019023F" w:rsidRPr="0085668A">
        <w:rPr>
          <w:rFonts w:ascii="Times New Roman" w:hAnsi="Times New Roman" w:cs="Times New Roman"/>
        </w:rPr>
        <w:t xml:space="preserve"> in Ghana town hall meetings </w:t>
      </w:r>
      <w:r w:rsidR="0019023F" w:rsidRPr="0085668A">
        <w:rPr>
          <w:rFonts w:ascii="Times New Roman" w:hAnsi="Times New Roman" w:cs="Times New Roman"/>
        </w:rPr>
        <w:fldChar w:fldCharType="begin" w:fldLock="1"/>
      </w:r>
      <w:r w:rsidR="00AF52E4" w:rsidRPr="0085668A">
        <w:rPr>
          <w:rFonts w:ascii="Times New Roman" w:hAnsi="Times New Roman" w:cs="Times New Roman"/>
        </w:rPr>
        <w:instrText>ADDIN CSL_CITATION {"citationItems":[{"id":"ITEM-1","itemData":{"author":[{"dropping-particle":"","family":"Paller","given":"Jeffrey W","non-dropping-particle":"","parse-names":false,"suffix":""}],"id":"ITEM-1","issued":{"date-parts":[["2016"]]},"publisher":"Oxford University Press","title":"Informal practices of accountability in urban Africa","type":"book"},"uris":["http://www.mendeley.com/documents/?uuid=04fa6b65-5596-435a-8fad-cefa4d288228"]}],"mendeley":{"formattedCitation":"(Paller, 2016)","plainTextFormattedCitation":"(Paller, 2016)","previouslyFormattedCitation":"(Paller, 2016)"},"properties":{"noteIndex":0},"schema":"https://github.com/citation-style-language/schema/raw/master/csl-citation.json"}</w:instrText>
      </w:r>
      <w:r w:rsidR="0019023F" w:rsidRPr="0085668A">
        <w:rPr>
          <w:rFonts w:ascii="Times New Roman" w:hAnsi="Times New Roman" w:cs="Times New Roman"/>
        </w:rPr>
        <w:fldChar w:fldCharType="separate"/>
      </w:r>
      <w:r w:rsidR="00AF52E4" w:rsidRPr="0085668A">
        <w:rPr>
          <w:rFonts w:ascii="Times New Roman" w:hAnsi="Times New Roman" w:cs="Times New Roman"/>
          <w:noProof/>
        </w:rPr>
        <w:t>(Paller, 2016)</w:t>
      </w:r>
      <w:r w:rsidR="0019023F" w:rsidRPr="0085668A">
        <w:rPr>
          <w:rFonts w:ascii="Times New Roman" w:hAnsi="Times New Roman" w:cs="Times New Roman"/>
        </w:rPr>
        <w:fldChar w:fldCharType="end"/>
      </w:r>
      <w:r w:rsidR="0019023F" w:rsidRPr="0085668A">
        <w:rPr>
          <w:rFonts w:ascii="Times New Roman" w:hAnsi="Times New Roman" w:cs="Times New Roman"/>
        </w:rPr>
        <w:t xml:space="preserve">, South Indian villages </w:t>
      </w:r>
      <w:r w:rsidR="0019023F" w:rsidRPr="0085668A">
        <w:rPr>
          <w:rFonts w:ascii="Times New Roman" w:hAnsi="Times New Roman" w:cs="Times New Roman"/>
        </w:rPr>
        <w:fldChar w:fldCharType="begin" w:fldLock="1"/>
      </w:r>
      <w:r w:rsidR="001548B0" w:rsidRPr="0085668A">
        <w:rPr>
          <w:rFonts w:ascii="Times New Roman" w:hAnsi="Times New Roman" w:cs="Times New Roman"/>
        </w:rPr>
        <w:instrText>ADDIN CSL_CITATION {"citationItems":[{"id":"ITEM-1","itemData":{"author":[{"dropping-particle":"","family":"Rao","given":"Vijayendra","non-dropping-particle":"","parse-names":false,"suffix":""},{"dropping-particle":"","family":"Sanyal","given":"Paromita","non-dropping-particle":"","parse-names":false,"suffix":""}],"container-title":"The Annals of the American Academy of Political and Social Science","id":"ITEM-1","issue":"1","issued":{"date-parts":[["2010"]]},"page":"146-172","publisher":"Sage Publications Sage CA: Los Angeles, CA","title":"Dignity through discourse: poverty and the culture of deliberation in Indian village democracies","type":"article-journal","volume":"629"},"uris":["http://www.mendeley.com/documents/?uuid=13b5a872-a30f-4c2f-a419-28d4e5424729"]}],"mendeley":{"formattedCitation":"(Rao &amp; Sanyal, 2010)","manualFormatting":"(Rao and Sanyal, 2010)","plainTextFormattedCitation":"(Rao &amp; Sanyal, 2010)","previouslyFormattedCitation":"(Rao &amp; Sanyal, 2010)"},"properties":{"noteIndex":0},"schema":"https://github.com/citation-style-language/schema/raw/master/csl-citation.json"}</w:instrText>
      </w:r>
      <w:r w:rsidR="0019023F" w:rsidRPr="0085668A">
        <w:rPr>
          <w:rFonts w:ascii="Times New Roman" w:hAnsi="Times New Roman" w:cs="Times New Roman"/>
        </w:rPr>
        <w:fldChar w:fldCharType="separate"/>
      </w:r>
      <w:r w:rsidR="001F633B" w:rsidRPr="0085668A">
        <w:rPr>
          <w:rFonts w:ascii="Times New Roman" w:hAnsi="Times New Roman" w:cs="Times New Roman"/>
          <w:noProof/>
        </w:rPr>
        <w:t xml:space="preserve">(Rao </w:t>
      </w:r>
      <w:r w:rsidR="001548B0" w:rsidRPr="0085668A">
        <w:rPr>
          <w:rFonts w:ascii="Times New Roman" w:hAnsi="Times New Roman" w:cs="Times New Roman"/>
          <w:noProof/>
        </w:rPr>
        <w:t>and</w:t>
      </w:r>
      <w:r w:rsidR="001F633B" w:rsidRPr="0085668A">
        <w:rPr>
          <w:rFonts w:ascii="Times New Roman" w:hAnsi="Times New Roman" w:cs="Times New Roman"/>
          <w:noProof/>
        </w:rPr>
        <w:t xml:space="preserve"> Sanyal, 2010)</w:t>
      </w:r>
      <w:r w:rsidR="0019023F" w:rsidRPr="0085668A">
        <w:rPr>
          <w:rFonts w:ascii="Times New Roman" w:hAnsi="Times New Roman" w:cs="Times New Roman"/>
        </w:rPr>
        <w:fldChar w:fldCharType="end"/>
      </w:r>
      <w:r w:rsidR="0019023F" w:rsidRPr="0085668A">
        <w:rPr>
          <w:rFonts w:ascii="Times New Roman" w:hAnsi="Times New Roman" w:cs="Times New Roman"/>
        </w:rPr>
        <w:t xml:space="preserve">, and Brazil participatory institutions </w:t>
      </w:r>
      <w:r w:rsidR="0019023F" w:rsidRPr="0085668A">
        <w:rPr>
          <w:rFonts w:ascii="Times New Roman" w:hAnsi="Times New Roman" w:cs="Times New Roman"/>
        </w:rPr>
        <w:fldChar w:fldCharType="begin" w:fldLock="1"/>
      </w:r>
      <w:r w:rsidR="00BD42C5" w:rsidRPr="0085668A">
        <w:rPr>
          <w:rFonts w:ascii="Times New Roman" w:hAnsi="Times New Roman" w:cs="Times New Roman"/>
        </w:rPr>
        <w:instrText>ADDIN CSL_CITATION {"citationItems":[{"id":"ITEM-1","itemData":{"author":[{"dropping-particle":"","family":"Wampler","given":"Brian","non-dropping-particle":"","parse-names":false,"suffix":""}],"id":"ITEM-1","issued":{"date-parts":[["2010"]]},"publisher":"Penn State Press","publisher-place":"University Park, PA","title":"Participatory Budgeting in Brazil: Contestation, Cooperation, and Accountability","type":"book"},"uris":["http://www.mendeley.com/documents/?uuid=15d172b0-818c-46b3-a1cd-42fd373e750a"]},{"id":"ITEM-2","itemData":{"author":[{"dropping-particle":"","family":"Donaghy","given":"Maureen","non-dropping-particle":"","parse-names":false,"suffix":""}],"container-title":"Comparative Politics","id":"ITEM-2","issue":"1","issued":{"date-parts":[["2011"]]},"page":"83-102","publisher":"City University of New York","title":"Do participatory governance institutions matter?: Municipal councils and social housing programs in Brazil","type":"article-journal","volume":"44"},"uris":["http://www.mendeley.com/documents/?uuid=28094db6-95cc-4c4e-8844-1a6155031ffa"]}],"mendeley":{"formattedCitation":"(Donaghy, 2011; Wampler, 2010)","plainTextFormattedCitation":"(Donaghy, 2011; Wampler, 2010)","previouslyFormattedCitation":"(Donaghy, 2011; Wampler, 2010)"},"properties":{"noteIndex":0},"schema":"https://github.com/citation-style-language/schema/raw/master/csl-citation.json"}</w:instrText>
      </w:r>
      <w:r w:rsidR="0019023F" w:rsidRPr="0085668A">
        <w:rPr>
          <w:rFonts w:ascii="Times New Roman" w:hAnsi="Times New Roman" w:cs="Times New Roman"/>
        </w:rPr>
        <w:fldChar w:fldCharType="separate"/>
      </w:r>
      <w:r w:rsidR="00BD42C5" w:rsidRPr="0085668A">
        <w:rPr>
          <w:rFonts w:ascii="Times New Roman" w:hAnsi="Times New Roman" w:cs="Times New Roman"/>
          <w:noProof/>
        </w:rPr>
        <w:t>(Donaghy, 2011; Wampler, 2010)</w:t>
      </w:r>
      <w:r w:rsidR="0019023F" w:rsidRPr="0085668A">
        <w:rPr>
          <w:rFonts w:ascii="Times New Roman" w:hAnsi="Times New Roman" w:cs="Times New Roman"/>
        </w:rPr>
        <w:fldChar w:fldCharType="end"/>
      </w:r>
      <w:r w:rsidR="0019023F" w:rsidRPr="0085668A">
        <w:rPr>
          <w:rFonts w:ascii="Times New Roman" w:hAnsi="Times New Roman" w:cs="Times New Roman"/>
        </w:rPr>
        <w:t>.</w:t>
      </w:r>
      <w:r w:rsidR="00154C92" w:rsidRPr="0085668A">
        <w:rPr>
          <w:rFonts w:ascii="Times New Roman" w:hAnsi="Times New Roman" w:cs="Times New Roman"/>
        </w:rPr>
        <w:t xml:space="preserve"> </w:t>
      </w:r>
      <w:r w:rsidR="0012714D" w:rsidRPr="0085668A">
        <w:rPr>
          <w:rFonts w:ascii="Times New Roman" w:hAnsi="Times New Roman" w:cs="Times New Roman"/>
        </w:rPr>
        <w:t xml:space="preserve">Despite </w:t>
      </w:r>
      <w:r w:rsidR="008243AD" w:rsidRPr="0085668A">
        <w:rPr>
          <w:rFonts w:ascii="Times New Roman" w:hAnsi="Times New Roman" w:cs="Times New Roman"/>
        </w:rPr>
        <w:t xml:space="preserve">this, </w:t>
      </w:r>
      <w:r w:rsidR="00A60922" w:rsidRPr="0085668A">
        <w:rPr>
          <w:rFonts w:ascii="Times New Roman" w:hAnsi="Times New Roman" w:cs="Times New Roman"/>
        </w:rPr>
        <w:fldChar w:fldCharType="begin" w:fldLock="1"/>
      </w:r>
      <w:r w:rsidR="000E2AB5" w:rsidRPr="0085668A">
        <w:rPr>
          <w:rFonts w:ascii="Times New Roman" w:hAnsi="Times New Roman" w:cs="Times New Roman"/>
        </w:rPr>
        <w:instrText>ADDIN CSL_CITATION {"citationItems":[{"id":"ITEM-1","itemData":{"author":[{"dropping-particle":"","family":"Bächtiger","given":"Andre","non-dropping-particle":"","parse-names":false,"suffix":""}],"container-title":"The Oxford Handbook of Deliberative Democracy","id":"ITEM-1","issued":{"date-parts":[["2018"]]},"page":"657-662","publisher":"Oxford University Press","publisher-place":"Oxford, UK","title":"A preface to studying deliberation empirically","type":"chapter"},"locator":"660","uris":["http://www.mendeley.com/documents/?uuid=d9f77f4f-ce72-4766-9ee2-555a31b42279"]}],"mendeley":{"formattedCitation":"(Bächtiger, 2018, p. 660)","manualFormatting":"Bächtiger (2018:660)","plainTextFormattedCitation":"(Bächtiger, 2018, p. 660)","previouslyFormattedCitation":"(Bächtiger, 2018, p. 660)"},"properties":{"noteIndex":0},"schema":"https://github.com/citation-style-language/schema/raw/master/csl-citation.json"}</w:instrText>
      </w:r>
      <w:r w:rsidR="00A60922" w:rsidRPr="0085668A">
        <w:rPr>
          <w:rFonts w:ascii="Times New Roman" w:hAnsi="Times New Roman" w:cs="Times New Roman"/>
        </w:rPr>
        <w:fldChar w:fldCharType="separate"/>
      </w:r>
      <w:r w:rsidR="00A60922" w:rsidRPr="0085668A">
        <w:rPr>
          <w:rFonts w:ascii="Times New Roman" w:hAnsi="Times New Roman" w:cs="Times New Roman"/>
          <w:noProof/>
        </w:rPr>
        <w:t>Bächtiger</w:t>
      </w:r>
      <w:r w:rsidR="00A05E29" w:rsidRPr="0085668A">
        <w:rPr>
          <w:rFonts w:ascii="Times New Roman" w:hAnsi="Times New Roman" w:cs="Times New Roman"/>
          <w:noProof/>
        </w:rPr>
        <w:t xml:space="preserve"> (</w:t>
      </w:r>
      <w:r w:rsidR="00A60922" w:rsidRPr="0085668A">
        <w:rPr>
          <w:rFonts w:ascii="Times New Roman" w:hAnsi="Times New Roman" w:cs="Times New Roman"/>
          <w:noProof/>
        </w:rPr>
        <w:t>2018</w:t>
      </w:r>
      <w:r w:rsidR="002F329C" w:rsidRPr="0085668A">
        <w:rPr>
          <w:rFonts w:ascii="Times New Roman" w:hAnsi="Times New Roman" w:cs="Times New Roman"/>
          <w:noProof/>
        </w:rPr>
        <w:t>:</w:t>
      </w:r>
      <w:r w:rsidR="00A60922" w:rsidRPr="0085668A">
        <w:rPr>
          <w:rFonts w:ascii="Times New Roman" w:hAnsi="Times New Roman" w:cs="Times New Roman"/>
          <w:noProof/>
        </w:rPr>
        <w:t>660)</w:t>
      </w:r>
      <w:r w:rsidR="00A60922" w:rsidRPr="0085668A">
        <w:rPr>
          <w:rFonts w:ascii="Times New Roman" w:hAnsi="Times New Roman" w:cs="Times New Roman"/>
        </w:rPr>
        <w:fldChar w:fldCharType="end"/>
      </w:r>
      <w:r w:rsidR="00A60922" w:rsidRPr="0085668A">
        <w:rPr>
          <w:rFonts w:ascii="Times New Roman" w:hAnsi="Times New Roman" w:cs="Times New Roman"/>
        </w:rPr>
        <w:t xml:space="preserve"> </w:t>
      </w:r>
      <w:r w:rsidR="00B05C1C" w:rsidRPr="0085668A">
        <w:rPr>
          <w:rFonts w:ascii="Times New Roman" w:hAnsi="Times New Roman" w:cs="Times New Roman"/>
        </w:rPr>
        <w:t>noted that</w:t>
      </w:r>
      <w:r w:rsidR="00953AA7" w:rsidRPr="0085668A">
        <w:rPr>
          <w:rFonts w:ascii="Times New Roman" w:hAnsi="Times New Roman" w:cs="Times New Roman"/>
        </w:rPr>
        <w:t xml:space="preserve"> there are very few empirical studies</w:t>
      </w:r>
      <w:r w:rsidR="00EF7F3B" w:rsidRPr="0085668A">
        <w:rPr>
          <w:rFonts w:ascii="Times New Roman" w:hAnsi="Times New Roman" w:cs="Times New Roman"/>
        </w:rPr>
        <w:t xml:space="preserve"> studying deliberative quality due to the</w:t>
      </w:r>
      <w:r w:rsidR="00FA149E" w:rsidRPr="0085668A">
        <w:rPr>
          <w:rFonts w:ascii="Times New Roman" w:hAnsi="Times New Roman" w:cs="Times New Roman"/>
        </w:rPr>
        <w:t xml:space="preserve"> lack of </w:t>
      </w:r>
      <w:r w:rsidR="00322BBE" w:rsidRPr="0085668A">
        <w:rPr>
          <w:rFonts w:ascii="Times New Roman" w:hAnsi="Times New Roman" w:cs="Times New Roman"/>
        </w:rPr>
        <w:t>advanced</w:t>
      </w:r>
      <w:r w:rsidR="0058445E" w:rsidRPr="0085668A">
        <w:rPr>
          <w:rFonts w:ascii="Times New Roman" w:hAnsi="Times New Roman" w:cs="Times New Roman"/>
        </w:rPr>
        <w:t xml:space="preserve"> and big data tools</w:t>
      </w:r>
      <w:r w:rsidR="008A3012" w:rsidRPr="0085668A">
        <w:rPr>
          <w:rFonts w:ascii="Times New Roman" w:hAnsi="Times New Roman" w:cs="Times New Roman"/>
        </w:rPr>
        <w:t xml:space="preserve"> to investigate the dynamics of </w:t>
      </w:r>
      <w:r w:rsidR="00F87118" w:rsidRPr="0085668A">
        <w:rPr>
          <w:rFonts w:ascii="Times New Roman" w:hAnsi="Times New Roman" w:cs="Times New Roman"/>
        </w:rPr>
        <w:t>deliberation.</w:t>
      </w:r>
      <w:r w:rsidR="003869B9" w:rsidRPr="0085668A">
        <w:rPr>
          <w:rFonts w:ascii="Times New Roman" w:hAnsi="Times New Roman" w:cs="Times New Roman"/>
        </w:rPr>
        <w:t xml:space="preserve"> </w:t>
      </w:r>
      <w:r w:rsidR="00A855C1" w:rsidRPr="0085668A">
        <w:rPr>
          <w:rFonts w:ascii="Times New Roman" w:hAnsi="Times New Roman" w:cs="Times New Roman"/>
        </w:rPr>
        <w:t xml:space="preserve">Therefore, there </w:t>
      </w:r>
      <w:r w:rsidR="008243AD" w:rsidRPr="0085668A">
        <w:rPr>
          <w:rFonts w:ascii="Times New Roman" w:hAnsi="Times New Roman" w:cs="Times New Roman"/>
        </w:rPr>
        <w:t>remains</w:t>
      </w:r>
      <w:r w:rsidR="00A855C1" w:rsidRPr="0085668A">
        <w:rPr>
          <w:rFonts w:ascii="Times New Roman" w:hAnsi="Times New Roman" w:cs="Times New Roman"/>
        </w:rPr>
        <w:t xml:space="preserve"> thin empirical literature on democratic deepening in the developing world </w:t>
      </w:r>
      <w:r w:rsidR="00A855C1" w:rsidRPr="0085668A">
        <w:rPr>
          <w:rFonts w:ascii="Times New Roman" w:hAnsi="Times New Roman" w:cs="Times New Roman"/>
        </w:rPr>
        <w:fldChar w:fldCharType="begin" w:fldLock="1"/>
      </w:r>
      <w:r w:rsidR="007C356A" w:rsidRPr="0085668A">
        <w:rPr>
          <w:rFonts w:ascii="Times New Roman" w:hAnsi="Times New Roman" w:cs="Times New Roman"/>
        </w:rPr>
        <w:instrText>ADDIN CSL_CITATION {"citationItems":[{"id":"ITEM-1","itemData":{"author":[{"dropping-particle":"","family":"Heller","given":"Patrick","non-dropping-particle":"","parse-names":false,"suffix":""},{"dropping-particle":"","family":"Harilal","given":"K N","non-dropping-particle":"","parse-names":false,"suffix":""},{"dropping-particle":"","family":"Chaudhuri","given":"Shubham","non-dropping-particle":"","parse-names":false,"suffix":""}],"container-title":"World Development","id":"ITEM-1","issue":"4","issued":{"date-parts":[["2007"]]},"page":"626-648","publisher":"Elsevier","title":"Building local democracy: Evaluating the impact of decentralization in Kerala, India","type":"article-journal","volume":"35"},"uris":["http://www.mendeley.com/documents/?uuid=171ffbdf-d649-416f-b0db-0ee24d2ff556"]}],"mendeley":{"formattedCitation":"(Heller et al., 2007)","plainTextFormattedCitation":"(Heller et al., 2007)","previouslyFormattedCitation":"(Heller et al., 2007)"},"properties":{"noteIndex":0},"schema":"https://github.com/citation-style-language/schema/raw/master/csl-citation.json"}</w:instrText>
      </w:r>
      <w:r w:rsidR="00A855C1" w:rsidRPr="0085668A">
        <w:rPr>
          <w:rFonts w:ascii="Times New Roman" w:hAnsi="Times New Roman" w:cs="Times New Roman"/>
        </w:rPr>
        <w:fldChar w:fldCharType="separate"/>
      </w:r>
      <w:r w:rsidR="001F633B" w:rsidRPr="0085668A">
        <w:rPr>
          <w:rFonts w:ascii="Times New Roman" w:hAnsi="Times New Roman" w:cs="Times New Roman"/>
          <w:noProof/>
        </w:rPr>
        <w:t>(Heller et al., 2007)</w:t>
      </w:r>
      <w:r w:rsidR="00A855C1" w:rsidRPr="0085668A">
        <w:rPr>
          <w:rFonts w:ascii="Times New Roman" w:hAnsi="Times New Roman" w:cs="Times New Roman"/>
        </w:rPr>
        <w:fldChar w:fldCharType="end"/>
      </w:r>
      <w:r w:rsidR="0053741D" w:rsidRPr="0085668A">
        <w:rPr>
          <w:rFonts w:ascii="Times New Roman" w:hAnsi="Times New Roman" w:cs="Times New Roman"/>
        </w:rPr>
        <w:t>.</w:t>
      </w:r>
      <w:r w:rsidR="000F48ED" w:rsidRPr="0085668A">
        <w:rPr>
          <w:rFonts w:ascii="Times New Roman" w:hAnsi="Times New Roman" w:cs="Times New Roman"/>
        </w:rPr>
        <w:t xml:space="preserve"> </w:t>
      </w:r>
      <w:r w:rsidR="008243AD" w:rsidRPr="0085668A">
        <w:rPr>
          <w:rFonts w:ascii="Times New Roman" w:hAnsi="Times New Roman" w:cs="Times New Roman"/>
        </w:rPr>
        <w:t xml:space="preserve">Further, </w:t>
      </w:r>
      <w:r w:rsidR="000F48ED" w:rsidRPr="0085668A">
        <w:rPr>
          <w:rFonts w:ascii="Times New Roman" w:hAnsi="Times New Roman" w:cs="Times New Roman"/>
        </w:rPr>
        <w:t>research</w:t>
      </w:r>
      <w:r w:rsidR="00953088" w:rsidRPr="0085668A">
        <w:rPr>
          <w:rFonts w:ascii="Times New Roman" w:hAnsi="Times New Roman" w:cs="Times New Roman"/>
        </w:rPr>
        <w:t xml:space="preserve"> rarely</w:t>
      </w:r>
      <w:r w:rsidR="000F48ED" w:rsidRPr="0085668A">
        <w:rPr>
          <w:rFonts w:ascii="Times New Roman" w:hAnsi="Times New Roman" w:cs="Times New Roman"/>
        </w:rPr>
        <w:t xml:space="preserve"> </w:t>
      </w:r>
      <w:r w:rsidR="008243AD" w:rsidRPr="0085668A">
        <w:rPr>
          <w:rFonts w:ascii="Times New Roman" w:hAnsi="Times New Roman" w:cs="Times New Roman"/>
        </w:rPr>
        <w:t xml:space="preserve">goes </w:t>
      </w:r>
      <w:r w:rsidR="00E45B99" w:rsidRPr="0085668A">
        <w:rPr>
          <w:rFonts w:ascii="Times New Roman" w:hAnsi="Times New Roman" w:cs="Times New Roman"/>
        </w:rPr>
        <w:t xml:space="preserve">beyond anecdotal evidence </w:t>
      </w:r>
      <w:r w:rsidR="008243AD" w:rsidRPr="0085668A">
        <w:rPr>
          <w:rFonts w:ascii="Times New Roman" w:hAnsi="Times New Roman" w:cs="Times New Roman"/>
        </w:rPr>
        <w:t>to</w:t>
      </w:r>
      <w:r w:rsidR="000F48ED" w:rsidRPr="0085668A">
        <w:rPr>
          <w:rFonts w:ascii="Times New Roman" w:hAnsi="Times New Roman" w:cs="Times New Roman"/>
        </w:rPr>
        <w:t xml:space="preserve"> systematically analyz</w:t>
      </w:r>
      <w:r w:rsidR="00953088" w:rsidRPr="0085668A">
        <w:rPr>
          <w:rFonts w:ascii="Times New Roman" w:hAnsi="Times New Roman" w:cs="Times New Roman"/>
        </w:rPr>
        <w:t>e</w:t>
      </w:r>
      <w:r w:rsidR="000F48ED" w:rsidRPr="0085668A">
        <w:rPr>
          <w:rFonts w:ascii="Times New Roman" w:hAnsi="Times New Roman" w:cs="Times New Roman"/>
        </w:rPr>
        <w:t xml:space="preserve"> public discourse itself to understand how people in developing nations deliberate about </w:t>
      </w:r>
      <w:r w:rsidR="009F4FD2" w:rsidRPr="0085668A">
        <w:rPr>
          <w:rFonts w:ascii="Times New Roman" w:hAnsi="Times New Roman" w:cs="Times New Roman"/>
        </w:rPr>
        <w:t>complex policy</w:t>
      </w:r>
      <w:r w:rsidR="000F48ED" w:rsidRPr="0085668A">
        <w:rPr>
          <w:rFonts w:ascii="Times New Roman" w:hAnsi="Times New Roman" w:cs="Times New Roman"/>
        </w:rPr>
        <w:t xml:space="preserve"> issues. Even fewer studies explore the conditions that can make deliberation possible for population</w:t>
      </w:r>
      <w:r w:rsidR="00AF783B" w:rsidRPr="0085668A">
        <w:rPr>
          <w:rFonts w:ascii="Times New Roman" w:hAnsi="Times New Roman" w:cs="Times New Roman"/>
        </w:rPr>
        <w:t>s</w:t>
      </w:r>
      <w:r w:rsidR="000C788C" w:rsidRPr="0085668A">
        <w:rPr>
          <w:rFonts w:ascii="Times New Roman" w:hAnsi="Times New Roman" w:cs="Times New Roman"/>
        </w:rPr>
        <w:t xml:space="preserve"> under </w:t>
      </w:r>
      <w:r w:rsidR="001F47D3" w:rsidRPr="0085668A">
        <w:rPr>
          <w:rFonts w:ascii="Times New Roman" w:hAnsi="Times New Roman" w:cs="Times New Roman"/>
        </w:rPr>
        <w:t xml:space="preserve">such a </w:t>
      </w:r>
      <w:r w:rsidR="000C788C" w:rsidRPr="0085668A">
        <w:rPr>
          <w:rFonts w:ascii="Times New Roman" w:hAnsi="Times New Roman" w:cs="Times New Roman"/>
        </w:rPr>
        <w:t>challenging environment</w:t>
      </w:r>
      <w:r w:rsidR="000F48ED" w:rsidRPr="0085668A">
        <w:rPr>
          <w:rFonts w:ascii="Times New Roman" w:hAnsi="Times New Roman" w:cs="Times New Roman"/>
        </w:rPr>
        <w:t>.</w:t>
      </w:r>
      <w:r w:rsidR="00BE1517" w:rsidRPr="0085668A">
        <w:rPr>
          <w:rFonts w:ascii="Times New Roman" w:hAnsi="Times New Roman" w:cs="Times New Roman"/>
        </w:rPr>
        <w:t xml:space="preserve"> </w:t>
      </w:r>
      <w:r w:rsidR="008243AD" w:rsidRPr="0085668A">
        <w:rPr>
          <w:rFonts w:ascii="Times New Roman" w:hAnsi="Times New Roman" w:cs="Times New Roman"/>
        </w:rPr>
        <w:t>In response, t</w:t>
      </w:r>
      <w:r w:rsidR="00BE1517" w:rsidRPr="0085668A">
        <w:rPr>
          <w:rFonts w:ascii="Times New Roman" w:hAnsi="Times New Roman" w:cs="Times New Roman"/>
        </w:rPr>
        <w:t xml:space="preserve">his paper </w:t>
      </w:r>
      <w:r w:rsidR="008243AD" w:rsidRPr="0085668A">
        <w:rPr>
          <w:rFonts w:ascii="Times New Roman" w:hAnsi="Times New Roman" w:cs="Times New Roman"/>
        </w:rPr>
        <w:t xml:space="preserve">studies </w:t>
      </w:r>
      <w:r w:rsidR="00BE1517" w:rsidRPr="0085668A">
        <w:rPr>
          <w:rFonts w:ascii="Times New Roman" w:hAnsi="Times New Roman" w:cs="Times New Roman"/>
        </w:rPr>
        <w:t>how</w:t>
      </w:r>
      <w:r w:rsidR="00FC5FF8" w:rsidRPr="0085668A">
        <w:rPr>
          <w:rFonts w:ascii="Times New Roman" w:hAnsi="Times New Roman" w:cs="Times New Roman"/>
        </w:rPr>
        <w:t xml:space="preserve"> effective deliberative designs can empower</w:t>
      </w:r>
      <w:r w:rsidR="00BE1517" w:rsidRPr="0085668A">
        <w:rPr>
          <w:rFonts w:ascii="Times New Roman" w:hAnsi="Times New Roman" w:cs="Times New Roman"/>
        </w:rPr>
        <w:t xml:space="preserve"> </w:t>
      </w:r>
      <w:r w:rsidR="009311E1" w:rsidRPr="0085668A">
        <w:rPr>
          <w:rFonts w:ascii="Times New Roman" w:hAnsi="Times New Roman" w:cs="Times New Roman"/>
        </w:rPr>
        <w:t xml:space="preserve">these </w:t>
      </w:r>
      <w:r w:rsidR="00BE1517" w:rsidRPr="0085668A">
        <w:rPr>
          <w:rFonts w:ascii="Times New Roman" w:hAnsi="Times New Roman" w:cs="Times New Roman"/>
        </w:rPr>
        <w:t>populations</w:t>
      </w:r>
      <w:r w:rsidR="00507019" w:rsidRPr="0085668A">
        <w:rPr>
          <w:rFonts w:ascii="Times New Roman" w:hAnsi="Times New Roman" w:cs="Times New Roman"/>
        </w:rPr>
        <w:t xml:space="preserve"> to raise thoughtful arguments</w:t>
      </w:r>
      <w:r w:rsidR="00BE1517" w:rsidRPr="0085668A">
        <w:rPr>
          <w:rFonts w:ascii="Times New Roman" w:hAnsi="Times New Roman" w:cs="Times New Roman"/>
        </w:rPr>
        <w:t xml:space="preserve"> and </w:t>
      </w:r>
      <w:r w:rsidR="00C34A68" w:rsidRPr="0085668A">
        <w:rPr>
          <w:rFonts w:ascii="Times New Roman" w:hAnsi="Times New Roman" w:cs="Times New Roman"/>
        </w:rPr>
        <w:t xml:space="preserve">facilitate the use of </w:t>
      </w:r>
      <w:r w:rsidR="00AF0867" w:rsidRPr="0085668A">
        <w:rPr>
          <w:rFonts w:ascii="Times New Roman" w:hAnsi="Times New Roman" w:cs="Times New Roman"/>
        </w:rPr>
        <w:t>various types of</w:t>
      </w:r>
      <w:r w:rsidR="00BE1517" w:rsidRPr="0085668A">
        <w:rPr>
          <w:rFonts w:ascii="Times New Roman" w:hAnsi="Times New Roman" w:cs="Times New Roman"/>
        </w:rPr>
        <w:t xml:space="preserve"> knowledge</w:t>
      </w:r>
      <w:r w:rsidR="007254C2" w:rsidRPr="0085668A">
        <w:rPr>
          <w:rFonts w:ascii="Times New Roman" w:hAnsi="Times New Roman" w:cs="Times New Roman"/>
        </w:rPr>
        <w:t>.</w:t>
      </w:r>
    </w:p>
    <w:p w14:paraId="56E8B7CA" w14:textId="77777777" w:rsidR="0095001E" w:rsidRPr="0085668A" w:rsidRDefault="0095001E" w:rsidP="0095001E">
      <w:pPr>
        <w:jc w:val="both"/>
        <w:rPr>
          <w:rFonts w:ascii="Times New Roman" w:hAnsi="Times New Roman" w:cs="Times New Roman"/>
          <w:bCs/>
        </w:rPr>
      </w:pPr>
    </w:p>
    <w:p w14:paraId="0CA6B230" w14:textId="0F10237B" w:rsidR="0095001E" w:rsidRPr="0085668A" w:rsidRDefault="0095001E" w:rsidP="0095001E">
      <w:pPr>
        <w:jc w:val="both"/>
        <w:rPr>
          <w:rFonts w:ascii="Times New Roman" w:hAnsi="Times New Roman" w:cs="Times New Roman"/>
        </w:rPr>
      </w:pPr>
      <w:r w:rsidRPr="0085668A">
        <w:rPr>
          <w:rFonts w:ascii="Times New Roman" w:hAnsi="Times New Roman" w:cs="Times New Roman"/>
          <w:bCs/>
        </w:rPr>
        <w:t xml:space="preserve">This paper contributes to </w:t>
      </w:r>
      <w:r w:rsidR="00603763" w:rsidRPr="0085668A">
        <w:rPr>
          <w:rFonts w:ascii="Times New Roman" w:hAnsi="Times New Roman" w:cs="Times New Roman"/>
          <w:bCs/>
        </w:rPr>
        <w:t xml:space="preserve">the </w:t>
      </w:r>
      <w:r w:rsidRPr="0085668A">
        <w:rPr>
          <w:rFonts w:ascii="Times New Roman" w:hAnsi="Times New Roman" w:cs="Times New Roman"/>
          <w:bCs/>
        </w:rPr>
        <w:t xml:space="preserve">literature on </w:t>
      </w:r>
      <w:r w:rsidR="00020979" w:rsidRPr="0085668A">
        <w:rPr>
          <w:rFonts w:ascii="Times New Roman" w:hAnsi="Times New Roman" w:cs="Times New Roman"/>
          <w:bCs/>
        </w:rPr>
        <w:t xml:space="preserve">the </w:t>
      </w:r>
      <w:r w:rsidRPr="0085668A">
        <w:rPr>
          <w:rFonts w:ascii="Times New Roman" w:hAnsi="Times New Roman" w:cs="Times New Roman"/>
          <w:bCs/>
        </w:rPr>
        <w:t xml:space="preserve">public engagement of science </w:t>
      </w:r>
      <w:r w:rsidRPr="0085668A">
        <w:rPr>
          <w:rFonts w:ascii="Times New Roman" w:hAnsi="Times New Roman" w:cs="Times New Roman"/>
          <w:bCs/>
        </w:rPr>
        <w:fldChar w:fldCharType="begin" w:fldLock="1"/>
      </w:r>
      <w:r w:rsidR="001548B0" w:rsidRPr="0085668A">
        <w:rPr>
          <w:rFonts w:ascii="Times New Roman" w:hAnsi="Times New Roman" w:cs="Times New Roman"/>
          <w:bCs/>
        </w:rPr>
        <w:instrText>ADDIN CSL_CITATION {"citationItems":[{"id":"ITEM-1","itemData":{"author":[{"dropping-particle":"","family":"Brossard","given":"Dominique","non-dropping-particle":"","parse-names":false,"suffix":""},{"dropping-particle":"","family":"Lewenstein","given":"Bruce","non-dropping-particle":"","parse-names":false,"suffix":""}],"container-title":"Communicating Science","id":"ITEM-1","issued":{"date-parts":[["2009"]]},"page":"25-53","publisher":"Routledge","title":"A critical appraisal of models of public understanding of science: Using practice to inform theory","type":"chapter"},"uris":["http://www.mendeley.com/documents/?uuid=198689db-1fa5-4c9f-93ec-424040eefb72"]},{"id":"ITEM-2","itemData":{"author":[{"dropping-particle":"","family":"Nisbet","given":"Matthew","non-dropping-particle":"","parse-names":false,"suffix":""},{"dropping-particle":"","family":"Markowitz","given":"Ezra","non-dropping-particle":"","parse-names":false,"suffix":""}],"container-title":"AAAS Center for Public Engagement with Science and Technology","id":"ITEM-2","issued":{"date-parts":[["2015"]]},"publisher-place":"Washington, DC","title":"Public engagement research and major approaches","type":"report"},"uris":["http://www.mendeley.com/documents/?uuid=1bcee135-71db-4fca-a232-2bb7a4ef8897"]},{"id":"ITEM-3","itemData":{"author":[{"dropping-particle":"","family":"Nisbet","given":"Matthew","non-dropping-particle":"","parse-names":false,"suffix":""}],"id":"ITEM-3","issued":{"date-parts":[["2018"]]},"title":"Scientists in civic life: Facilitating dialogue-based communication","type":"report"},"uris":["http://www.mendeley.com/documents/?uuid=9aa84497-cb59-486e-bebc-d0e82691ecb1"]}],"mendeley":{"formattedCitation":"(Brossard &amp; Lewenstein, 2009; Nisbet, 2018; Nisbet &amp; Markowitz, 2015)","manualFormatting":"(Brossard and Lewenstein, 2009; Nisbet, 2018; Nisbet and Markowitz, 2015)","plainTextFormattedCitation":"(Brossard &amp; Lewenstein, 2009; Nisbet, 2018; Nisbet &amp; Markowitz, 2015)","previouslyFormattedCitation":"(Brossard &amp; Lewenstein, 2009; Nisbet, 2018; Nisbet &amp; Markowitz, 2015)"},"properties":{"noteIndex":0},"schema":"https://github.com/citation-style-language/schema/raw/master/csl-citation.json"}</w:instrText>
      </w:r>
      <w:r w:rsidRPr="0085668A">
        <w:rPr>
          <w:rFonts w:ascii="Times New Roman" w:hAnsi="Times New Roman" w:cs="Times New Roman"/>
          <w:bCs/>
        </w:rPr>
        <w:fldChar w:fldCharType="separate"/>
      </w:r>
      <w:r w:rsidR="002A39DE" w:rsidRPr="0085668A">
        <w:rPr>
          <w:rFonts w:ascii="Times New Roman" w:hAnsi="Times New Roman" w:cs="Times New Roman"/>
          <w:bCs/>
          <w:noProof/>
        </w:rPr>
        <w:t xml:space="preserve">(Brossard </w:t>
      </w:r>
      <w:r w:rsidR="001548B0" w:rsidRPr="0085668A">
        <w:rPr>
          <w:rFonts w:ascii="Times New Roman" w:hAnsi="Times New Roman" w:cs="Times New Roman"/>
          <w:bCs/>
          <w:noProof/>
        </w:rPr>
        <w:t>and</w:t>
      </w:r>
      <w:r w:rsidR="002A39DE" w:rsidRPr="0085668A">
        <w:rPr>
          <w:rFonts w:ascii="Times New Roman" w:hAnsi="Times New Roman" w:cs="Times New Roman"/>
          <w:bCs/>
          <w:noProof/>
        </w:rPr>
        <w:t xml:space="preserve"> Lewenstein, 2009; Nisbet, 2018; Nisbet </w:t>
      </w:r>
      <w:r w:rsidR="001548B0" w:rsidRPr="0085668A">
        <w:rPr>
          <w:rFonts w:ascii="Times New Roman" w:hAnsi="Times New Roman" w:cs="Times New Roman"/>
          <w:bCs/>
          <w:noProof/>
        </w:rPr>
        <w:t>and</w:t>
      </w:r>
      <w:r w:rsidR="002A39DE" w:rsidRPr="0085668A">
        <w:rPr>
          <w:rFonts w:ascii="Times New Roman" w:hAnsi="Times New Roman" w:cs="Times New Roman"/>
          <w:bCs/>
          <w:noProof/>
        </w:rPr>
        <w:t xml:space="preserve"> Markowitz, 2015)</w:t>
      </w:r>
      <w:r w:rsidRPr="0085668A">
        <w:rPr>
          <w:rFonts w:ascii="Times New Roman" w:hAnsi="Times New Roman" w:cs="Times New Roman"/>
          <w:bCs/>
        </w:rPr>
        <w:fldChar w:fldCharType="end"/>
      </w:r>
      <w:r w:rsidRPr="0085668A">
        <w:rPr>
          <w:rFonts w:ascii="Times New Roman" w:hAnsi="Times New Roman" w:cs="Times New Roman"/>
          <w:bCs/>
        </w:rPr>
        <w:t xml:space="preserve"> by introducing a specific deliberative design that helps </w:t>
      </w:r>
      <w:r w:rsidR="00B52BD2" w:rsidRPr="0085668A">
        <w:rPr>
          <w:rFonts w:ascii="Times New Roman" w:hAnsi="Times New Roman" w:cs="Times New Roman"/>
          <w:bCs/>
        </w:rPr>
        <w:t>margin</w:t>
      </w:r>
      <w:r w:rsidR="00C80743" w:rsidRPr="0085668A">
        <w:rPr>
          <w:rFonts w:ascii="Times New Roman" w:hAnsi="Times New Roman" w:cs="Times New Roman"/>
          <w:bCs/>
        </w:rPr>
        <w:t xml:space="preserve">alized populations </w:t>
      </w:r>
      <w:r w:rsidRPr="0085668A">
        <w:rPr>
          <w:rFonts w:ascii="Times New Roman" w:hAnsi="Times New Roman" w:cs="Times New Roman"/>
          <w:bCs/>
        </w:rPr>
        <w:t xml:space="preserve">form </w:t>
      </w:r>
      <w:r w:rsidR="00EB5944" w:rsidRPr="0085668A">
        <w:rPr>
          <w:rFonts w:ascii="Times New Roman" w:hAnsi="Times New Roman" w:cs="Times New Roman"/>
          <w:bCs/>
        </w:rPr>
        <w:t>thoughtful</w:t>
      </w:r>
      <w:r w:rsidRPr="0085668A">
        <w:rPr>
          <w:rFonts w:ascii="Times New Roman" w:hAnsi="Times New Roman" w:cs="Times New Roman"/>
          <w:bCs/>
        </w:rPr>
        <w:t xml:space="preserve"> opinions. Since the r</w:t>
      </w:r>
      <w:r w:rsidR="00020979" w:rsidRPr="0085668A">
        <w:rPr>
          <w:rFonts w:ascii="Times New Roman" w:hAnsi="Times New Roman" w:cs="Times New Roman"/>
          <w:bCs/>
        </w:rPr>
        <w:t>ise</w:t>
      </w:r>
      <w:r w:rsidRPr="0085668A">
        <w:rPr>
          <w:rFonts w:ascii="Times New Roman" w:hAnsi="Times New Roman" w:cs="Times New Roman"/>
          <w:bCs/>
        </w:rPr>
        <w:t xml:space="preserve"> of the public engagement approach, various deliberative practices </w:t>
      </w:r>
      <w:r w:rsidR="00EC2504" w:rsidRPr="0085668A">
        <w:rPr>
          <w:rFonts w:ascii="Times New Roman" w:hAnsi="Times New Roman" w:cs="Times New Roman"/>
          <w:bCs/>
        </w:rPr>
        <w:t xml:space="preserve">have been </w:t>
      </w:r>
      <w:r w:rsidRPr="0085668A">
        <w:rPr>
          <w:rFonts w:ascii="Times New Roman" w:hAnsi="Times New Roman" w:cs="Times New Roman"/>
          <w:bCs/>
        </w:rPr>
        <w:t xml:space="preserve">implemented to engage </w:t>
      </w:r>
      <w:r w:rsidR="00603763" w:rsidRPr="0085668A">
        <w:rPr>
          <w:rFonts w:ascii="Times New Roman" w:hAnsi="Times New Roman" w:cs="Times New Roman"/>
          <w:bCs/>
        </w:rPr>
        <w:lastRenderedPageBreak/>
        <w:t xml:space="preserve">the </w:t>
      </w:r>
      <w:r w:rsidRPr="0085668A">
        <w:rPr>
          <w:rFonts w:ascii="Times New Roman" w:hAnsi="Times New Roman" w:cs="Times New Roman"/>
          <w:bCs/>
        </w:rPr>
        <w:t>public in environment</w:t>
      </w:r>
      <w:r w:rsidR="00603763" w:rsidRPr="0085668A">
        <w:rPr>
          <w:rFonts w:ascii="Times New Roman" w:hAnsi="Times New Roman" w:cs="Times New Roman"/>
          <w:bCs/>
        </w:rPr>
        <w:t>al</w:t>
      </w:r>
      <w:r w:rsidRPr="0085668A">
        <w:rPr>
          <w:rFonts w:ascii="Times New Roman" w:hAnsi="Times New Roman" w:cs="Times New Roman"/>
          <w:bCs/>
        </w:rPr>
        <w:t xml:space="preserve"> discussions </w:t>
      </w:r>
      <w:r w:rsidRPr="0085668A">
        <w:rPr>
          <w:rFonts w:ascii="Times New Roman" w:hAnsi="Times New Roman" w:cs="Times New Roman"/>
          <w:bCs/>
        </w:rPr>
        <w:fldChar w:fldCharType="begin" w:fldLock="1"/>
      </w:r>
      <w:r w:rsidR="00911D71" w:rsidRPr="0085668A">
        <w:rPr>
          <w:rFonts w:ascii="Times New Roman" w:hAnsi="Times New Roman" w:cs="Times New Roman"/>
          <w:bCs/>
        </w:rPr>
        <w:instrText>ADDIN CSL_CITATION {"citationItems":[{"id":"ITEM-1","itemData":{"author":[{"dropping-particle":"","family":"Walker","given":"Gregg","non-dropping-particle":"","parse-names":false,"suffix":""}],"container-title":"Environmental Communication","id":"ITEM-1","issue":"1","issued":{"date-parts":[["2007"]]},"page":"99-110","publisher":"Taylor &amp; Francis","title":"Public participation as participatory communication in environmental policy decision-making: From concepts to structured conversations","type":"article-journal","volume":"1"},"uris":["http://www.mendeley.com/documents/?uuid=794e32e9-8e6d-4d13-9f1b-64dab00cff9c"]},{"id":"ITEM-2","itemData":{"author":[{"dropping-particle":"","family":"Blok","given":"Anders","non-dropping-particle":"","parse-names":false,"suffix":""}],"container-title":"Public Understanding of Science","id":"ITEM-2","issue":"2","issued":{"date-parts":[["2007"]]},"page":"163-182","publisher":"Sage Publications Sage CA: Thousand Oaks, CA","title":"Experts on public trial: On democratizing expertise through a Danish consensus conference","type":"article-journal","volume":"16"},"uris":["http://www.mendeley.com/documents/?uuid=678cfb10-244e-4199-8bdd-d5107f211941"]}],"mendeley":{"formattedCitation":"(Blok, 2007; Walker, 2007)","plainTextFormattedCitation":"(Blok, 2007; Walker, 2007)","previouslyFormattedCitation":"(Blok, 2007; Walker, 2007)"},"properties":{"noteIndex":0},"schema":"https://github.com/citation-style-language/schema/raw/master/csl-citation.json"}</w:instrText>
      </w:r>
      <w:r w:rsidRPr="0085668A">
        <w:rPr>
          <w:rFonts w:ascii="Times New Roman" w:hAnsi="Times New Roman" w:cs="Times New Roman"/>
          <w:bCs/>
        </w:rPr>
        <w:fldChar w:fldCharType="separate"/>
      </w:r>
      <w:r w:rsidR="00AF52E4" w:rsidRPr="0085668A">
        <w:rPr>
          <w:rFonts w:ascii="Times New Roman" w:hAnsi="Times New Roman" w:cs="Times New Roman"/>
          <w:bCs/>
          <w:noProof/>
        </w:rPr>
        <w:t>(Blok, 2007; Walker, 2007)</w:t>
      </w:r>
      <w:r w:rsidRPr="0085668A">
        <w:rPr>
          <w:rFonts w:ascii="Times New Roman" w:hAnsi="Times New Roman" w:cs="Times New Roman"/>
          <w:bCs/>
        </w:rPr>
        <w:fldChar w:fldCharType="end"/>
      </w:r>
      <w:r w:rsidRPr="0085668A">
        <w:rPr>
          <w:rFonts w:ascii="Times New Roman" w:hAnsi="Times New Roman" w:cs="Times New Roman"/>
          <w:bCs/>
        </w:rPr>
        <w:t xml:space="preserve">. Yet, </w:t>
      </w:r>
      <w:r w:rsidR="00C273AA" w:rsidRPr="0085668A">
        <w:rPr>
          <w:rFonts w:ascii="Times New Roman" w:hAnsi="Times New Roman" w:cs="Times New Roman"/>
          <w:bCs/>
        </w:rPr>
        <w:t>a</w:t>
      </w:r>
      <w:r w:rsidRPr="0085668A">
        <w:rPr>
          <w:rFonts w:ascii="Times New Roman" w:hAnsi="Times New Roman" w:cs="Times New Roman"/>
          <w:bCs/>
        </w:rPr>
        <w:t xml:space="preserve"> key challenge is the representativeness of the participants</w:t>
      </w:r>
      <w:r w:rsidR="00020979" w:rsidRPr="0085668A">
        <w:rPr>
          <w:rFonts w:ascii="Times New Roman" w:hAnsi="Times New Roman" w:cs="Times New Roman"/>
          <w:bCs/>
        </w:rPr>
        <w:t xml:space="preserve">. </w:t>
      </w:r>
      <w:r w:rsidRPr="0085668A">
        <w:rPr>
          <w:rFonts w:ascii="Times New Roman" w:hAnsi="Times New Roman" w:cs="Times New Roman"/>
          <w:bCs/>
        </w:rPr>
        <w:t xml:space="preserve">In many </w:t>
      </w:r>
      <w:r w:rsidR="00EC2504" w:rsidRPr="0085668A">
        <w:rPr>
          <w:rFonts w:ascii="Times New Roman" w:hAnsi="Times New Roman" w:cs="Times New Roman"/>
          <w:bCs/>
        </w:rPr>
        <w:t>examples</w:t>
      </w:r>
      <w:r w:rsidRPr="0085668A">
        <w:rPr>
          <w:rFonts w:ascii="Times New Roman" w:hAnsi="Times New Roman" w:cs="Times New Roman"/>
          <w:bCs/>
        </w:rPr>
        <w:t xml:space="preserve">, participants are professionals with substantial expertise </w:t>
      </w:r>
      <w:r w:rsidRPr="0085668A">
        <w:rPr>
          <w:rFonts w:ascii="Times New Roman" w:hAnsi="Times New Roman" w:cs="Times New Roman"/>
          <w:bCs/>
        </w:rPr>
        <w:fldChar w:fldCharType="begin" w:fldLock="1"/>
      </w:r>
      <w:r w:rsidR="00896A42" w:rsidRPr="0085668A">
        <w:rPr>
          <w:rFonts w:ascii="Times New Roman" w:hAnsi="Times New Roman" w:cs="Times New Roman"/>
          <w:bCs/>
        </w:rPr>
        <w:instrText>ADDIN CSL_CITATION {"citationItems":[{"id":"ITEM-1","itemData":{"author":[{"dropping-particle":"","family":"Langbein","given":"L","non-dropping-particle":"","parse-names":false,"suffix":""}],"id":"ITEM-1","issued":{"date-parts":[["2005"]]},"title":"Negotiated and Conventional Rulemaking at EPA: A Comparative Case Analysis","type":"report"},"uris":["http://www.mendeley.com/documents/?uuid=b7204233-2130-434c-a91a-323a2884818a"]}],"mendeley":{"formattedCitation":"(Langbein, 2005)","plainTextFormattedCitation":"(Langbein, 2005)","previouslyFormattedCitation":"(Langbein, 2005)"},"properties":{"noteIndex":0},"schema":"https://github.com/citation-style-language/schema/raw/master/csl-citation.json"}</w:instrText>
      </w:r>
      <w:r w:rsidRPr="0085668A">
        <w:rPr>
          <w:rFonts w:ascii="Times New Roman" w:hAnsi="Times New Roman" w:cs="Times New Roman"/>
          <w:bCs/>
        </w:rPr>
        <w:fldChar w:fldCharType="separate"/>
      </w:r>
      <w:r w:rsidR="00AF52E4" w:rsidRPr="0085668A">
        <w:rPr>
          <w:rFonts w:ascii="Times New Roman" w:hAnsi="Times New Roman" w:cs="Times New Roman"/>
          <w:bCs/>
          <w:noProof/>
        </w:rPr>
        <w:t>(Langbein, 2005)</w:t>
      </w:r>
      <w:r w:rsidRPr="0085668A">
        <w:rPr>
          <w:rFonts w:ascii="Times New Roman" w:hAnsi="Times New Roman" w:cs="Times New Roman"/>
          <w:bCs/>
        </w:rPr>
        <w:fldChar w:fldCharType="end"/>
      </w:r>
      <w:r w:rsidRPr="0085668A">
        <w:rPr>
          <w:rFonts w:ascii="Times New Roman" w:hAnsi="Times New Roman" w:cs="Times New Roman"/>
          <w:bCs/>
        </w:rPr>
        <w:t xml:space="preserve"> or a self-selected group of citizens who are more interested in environment</w:t>
      </w:r>
      <w:r w:rsidR="00603763" w:rsidRPr="0085668A">
        <w:rPr>
          <w:rFonts w:ascii="Times New Roman" w:hAnsi="Times New Roman" w:cs="Times New Roman"/>
          <w:bCs/>
        </w:rPr>
        <w:t>al</w:t>
      </w:r>
      <w:r w:rsidRPr="0085668A">
        <w:rPr>
          <w:rFonts w:ascii="Times New Roman" w:hAnsi="Times New Roman" w:cs="Times New Roman"/>
          <w:bCs/>
        </w:rPr>
        <w:t xml:space="preserve"> topics such as those</w:t>
      </w:r>
      <w:r w:rsidR="00F84639" w:rsidRPr="0085668A">
        <w:rPr>
          <w:rFonts w:ascii="Times New Roman" w:hAnsi="Times New Roman" w:cs="Times New Roman"/>
          <w:bCs/>
        </w:rPr>
        <w:t xml:space="preserve"> who participate</w:t>
      </w:r>
      <w:r w:rsidRPr="0085668A">
        <w:rPr>
          <w:rFonts w:ascii="Times New Roman" w:hAnsi="Times New Roman" w:cs="Times New Roman"/>
          <w:bCs/>
        </w:rPr>
        <w:t xml:space="preserve"> in consensus conferences. </w:t>
      </w:r>
      <w:r w:rsidR="00F84639" w:rsidRPr="0085668A">
        <w:rPr>
          <w:rFonts w:ascii="Times New Roman" w:hAnsi="Times New Roman" w:cs="Times New Roman"/>
          <w:bCs/>
        </w:rPr>
        <w:t>F</w:t>
      </w:r>
      <w:r w:rsidR="00020979" w:rsidRPr="0085668A">
        <w:rPr>
          <w:rFonts w:ascii="Times New Roman" w:hAnsi="Times New Roman" w:cs="Times New Roman"/>
          <w:bCs/>
        </w:rPr>
        <w:t>rom this</w:t>
      </w:r>
      <w:r w:rsidRPr="0085668A">
        <w:rPr>
          <w:rFonts w:ascii="Times New Roman" w:hAnsi="Times New Roman" w:cs="Times New Roman"/>
          <w:bCs/>
        </w:rPr>
        <w:t xml:space="preserve"> relatively homogenous sample </w:t>
      </w:r>
      <w:r w:rsidRPr="0085668A">
        <w:rPr>
          <w:rFonts w:ascii="Times New Roman" w:hAnsi="Times New Roman" w:cs="Times New Roman"/>
        </w:rPr>
        <w:t>it is hard to know whether the resulting opinions are representative of the whole population.</w:t>
      </w:r>
      <w:r w:rsidR="00C377C4" w:rsidRPr="0085668A">
        <w:rPr>
          <w:rFonts w:ascii="Times New Roman" w:hAnsi="Times New Roman" w:cs="Times New Roman"/>
        </w:rPr>
        <w:t xml:space="preserve"> Therefore, it is crucial to ensure that diverse </w:t>
      </w:r>
      <w:r w:rsidR="001A4E35" w:rsidRPr="0085668A">
        <w:rPr>
          <w:rFonts w:ascii="Times New Roman" w:hAnsi="Times New Roman" w:cs="Times New Roman"/>
        </w:rPr>
        <w:t>type</w:t>
      </w:r>
      <w:r w:rsidR="005E648A" w:rsidRPr="0085668A">
        <w:rPr>
          <w:rFonts w:ascii="Times New Roman" w:hAnsi="Times New Roman" w:cs="Times New Roman"/>
        </w:rPr>
        <w:t>s</w:t>
      </w:r>
      <w:r w:rsidR="001A4E35" w:rsidRPr="0085668A">
        <w:rPr>
          <w:rFonts w:ascii="Times New Roman" w:hAnsi="Times New Roman" w:cs="Times New Roman"/>
        </w:rPr>
        <w:t xml:space="preserve"> of expertise are included during deliberation. </w:t>
      </w:r>
      <w:r w:rsidRPr="0085668A">
        <w:rPr>
          <w:rFonts w:ascii="Times New Roman" w:hAnsi="Times New Roman" w:cs="Times New Roman"/>
        </w:rPr>
        <w:t xml:space="preserve"> </w:t>
      </w:r>
      <w:r w:rsidR="001A4E35" w:rsidRPr="0085668A">
        <w:rPr>
          <w:rFonts w:ascii="Times New Roman" w:hAnsi="Times New Roman" w:cs="Times New Roman"/>
        </w:rPr>
        <w:t>A</w:t>
      </w:r>
      <w:r w:rsidRPr="0085668A">
        <w:rPr>
          <w:rFonts w:ascii="Times New Roman" w:hAnsi="Times New Roman" w:cs="Times New Roman"/>
        </w:rPr>
        <w:t xml:space="preserve">s </w:t>
      </w:r>
      <w:r w:rsidRPr="0085668A">
        <w:rPr>
          <w:rFonts w:ascii="Times New Roman" w:hAnsi="Times New Roman" w:cs="Times New Roman"/>
        </w:rPr>
        <w:fldChar w:fldCharType="begin" w:fldLock="1"/>
      </w:r>
      <w:r w:rsidR="00AF52E4" w:rsidRPr="0085668A">
        <w:rPr>
          <w:rFonts w:ascii="Times New Roman" w:hAnsi="Times New Roman" w:cs="Times New Roman"/>
        </w:rPr>
        <w:instrText>ADDIN CSL_CITATION {"citationItems":[{"id":"ITEM-1","itemData":{"author":[{"dropping-particle":"","family":"Dietz","given":"Thomas","non-dropping-particle":"","parse-names":false,"suffix":""}],"container-title":"Proceedings of the National Academy of Sciences","id":"ITEM-1","issue":"Supplement 3","issued":{"date-parts":[["2013"]]},"page":"14081-14087","publisher":"National Acad Sciences","title":"Bringing values and deliberation to science communication","type":"article-journal","volume":"110"},"uris":["http://www.mendeley.com/documents/?uuid=0aec0bb5-20ca-4b3f-8b45-9ad260ba80d0"]}],"mendeley":{"formattedCitation":"(Dietz, 2013)","manualFormatting":"Dietz (2013)","plainTextFormattedCitation":"(Dietz, 2013)","previouslyFormattedCitation":"(Dietz, 2013)"},"properties":{"noteIndex":0},"schema":"https://github.com/citation-style-language/schema/raw/master/csl-citation.json"}</w:instrText>
      </w:r>
      <w:r w:rsidRPr="0085668A">
        <w:rPr>
          <w:rFonts w:ascii="Times New Roman" w:hAnsi="Times New Roman" w:cs="Times New Roman"/>
        </w:rPr>
        <w:fldChar w:fldCharType="separate"/>
      </w:r>
      <w:r w:rsidRPr="0085668A">
        <w:rPr>
          <w:rFonts w:ascii="Times New Roman" w:hAnsi="Times New Roman" w:cs="Times New Roman"/>
          <w:noProof/>
        </w:rPr>
        <w:t>Dietz (2013)</w:t>
      </w:r>
      <w:r w:rsidRPr="0085668A">
        <w:rPr>
          <w:rFonts w:ascii="Times New Roman" w:hAnsi="Times New Roman" w:cs="Times New Roman"/>
        </w:rPr>
        <w:fldChar w:fldCharType="end"/>
      </w:r>
      <w:r w:rsidRPr="0085668A">
        <w:rPr>
          <w:rFonts w:ascii="Times New Roman" w:hAnsi="Times New Roman" w:cs="Times New Roman"/>
        </w:rPr>
        <w:t xml:space="preserve"> stressed, </w:t>
      </w:r>
      <w:r w:rsidR="00F84639" w:rsidRPr="0085668A">
        <w:rPr>
          <w:rFonts w:ascii="Times New Roman" w:hAnsi="Times New Roman" w:cs="Times New Roman"/>
        </w:rPr>
        <w:t xml:space="preserve">“individual and social </w:t>
      </w:r>
      <w:r w:rsidRPr="0085668A">
        <w:rPr>
          <w:rFonts w:ascii="Times New Roman" w:hAnsi="Times New Roman" w:cs="Times New Roman"/>
        </w:rPr>
        <w:t>values</w:t>
      </w:r>
      <w:r w:rsidR="00F84639" w:rsidRPr="0085668A">
        <w:rPr>
          <w:rFonts w:ascii="Times New Roman" w:hAnsi="Times New Roman" w:cs="Times New Roman"/>
        </w:rPr>
        <w:t>” (p.1909)</w:t>
      </w:r>
      <w:r w:rsidRPr="0085668A">
        <w:rPr>
          <w:rFonts w:ascii="Times New Roman" w:hAnsi="Times New Roman" w:cs="Times New Roman"/>
        </w:rPr>
        <w:t xml:space="preserve"> </w:t>
      </w:r>
      <w:r w:rsidR="00F84639" w:rsidRPr="0085668A">
        <w:rPr>
          <w:rFonts w:ascii="Times New Roman" w:hAnsi="Times New Roman" w:cs="Times New Roman"/>
        </w:rPr>
        <w:t xml:space="preserve">of </w:t>
      </w:r>
      <w:r w:rsidRPr="0085668A">
        <w:rPr>
          <w:rFonts w:ascii="Times New Roman" w:hAnsi="Times New Roman" w:cs="Times New Roman"/>
        </w:rPr>
        <w:t xml:space="preserve">the lay public </w:t>
      </w:r>
      <w:r w:rsidR="00020979" w:rsidRPr="0085668A">
        <w:rPr>
          <w:rFonts w:ascii="Times New Roman" w:hAnsi="Times New Roman" w:cs="Times New Roman"/>
        </w:rPr>
        <w:t>are</w:t>
      </w:r>
      <w:r w:rsidRPr="0085668A">
        <w:rPr>
          <w:rFonts w:ascii="Times New Roman" w:hAnsi="Times New Roman" w:cs="Times New Roman"/>
        </w:rPr>
        <w:t xml:space="preserve"> crucial for environmental </w:t>
      </w:r>
      <w:r w:rsidR="00F84639" w:rsidRPr="0085668A">
        <w:rPr>
          <w:rFonts w:ascii="Times New Roman" w:hAnsi="Times New Roman" w:cs="Times New Roman"/>
        </w:rPr>
        <w:t>policy</w:t>
      </w:r>
      <w:r w:rsidR="00020979" w:rsidRPr="0085668A">
        <w:rPr>
          <w:rFonts w:ascii="Times New Roman" w:hAnsi="Times New Roman" w:cs="Times New Roman"/>
        </w:rPr>
        <w:t xml:space="preserve">, as is a </w:t>
      </w:r>
      <w:r w:rsidRPr="0085668A">
        <w:rPr>
          <w:rFonts w:ascii="Times New Roman" w:hAnsi="Times New Roman" w:cs="Times New Roman"/>
        </w:rPr>
        <w:t xml:space="preserve">deliberative design that can combine scientific expertise </w:t>
      </w:r>
      <w:r w:rsidR="00040A6A" w:rsidRPr="0085668A">
        <w:rPr>
          <w:rFonts w:ascii="Times New Roman" w:hAnsi="Times New Roman" w:cs="Times New Roman"/>
        </w:rPr>
        <w:t xml:space="preserve">with these </w:t>
      </w:r>
      <w:r w:rsidRPr="0085668A">
        <w:rPr>
          <w:rFonts w:ascii="Times New Roman" w:hAnsi="Times New Roman" w:cs="Times New Roman"/>
        </w:rPr>
        <w:t>values.</w:t>
      </w:r>
    </w:p>
    <w:p w14:paraId="559A003F" w14:textId="77777777" w:rsidR="00A24DBE" w:rsidRPr="0085668A" w:rsidRDefault="00A24DBE" w:rsidP="00597B4F">
      <w:pPr>
        <w:jc w:val="both"/>
        <w:rPr>
          <w:rFonts w:ascii="Times New Roman" w:eastAsia="Times New Roman" w:hAnsi="Times New Roman" w:cs="Times New Roman"/>
          <w:sz w:val="20"/>
          <w:szCs w:val="20"/>
        </w:rPr>
      </w:pPr>
    </w:p>
    <w:p w14:paraId="20ACA0D2" w14:textId="5CF3BC94" w:rsidR="00C8418A" w:rsidRPr="0085668A" w:rsidRDefault="00C8418A" w:rsidP="00597B4F">
      <w:pPr>
        <w:jc w:val="both"/>
        <w:rPr>
          <w:rFonts w:ascii="Times New Roman" w:eastAsia="Times New Roman" w:hAnsi="Times New Roman" w:cs="Times New Roman"/>
        </w:rPr>
      </w:pPr>
      <w:r w:rsidRPr="0085668A">
        <w:rPr>
          <w:rFonts w:ascii="Times New Roman" w:eastAsia="Times New Roman" w:hAnsi="Times New Roman" w:cs="Times New Roman"/>
          <w:b/>
          <w:bCs/>
          <w:sz w:val="26"/>
          <w:szCs w:val="26"/>
        </w:rPr>
        <w:t>3. Effective Deliberative Democracy Design</w:t>
      </w:r>
    </w:p>
    <w:p w14:paraId="11CC2B50" w14:textId="77777777" w:rsidR="008E263E" w:rsidRPr="0085668A" w:rsidRDefault="008E263E" w:rsidP="00FC1FDB">
      <w:pPr>
        <w:rPr>
          <w:rFonts w:ascii="Times New Roman" w:eastAsia="Times New Roman" w:hAnsi="Times New Roman" w:cs="Times New Roman"/>
          <w:sz w:val="20"/>
          <w:szCs w:val="20"/>
        </w:rPr>
      </w:pPr>
    </w:p>
    <w:p w14:paraId="79C34F74" w14:textId="3C79CE4A" w:rsidR="00B441E1" w:rsidRPr="0085668A" w:rsidRDefault="00716102" w:rsidP="00B441E1">
      <w:pPr>
        <w:jc w:val="both"/>
        <w:rPr>
          <w:rFonts w:ascii="Times New Roman" w:eastAsia="Times New Roman" w:hAnsi="Times New Roman" w:cs="Times New Roman"/>
        </w:rPr>
      </w:pPr>
      <w:r w:rsidRPr="0085668A">
        <w:rPr>
          <w:rFonts w:ascii="Times New Roman" w:eastAsia="Times New Roman" w:hAnsi="Times New Roman" w:cs="Times New Roman"/>
        </w:rPr>
        <w:t>So</w:t>
      </w:r>
      <w:r w:rsidR="000B221D" w:rsidRPr="0085668A">
        <w:rPr>
          <w:rFonts w:ascii="Times New Roman" w:eastAsia="Times New Roman" w:hAnsi="Times New Roman" w:cs="Times New Roman"/>
        </w:rPr>
        <w:t>,</w:t>
      </w:r>
      <w:r w:rsidRPr="0085668A">
        <w:rPr>
          <w:rFonts w:ascii="Times New Roman" w:eastAsia="Times New Roman" w:hAnsi="Times New Roman" w:cs="Times New Roman"/>
        </w:rPr>
        <w:t xml:space="preserve"> what </w:t>
      </w:r>
      <w:r w:rsidR="000B221D" w:rsidRPr="0085668A">
        <w:rPr>
          <w:rFonts w:ascii="Times New Roman" w:eastAsia="Times New Roman" w:hAnsi="Times New Roman" w:cs="Times New Roman"/>
        </w:rPr>
        <w:t xml:space="preserve">makes for an </w:t>
      </w:r>
      <w:r w:rsidRPr="0085668A">
        <w:rPr>
          <w:rFonts w:ascii="Times New Roman" w:eastAsia="Times New Roman" w:hAnsi="Times New Roman" w:cs="Times New Roman"/>
        </w:rPr>
        <w:t>effective deliberative democracy design?</w:t>
      </w:r>
      <w:r w:rsidR="007D7FDA" w:rsidRPr="0085668A">
        <w:rPr>
          <w:rFonts w:ascii="Times New Roman" w:eastAsia="Times New Roman" w:hAnsi="Times New Roman" w:cs="Times New Roman"/>
        </w:rPr>
        <w:t xml:space="preserve"> </w:t>
      </w:r>
      <w:r w:rsidR="00770FB7" w:rsidRPr="0085668A">
        <w:rPr>
          <w:rFonts w:ascii="Times New Roman" w:eastAsia="Times New Roman" w:hAnsi="Times New Roman" w:cs="Times New Roman"/>
        </w:rPr>
        <w:fldChar w:fldCharType="begin" w:fldLock="1"/>
      </w:r>
      <w:r w:rsidR="001850A8" w:rsidRPr="0085668A">
        <w:rPr>
          <w:rFonts w:ascii="Times New Roman" w:eastAsia="Times New Roman" w:hAnsi="Times New Roman" w:cs="Times New Roman"/>
        </w:rPr>
        <w:instrText>ADDIN CSL_CITATION {"citationItems":[{"id":"ITEM-1","itemData":{"author":[{"dropping-particle":"","family":"Himmelroos","given":"Staffan","non-dropping-particle":"","parse-names":false,"suffix":""}],"container-title":"Journal of Public Deliberation","id":"ITEM-1","issue":"1","issued":{"date-parts":[["2017"]]},"page":"3","title":"Discourse quality in deliberative citizen forums--A comparison of four deliberative mini-publics","type":"article-journal","volume":"13"},"locator":"2","uris":["http://www.mendeley.com/documents/?uuid=0946c11e-f49b-4707-9f14-853af9400fca"]}],"mendeley":{"formattedCitation":"(Himmelroos, 2017, p. 2)","manualFormatting":"(Himmelroos, 2017:2)"},"properties":{"noteIndex":0},"schema":"https://github.com/citation-style-language/schema/raw/master/csl-citation.json"}</w:instrText>
      </w:r>
      <w:r w:rsidR="00770FB7" w:rsidRPr="0085668A">
        <w:rPr>
          <w:rFonts w:ascii="Times New Roman" w:eastAsia="Times New Roman" w:hAnsi="Times New Roman" w:cs="Times New Roman"/>
        </w:rPr>
        <w:fldChar w:fldCharType="separate"/>
      </w:r>
      <w:r w:rsidR="00900C58" w:rsidRPr="0085668A">
        <w:rPr>
          <w:rFonts w:ascii="Times New Roman" w:eastAsia="Times New Roman" w:hAnsi="Times New Roman" w:cs="Times New Roman"/>
          <w:noProof/>
        </w:rPr>
        <w:t>(Himmelroos, 2017</w:t>
      </w:r>
      <w:r w:rsidR="003B66BD" w:rsidRPr="0085668A">
        <w:rPr>
          <w:rFonts w:ascii="Times New Roman" w:eastAsia="Times New Roman" w:hAnsi="Times New Roman" w:cs="Times New Roman"/>
          <w:noProof/>
        </w:rPr>
        <w:t>:</w:t>
      </w:r>
      <w:r w:rsidR="00900C58" w:rsidRPr="0085668A">
        <w:rPr>
          <w:rFonts w:ascii="Times New Roman" w:eastAsia="Times New Roman" w:hAnsi="Times New Roman" w:cs="Times New Roman"/>
          <w:noProof/>
        </w:rPr>
        <w:t>2)</w:t>
      </w:r>
      <w:r w:rsidR="00770FB7" w:rsidRPr="0085668A">
        <w:rPr>
          <w:rFonts w:ascii="Times New Roman" w:eastAsia="Times New Roman" w:hAnsi="Times New Roman" w:cs="Times New Roman"/>
        </w:rPr>
        <w:fldChar w:fldCharType="end"/>
      </w:r>
      <w:r w:rsidR="00820BBB" w:rsidRPr="0085668A">
        <w:rPr>
          <w:rFonts w:ascii="Times New Roman" w:eastAsia="Times New Roman" w:hAnsi="Times New Roman" w:cs="Times New Roman"/>
        </w:rPr>
        <w:t xml:space="preserve"> </w:t>
      </w:r>
      <w:r w:rsidR="00020979" w:rsidRPr="0085668A">
        <w:rPr>
          <w:rFonts w:ascii="Times New Roman" w:eastAsia="Times New Roman" w:hAnsi="Times New Roman" w:cs="Times New Roman"/>
        </w:rPr>
        <w:t>identified</w:t>
      </w:r>
      <w:r w:rsidR="00820BBB" w:rsidRPr="0085668A">
        <w:rPr>
          <w:rFonts w:ascii="Times New Roman" w:eastAsia="Times New Roman" w:hAnsi="Times New Roman" w:cs="Times New Roman"/>
        </w:rPr>
        <w:t xml:space="preserve"> that </w:t>
      </w:r>
      <w:r w:rsidR="00B82EE1" w:rsidRPr="0085668A">
        <w:rPr>
          <w:rFonts w:ascii="Times New Roman" w:eastAsia="Times New Roman" w:hAnsi="Times New Roman" w:cs="Times New Roman"/>
        </w:rPr>
        <w:t xml:space="preserve">a </w:t>
      </w:r>
      <w:r w:rsidR="00FD5B45" w:rsidRPr="0085668A">
        <w:rPr>
          <w:rFonts w:ascii="Times New Roman" w:eastAsia="Times New Roman" w:hAnsi="Times New Roman" w:cs="Times New Roman"/>
        </w:rPr>
        <w:t>high-quality deliberation</w:t>
      </w:r>
      <w:r w:rsidR="00820BBB" w:rsidRPr="0085668A">
        <w:rPr>
          <w:rFonts w:ascii="Times New Roman" w:eastAsia="Times New Roman" w:hAnsi="Times New Roman" w:cs="Times New Roman"/>
        </w:rPr>
        <w:t xml:space="preserve"> include</w:t>
      </w:r>
      <w:r w:rsidR="00A42E12" w:rsidRPr="0085668A">
        <w:rPr>
          <w:rFonts w:ascii="Times New Roman" w:eastAsia="Times New Roman" w:hAnsi="Times New Roman" w:cs="Times New Roman"/>
        </w:rPr>
        <w:t>s</w:t>
      </w:r>
      <w:r w:rsidR="00820BBB" w:rsidRPr="0085668A">
        <w:rPr>
          <w:rFonts w:ascii="Times New Roman" w:eastAsia="Times New Roman" w:hAnsi="Times New Roman" w:cs="Times New Roman"/>
        </w:rPr>
        <w:t xml:space="preserve"> </w:t>
      </w:r>
      <w:r w:rsidR="0085488B" w:rsidRPr="0085668A">
        <w:rPr>
          <w:rFonts w:ascii="Times New Roman" w:eastAsia="Times New Roman" w:hAnsi="Times New Roman" w:cs="Times New Roman"/>
        </w:rPr>
        <w:t>“claims supported by well-de</w:t>
      </w:r>
      <w:r w:rsidR="00C8002D" w:rsidRPr="0085668A">
        <w:rPr>
          <w:rFonts w:ascii="Times New Roman" w:eastAsia="Times New Roman" w:hAnsi="Times New Roman" w:cs="Times New Roman"/>
        </w:rPr>
        <w:t>fined</w:t>
      </w:r>
      <w:r w:rsidR="0085488B" w:rsidRPr="0085668A">
        <w:rPr>
          <w:rFonts w:ascii="Times New Roman" w:eastAsia="Times New Roman" w:hAnsi="Times New Roman" w:cs="Times New Roman"/>
        </w:rPr>
        <w:t xml:space="preserve"> justifications; concern for </w:t>
      </w:r>
      <w:r w:rsidR="00D27573" w:rsidRPr="0085668A">
        <w:rPr>
          <w:rFonts w:ascii="Times New Roman" w:eastAsia="Times New Roman" w:hAnsi="Times New Roman" w:cs="Times New Roman"/>
        </w:rPr>
        <w:t>the common good; respect for others; and a willingness to consider alternative views</w:t>
      </w:r>
      <w:r w:rsidR="000C69EA" w:rsidRPr="0085668A">
        <w:rPr>
          <w:rFonts w:ascii="Times New Roman" w:eastAsia="Times New Roman" w:hAnsi="Times New Roman" w:cs="Times New Roman"/>
        </w:rPr>
        <w:t>.”</w:t>
      </w:r>
      <w:r w:rsidR="00271A67" w:rsidRPr="0085668A">
        <w:rPr>
          <w:rFonts w:ascii="Times New Roman" w:eastAsia="Times New Roman" w:hAnsi="Times New Roman" w:cs="Times New Roman"/>
        </w:rPr>
        <w:t xml:space="preserve"> </w:t>
      </w:r>
      <w:r w:rsidR="0001343D" w:rsidRPr="0085668A">
        <w:rPr>
          <w:rFonts w:ascii="Times New Roman" w:eastAsia="Times New Roman" w:hAnsi="Times New Roman" w:cs="Times New Roman"/>
        </w:rPr>
        <w:fldChar w:fldCharType="begin" w:fldLock="1"/>
      </w:r>
      <w:r w:rsidR="007C356A" w:rsidRPr="0085668A">
        <w:rPr>
          <w:rFonts w:ascii="Times New Roman" w:eastAsia="Times New Roman" w:hAnsi="Times New Roman" w:cs="Times New Roman"/>
        </w:rPr>
        <w:instrText>ADDIN CSL_CITATION {"citationItems":[{"id":"ITEM-1","itemData":{"author":[{"dropping-particle":"","family":"Smith","given":"Graham","non-dropping-particle":"","parse-names":false,"suffix":""}],"id":"ITEM-1","issued":{"date-parts":[["2009"]]},"publisher":"Cambridge University Press","publisher-place":"Cambridge, UK","title":"Democratic Innovations: Designing Institutions for Citizen Participation","type":"book"},"label":"chapter","locator":"3","uris":["http://www.mendeley.com/documents/?uuid=c20b9cf2-e1c2-4d77-bbc3-2de031b3a8c5"]}],"mendeley":{"formattedCitation":"(Smith, 2009, Chapter 3)","manualFormatting":"Smith (2009, Chapter 3)","plainTextFormattedCitation":"(Smith, 2009, Chapter 3)","previouslyFormattedCitation":"(Smith, 2009, Chapter 3)"},"properties":{"noteIndex":0},"schema":"https://github.com/citation-style-language/schema/raw/master/csl-citation.json"}</w:instrText>
      </w:r>
      <w:r w:rsidR="0001343D" w:rsidRPr="0085668A">
        <w:rPr>
          <w:rFonts w:ascii="Times New Roman" w:eastAsia="Times New Roman" w:hAnsi="Times New Roman" w:cs="Times New Roman"/>
        </w:rPr>
        <w:fldChar w:fldCharType="separate"/>
      </w:r>
      <w:r w:rsidR="0001343D" w:rsidRPr="0085668A">
        <w:rPr>
          <w:rFonts w:ascii="Times New Roman" w:eastAsia="Times New Roman" w:hAnsi="Times New Roman" w:cs="Times New Roman"/>
          <w:noProof/>
        </w:rPr>
        <w:t>Smith (2009, Chapter 3)</w:t>
      </w:r>
      <w:r w:rsidR="0001343D" w:rsidRPr="0085668A">
        <w:rPr>
          <w:rFonts w:ascii="Times New Roman" w:eastAsia="Times New Roman" w:hAnsi="Times New Roman" w:cs="Times New Roman"/>
        </w:rPr>
        <w:fldChar w:fldCharType="end"/>
      </w:r>
      <w:r w:rsidR="0001343D" w:rsidRPr="0085668A">
        <w:rPr>
          <w:rFonts w:ascii="Times New Roman" w:eastAsia="Times New Roman" w:hAnsi="Times New Roman" w:cs="Times New Roman"/>
        </w:rPr>
        <w:t xml:space="preserve"> </w:t>
      </w:r>
      <w:r w:rsidR="00B52E07" w:rsidRPr="0085668A">
        <w:rPr>
          <w:rFonts w:ascii="Times New Roman" w:eastAsia="Times New Roman" w:hAnsi="Times New Roman" w:cs="Times New Roman"/>
        </w:rPr>
        <w:t xml:space="preserve">further specified the elements of an effective </w:t>
      </w:r>
      <w:r w:rsidR="0001343D" w:rsidRPr="0085668A">
        <w:rPr>
          <w:rFonts w:ascii="Times New Roman" w:eastAsia="Times New Roman" w:hAnsi="Times New Roman" w:cs="Times New Roman"/>
        </w:rPr>
        <w:t>deliberative mini-publics</w:t>
      </w:r>
      <w:r w:rsidR="00C950B2" w:rsidRPr="0085668A">
        <w:rPr>
          <w:rFonts w:ascii="Times New Roman" w:eastAsia="Times New Roman" w:hAnsi="Times New Roman" w:cs="Times New Roman"/>
        </w:rPr>
        <w:t xml:space="preserve"> design, including </w:t>
      </w:r>
      <w:r w:rsidR="00020979" w:rsidRPr="0085668A">
        <w:rPr>
          <w:rFonts w:ascii="Times New Roman" w:eastAsia="Times New Roman" w:hAnsi="Times New Roman" w:cs="Times New Roman"/>
        </w:rPr>
        <w:t xml:space="preserve">a </w:t>
      </w:r>
      <w:r w:rsidR="0001343D" w:rsidRPr="0085668A">
        <w:rPr>
          <w:rFonts w:ascii="Times New Roman" w:eastAsia="Times New Roman" w:hAnsi="Times New Roman" w:cs="Times New Roman"/>
        </w:rPr>
        <w:t>representative sample</w:t>
      </w:r>
      <w:r w:rsidR="004F55E4" w:rsidRPr="0085668A">
        <w:rPr>
          <w:rFonts w:ascii="Times New Roman" w:eastAsia="Times New Roman" w:hAnsi="Times New Roman" w:cs="Times New Roman"/>
        </w:rPr>
        <w:t>,</w:t>
      </w:r>
      <w:r w:rsidR="0001343D" w:rsidRPr="0085668A">
        <w:rPr>
          <w:rFonts w:ascii="Times New Roman" w:eastAsia="Times New Roman" w:hAnsi="Times New Roman" w:cs="Times New Roman"/>
        </w:rPr>
        <w:t xml:space="preserve"> random</w:t>
      </w:r>
      <w:r w:rsidR="004F55E4" w:rsidRPr="0085668A">
        <w:rPr>
          <w:rFonts w:ascii="Times New Roman" w:eastAsia="Times New Roman" w:hAnsi="Times New Roman" w:cs="Times New Roman"/>
        </w:rPr>
        <w:t>ly</w:t>
      </w:r>
      <w:r w:rsidR="0001343D" w:rsidRPr="0085668A">
        <w:rPr>
          <w:rFonts w:ascii="Times New Roman" w:eastAsia="Times New Roman" w:hAnsi="Times New Roman" w:cs="Times New Roman"/>
        </w:rPr>
        <w:t xml:space="preserve"> select</w:t>
      </w:r>
      <w:r w:rsidR="004F55E4" w:rsidRPr="0085668A">
        <w:rPr>
          <w:rFonts w:ascii="Times New Roman" w:eastAsia="Times New Roman" w:hAnsi="Times New Roman" w:cs="Times New Roman"/>
        </w:rPr>
        <w:t>ed</w:t>
      </w:r>
      <w:r w:rsidR="0001343D" w:rsidRPr="0085668A">
        <w:rPr>
          <w:rFonts w:ascii="Times New Roman" w:eastAsia="Times New Roman" w:hAnsi="Times New Roman" w:cs="Times New Roman"/>
        </w:rPr>
        <w:t xml:space="preserve"> to ensure inclusiveness, facilitated small groups with procedural values and rules set</w:t>
      </w:r>
      <w:r w:rsidR="00C950B2" w:rsidRPr="0085668A">
        <w:rPr>
          <w:rFonts w:ascii="Times New Roman" w:eastAsia="Times New Roman" w:hAnsi="Times New Roman" w:cs="Times New Roman"/>
        </w:rPr>
        <w:t xml:space="preserve">, </w:t>
      </w:r>
      <w:r w:rsidR="00020979" w:rsidRPr="0085668A">
        <w:rPr>
          <w:rFonts w:ascii="Times New Roman" w:eastAsia="Times New Roman" w:hAnsi="Times New Roman" w:cs="Times New Roman"/>
        </w:rPr>
        <w:t xml:space="preserve">and </w:t>
      </w:r>
      <w:r w:rsidR="0001343D" w:rsidRPr="0085668A">
        <w:rPr>
          <w:rFonts w:ascii="Times New Roman" w:eastAsia="Times New Roman" w:hAnsi="Times New Roman" w:cs="Times New Roman"/>
        </w:rPr>
        <w:t>considered judgment (ensured by participants hear</w:t>
      </w:r>
      <w:r w:rsidR="00020979" w:rsidRPr="0085668A">
        <w:rPr>
          <w:rFonts w:ascii="Times New Roman" w:eastAsia="Times New Roman" w:hAnsi="Times New Roman" w:cs="Times New Roman"/>
        </w:rPr>
        <w:t>ing</w:t>
      </w:r>
      <w:r w:rsidR="0001343D" w:rsidRPr="0085668A">
        <w:rPr>
          <w:rFonts w:ascii="Times New Roman" w:eastAsia="Times New Roman" w:hAnsi="Times New Roman" w:cs="Times New Roman"/>
        </w:rPr>
        <w:t xml:space="preserve"> evidence from a range of people</w:t>
      </w:r>
      <w:r w:rsidR="00C65974" w:rsidRPr="0085668A">
        <w:rPr>
          <w:rFonts w:ascii="Times New Roman" w:eastAsia="Times New Roman" w:hAnsi="Times New Roman" w:cs="Times New Roman"/>
        </w:rPr>
        <w:t xml:space="preserve">; </w:t>
      </w:r>
      <w:r w:rsidR="0001343D" w:rsidRPr="0085668A">
        <w:rPr>
          <w:rFonts w:ascii="Times New Roman" w:eastAsia="Times New Roman" w:hAnsi="Times New Roman" w:cs="Times New Roman"/>
        </w:rPr>
        <w:t>discuss</w:t>
      </w:r>
      <w:r w:rsidR="00020979" w:rsidRPr="0085668A">
        <w:rPr>
          <w:rFonts w:ascii="Times New Roman" w:eastAsia="Times New Roman" w:hAnsi="Times New Roman" w:cs="Times New Roman"/>
        </w:rPr>
        <w:t>ing</w:t>
      </w:r>
      <w:r w:rsidR="0001343D" w:rsidRPr="0085668A">
        <w:rPr>
          <w:rFonts w:ascii="Times New Roman" w:eastAsia="Times New Roman" w:hAnsi="Times New Roman" w:cs="Times New Roman"/>
        </w:rPr>
        <w:t xml:space="preserve"> issue</w:t>
      </w:r>
      <w:r w:rsidR="00603763" w:rsidRPr="0085668A">
        <w:rPr>
          <w:rFonts w:ascii="Times New Roman" w:eastAsia="Times New Roman" w:hAnsi="Times New Roman" w:cs="Times New Roman"/>
        </w:rPr>
        <w:t>s</w:t>
      </w:r>
      <w:r w:rsidR="0001343D" w:rsidRPr="0085668A">
        <w:rPr>
          <w:rFonts w:ascii="Times New Roman" w:eastAsia="Times New Roman" w:hAnsi="Times New Roman" w:cs="Times New Roman"/>
        </w:rPr>
        <w:t xml:space="preserve"> with other citizens with a diversity of social perspectives</w:t>
      </w:r>
      <w:r w:rsidR="00C65974" w:rsidRPr="0085668A">
        <w:rPr>
          <w:rFonts w:ascii="Times New Roman" w:eastAsia="Times New Roman" w:hAnsi="Times New Roman" w:cs="Times New Roman"/>
        </w:rPr>
        <w:t>; o</w:t>
      </w:r>
      <w:r w:rsidR="0001343D" w:rsidRPr="0085668A">
        <w:rPr>
          <w:rFonts w:ascii="Times New Roman" w:eastAsia="Times New Roman" w:hAnsi="Times New Roman" w:cs="Times New Roman"/>
        </w:rPr>
        <w:t>rientat</w:t>
      </w:r>
      <w:r w:rsidR="00020979" w:rsidRPr="0085668A">
        <w:rPr>
          <w:rFonts w:ascii="Times New Roman" w:eastAsia="Times New Roman" w:hAnsi="Times New Roman" w:cs="Times New Roman"/>
        </w:rPr>
        <w:t>ing</w:t>
      </w:r>
      <w:r w:rsidR="0001343D" w:rsidRPr="0085668A">
        <w:rPr>
          <w:rFonts w:ascii="Times New Roman" w:eastAsia="Times New Roman" w:hAnsi="Times New Roman" w:cs="Times New Roman"/>
        </w:rPr>
        <w:t xml:space="preserve"> citizens toward considerations of the public interest)</w:t>
      </w:r>
      <w:r w:rsidR="00723FD8" w:rsidRPr="0085668A">
        <w:rPr>
          <w:rFonts w:ascii="Times New Roman" w:eastAsia="Times New Roman" w:hAnsi="Times New Roman" w:cs="Times New Roman"/>
        </w:rPr>
        <w:t xml:space="preserve">. </w:t>
      </w:r>
      <w:r w:rsidR="008C53B4" w:rsidRPr="0085668A">
        <w:rPr>
          <w:rFonts w:ascii="Times New Roman" w:eastAsia="Times New Roman" w:hAnsi="Times New Roman" w:cs="Times New Roman"/>
        </w:rPr>
        <w:fldChar w:fldCharType="begin" w:fldLock="1"/>
      </w:r>
      <w:r w:rsidR="00896A42" w:rsidRPr="0085668A">
        <w:rPr>
          <w:rFonts w:ascii="Times New Roman" w:eastAsia="Times New Roman" w:hAnsi="Times New Roman" w:cs="Times New Roman"/>
        </w:rPr>
        <w:instrText>ADDIN CSL_CITATION {"citationItems":[{"id":"ITEM-1","itemData":{"author":[{"dropping-particle":"","family":"Fishkin","given":"James","non-dropping-particle":"","parse-names":false,"suffix":""}],"id":"ITEM-1","issued":{"date-parts":[["2018"]]},"publisher":"Oxford University Press","title":"Democracy When the People Are Thinking: Revitalizing Our Poliitcs Through Public Deliberation","type":"book"},"locator":"200-201","uris":["http://www.mendeley.com/documents/?uuid=33bffaa0-e9cb-4a58-8fc4-119feca0b206"]}],"mendeley":{"formattedCitation":"(Fishkin, 2018, pp. 200–201)","manualFormatting":"Fishkin (2018:200–201)","plainTextFormattedCitation":"(Fishkin, 2018, pp. 200–201)","previouslyFormattedCitation":"(Fishkin, 2018, pp. 200–201)"},"properties":{"noteIndex":0},"schema":"https://github.com/citation-style-language/schema/raw/master/csl-citation.json"}</w:instrText>
      </w:r>
      <w:r w:rsidR="008C53B4" w:rsidRPr="0085668A">
        <w:rPr>
          <w:rFonts w:ascii="Times New Roman" w:eastAsia="Times New Roman" w:hAnsi="Times New Roman" w:cs="Times New Roman"/>
        </w:rPr>
        <w:fldChar w:fldCharType="separate"/>
      </w:r>
      <w:r w:rsidR="008C53B4" w:rsidRPr="0085668A">
        <w:rPr>
          <w:rFonts w:ascii="Times New Roman" w:eastAsia="Times New Roman" w:hAnsi="Times New Roman" w:cs="Times New Roman"/>
          <w:noProof/>
        </w:rPr>
        <w:t>Fishkin</w:t>
      </w:r>
      <w:r w:rsidR="001557F3" w:rsidRPr="0085668A">
        <w:rPr>
          <w:rFonts w:ascii="Times New Roman" w:eastAsia="Times New Roman" w:hAnsi="Times New Roman" w:cs="Times New Roman"/>
          <w:noProof/>
        </w:rPr>
        <w:t xml:space="preserve"> (</w:t>
      </w:r>
      <w:r w:rsidR="008C53B4" w:rsidRPr="0085668A">
        <w:rPr>
          <w:rFonts w:ascii="Times New Roman" w:eastAsia="Times New Roman" w:hAnsi="Times New Roman" w:cs="Times New Roman"/>
          <w:noProof/>
        </w:rPr>
        <w:t>2018</w:t>
      </w:r>
      <w:r w:rsidR="00802D99" w:rsidRPr="0085668A">
        <w:rPr>
          <w:rFonts w:ascii="Times New Roman" w:eastAsia="Times New Roman" w:hAnsi="Times New Roman" w:cs="Times New Roman"/>
          <w:noProof/>
        </w:rPr>
        <w:t>:</w:t>
      </w:r>
      <w:r w:rsidR="008C53B4" w:rsidRPr="0085668A">
        <w:rPr>
          <w:rFonts w:ascii="Times New Roman" w:eastAsia="Times New Roman" w:hAnsi="Times New Roman" w:cs="Times New Roman"/>
          <w:noProof/>
        </w:rPr>
        <w:t>200–201)</w:t>
      </w:r>
      <w:r w:rsidR="008C53B4" w:rsidRPr="0085668A">
        <w:rPr>
          <w:rFonts w:ascii="Times New Roman" w:eastAsia="Times New Roman" w:hAnsi="Times New Roman" w:cs="Times New Roman"/>
        </w:rPr>
        <w:fldChar w:fldCharType="end"/>
      </w:r>
      <w:r w:rsidR="008C53B4" w:rsidRPr="0085668A">
        <w:rPr>
          <w:rFonts w:ascii="Times New Roman" w:eastAsia="Times New Roman" w:hAnsi="Times New Roman" w:cs="Times New Roman"/>
        </w:rPr>
        <w:t xml:space="preserve"> raised four criteria to evaluate a deliberative system: </w:t>
      </w:r>
      <w:r w:rsidR="005350A2" w:rsidRPr="0085668A">
        <w:rPr>
          <w:rFonts w:ascii="Times New Roman" w:eastAsia="Times New Roman" w:hAnsi="Times New Roman" w:cs="Times New Roman"/>
        </w:rPr>
        <w:t>“A</w:t>
      </w:r>
      <w:r w:rsidR="008C53B4" w:rsidRPr="0085668A">
        <w:rPr>
          <w:rFonts w:ascii="Times New Roman" w:eastAsia="Times New Roman" w:hAnsi="Times New Roman" w:cs="Times New Roman"/>
        </w:rPr>
        <w:t>re the deliberations placed in the system so that they are inclusiv</w:t>
      </w:r>
      <w:r w:rsidR="00585881" w:rsidRPr="0085668A">
        <w:rPr>
          <w:rFonts w:ascii="Times New Roman" w:eastAsia="Times New Roman" w:hAnsi="Times New Roman" w:cs="Times New Roman"/>
        </w:rPr>
        <w:t>e</w:t>
      </w:r>
      <w:r w:rsidR="005350A2" w:rsidRPr="0085668A">
        <w:rPr>
          <w:rFonts w:ascii="Times New Roman" w:eastAsia="Times New Roman" w:hAnsi="Times New Roman" w:cs="Times New Roman"/>
        </w:rPr>
        <w:t>? Is</w:t>
      </w:r>
      <w:r w:rsidR="00853BAE" w:rsidRPr="0085668A">
        <w:rPr>
          <w:rFonts w:ascii="Times New Roman" w:eastAsia="Times New Roman" w:hAnsi="Times New Roman" w:cs="Times New Roman"/>
        </w:rPr>
        <w:t xml:space="preserve"> </w:t>
      </w:r>
      <w:r w:rsidR="008C53B4" w:rsidRPr="0085668A">
        <w:rPr>
          <w:rFonts w:ascii="Times New Roman" w:eastAsia="Times New Roman" w:hAnsi="Times New Roman" w:cs="Times New Roman"/>
        </w:rPr>
        <w:t>there a choice of significantly different alternatives</w:t>
      </w:r>
      <w:r w:rsidR="005350A2" w:rsidRPr="0085668A">
        <w:rPr>
          <w:rFonts w:ascii="Times New Roman" w:eastAsia="Times New Roman" w:hAnsi="Times New Roman" w:cs="Times New Roman"/>
        </w:rPr>
        <w:t>? C</w:t>
      </w:r>
      <w:r w:rsidR="008C53B4" w:rsidRPr="0085668A">
        <w:rPr>
          <w:rFonts w:ascii="Times New Roman" w:eastAsia="Times New Roman" w:hAnsi="Times New Roman" w:cs="Times New Roman"/>
        </w:rPr>
        <w:t>an the people effectively deliberate about the reasons for and against the options in a context of good information</w:t>
      </w:r>
      <w:r w:rsidR="00C3223E" w:rsidRPr="0085668A">
        <w:rPr>
          <w:rFonts w:ascii="Times New Roman" w:eastAsia="Times New Roman" w:hAnsi="Times New Roman" w:cs="Times New Roman"/>
        </w:rPr>
        <w:t>? D</w:t>
      </w:r>
      <w:r w:rsidR="008C53B4" w:rsidRPr="0085668A">
        <w:rPr>
          <w:rFonts w:ascii="Times New Roman" w:eastAsia="Times New Roman" w:hAnsi="Times New Roman" w:cs="Times New Roman"/>
        </w:rPr>
        <w:t>o the deliberations have impact</w:t>
      </w:r>
      <w:r w:rsidR="00C3223E" w:rsidRPr="0085668A">
        <w:rPr>
          <w:rFonts w:ascii="Times New Roman" w:eastAsia="Times New Roman" w:hAnsi="Times New Roman" w:cs="Times New Roman"/>
        </w:rPr>
        <w:t>?”</w:t>
      </w:r>
    </w:p>
    <w:p w14:paraId="35D151E7" w14:textId="77777777" w:rsidR="00B441E1" w:rsidRPr="0085668A" w:rsidRDefault="00B441E1" w:rsidP="00B441E1">
      <w:pPr>
        <w:jc w:val="both"/>
        <w:rPr>
          <w:rFonts w:ascii="Times New Roman" w:eastAsia="Times New Roman" w:hAnsi="Times New Roman" w:cs="Times New Roman"/>
          <w:i/>
          <w:iCs/>
        </w:rPr>
      </w:pPr>
    </w:p>
    <w:p w14:paraId="45A86A13" w14:textId="30DDD682" w:rsidR="00C7512F" w:rsidRPr="0085668A" w:rsidRDefault="004F55E4" w:rsidP="00884A9D">
      <w:pPr>
        <w:jc w:val="both"/>
        <w:rPr>
          <w:rFonts w:ascii="Times New Roman" w:hAnsi="Times New Roman"/>
        </w:rPr>
      </w:pPr>
      <w:r w:rsidRPr="0085668A">
        <w:rPr>
          <w:rFonts w:ascii="Times New Roman" w:eastAsia="Times New Roman" w:hAnsi="Times New Roman" w:cs="Times New Roman"/>
        </w:rPr>
        <w:t>The case I study here uses the</w:t>
      </w:r>
      <w:r w:rsidR="00753478" w:rsidRPr="0085668A">
        <w:rPr>
          <w:rFonts w:ascii="Times New Roman" w:eastAsia="Times New Roman" w:hAnsi="Times New Roman" w:cs="Times New Roman"/>
        </w:rPr>
        <w:t xml:space="preserve"> </w:t>
      </w:r>
      <w:r w:rsidR="00263327" w:rsidRPr="0085668A">
        <w:rPr>
          <w:rFonts w:ascii="Times New Roman" w:eastAsia="Times New Roman" w:hAnsi="Times New Roman" w:cs="Times New Roman"/>
        </w:rPr>
        <w:t>Deliberative Poll</w:t>
      </w:r>
      <w:r w:rsidR="00DF2CF0" w:rsidRPr="0085668A">
        <w:rPr>
          <w:rFonts w:ascii="Times New Roman" w:eastAsia="Times New Roman" w:hAnsi="Times New Roman" w:cs="Times New Roman"/>
        </w:rPr>
        <w:t xml:space="preserve"> (DP)</w:t>
      </w:r>
      <w:r w:rsidR="00FF55B2" w:rsidRPr="0085668A">
        <w:rPr>
          <w:rStyle w:val="EndnoteReference"/>
          <w:rFonts w:ascii="Times New Roman" w:eastAsia="Times New Roman" w:hAnsi="Times New Roman" w:cs="Times New Roman"/>
        </w:rPr>
        <w:endnoteReference w:id="1"/>
      </w:r>
      <w:r w:rsidRPr="0085668A">
        <w:rPr>
          <w:rFonts w:ascii="Times New Roman" w:eastAsia="Times New Roman" w:hAnsi="Times New Roman" w:cs="Times New Roman"/>
        </w:rPr>
        <w:t xml:space="preserve"> design</w:t>
      </w:r>
      <w:r w:rsidR="00753478" w:rsidRPr="0085668A">
        <w:rPr>
          <w:rFonts w:ascii="Times New Roman" w:eastAsia="Times New Roman" w:hAnsi="Times New Roman" w:cs="Times New Roman"/>
        </w:rPr>
        <w:t xml:space="preserve">, </w:t>
      </w:r>
      <w:r w:rsidR="00B441E1" w:rsidRPr="0085668A">
        <w:rPr>
          <w:rFonts w:ascii="Times New Roman" w:hAnsi="Times New Roman"/>
        </w:rPr>
        <w:t xml:space="preserve">a scientific method of public consultation </w:t>
      </w:r>
      <w:r w:rsidR="00020979" w:rsidRPr="0085668A">
        <w:rPr>
          <w:rFonts w:ascii="Times New Roman" w:hAnsi="Times New Roman"/>
        </w:rPr>
        <w:t xml:space="preserve">that </w:t>
      </w:r>
      <w:r w:rsidR="00B441E1" w:rsidRPr="0085668A">
        <w:rPr>
          <w:rFonts w:ascii="Times New Roman" w:hAnsi="Times New Roman"/>
        </w:rPr>
        <w:t xml:space="preserve">exposes participants to a balanced, diverse, and equal information environment. In every </w:t>
      </w:r>
      <w:r w:rsidR="00753478" w:rsidRPr="0085668A">
        <w:rPr>
          <w:rFonts w:ascii="Times New Roman" w:hAnsi="Times New Roman"/>
        </w:rPr>
        <w:t>DP</w:t>
      </w:r>
      <w:r w:rsidR="00B441E1" w:rsidRPr="0085668A">
        <w:rPr>
          <w:rFonts w:ascii="Times New Roman" w:hAnsi="Times New Roman"/>
        </w:rPr>
        <w:t xml:space="preserve">, participants are selected </w:t>
      </w:r>
      <w:r w:rsidR="00EB5FF0" w:rsidRPr="0085668A">
        <w:rPr>
          <w:rFonts w:ascii="Times New Roman" w:hAnsi="Times New Roman"/>
        </w:rPr>
        <w:t>by</w:t>
      </w:r>
      <w:r w:rsidR="009C54F8" w:rsidRPr="0085668A">
        <w:rPr>
          <w:rFonts w:ascii="Times New Roman" w:hAnsi="Times New Roman"/>
        </w:rPr>
        <w:t xml:space="preserve"> </w:t>
      </w:r>
      <w:r w:rsidR="00B441E1" w:rsidRPr="0085668A">
        <w:rPr>
          <w:rFonts w:ascii="Times New Roman" w:hAnsi="Times New Roman"/>
        </w:rPr>
        <w:t>random sampling</w:t>
      </w:r>
      <w:r w:rsidR="009C54F8" w:rsidRPr="0085668A">
        <w:rPr>
          <w:rFonts w:ascii="Times New Roman" w:hAnsi="Times New Roman"/>
        </w:rPr>
        <w:t xml:space="preserve"> </w:t>
      </w:r>
      <w:r w:rsidRPr="0085668A">
        <w:rPr>
          <w:rFonts w:ascii="Times New Roman" w:hAnsi="Times New Roman"/>
        </w:rPr>
        <w:t xml:space="preserve">of </w:t>
      </w:r>
      <w:r w:rsidR="00B441E1" w:rsidRPr="0085668A">
        <w:rPr>
          <w:rFonts w:ascii="Times New Roman" w:hAnsi="Times New Roman"/>
        </w:rPr>
        <w:t>the whole population to ensure representativeness.</w:t>
      </w:r>
      <w:r w:rsidR="00180FCF" w:rsidRPr="0085668A">
        <w:rPr>
          <w:rFonts w:ascii="Times New Roman" w:hAnsi="Times New Roman"/>
        </w:rPr>
        <w:t xml:space="preserve"> </w:t>
      </w:r>
      <w:r w:rsidR="00356382" w:rsidRPr="0085668A">
        <w:rPr>
          <w:rFonts w:ascii="Times New Roman" w:hAnsi="Times New Roman"/>
        </w:rPr>
        <w:t>Participants</w:t>
      </w:r>
      <w:r w:rsidR="00B441E1" w:rsidRPr="0085668A">
        <w:rPr>
          <w:rFonts w:ascii="Times New Roman" w:hAnsi="Times New Roman"/>
        </w:rPr>
        <w:t xml:space="preserve"> are given well-balanced information material before the deliberation event to </w:t>
      </w:r>
      <w:r w:rsidR="00CF373B" w:rsidRPr="0085668A">
        <w:rPr>
          <w:rFonts w:ascii="Times New Roman" w:hAnsi="Times New Roman"/>
        </w:rPr>
        <w:t>read</w:t>
      </w:r>
      <w:r w:rsidR="00B441E1" w:rsidRPr="0085668A">
        <w:rPr>
          <w:rFonts w:ascii="Times New Roman" w:hAnsi="Times New Roman"/>
        </w:rPr>
        <w:t xml:space="preserve"> about the issues to be discussed. </w:t>
      </w:r>
      <w:r w:rsidR="00E62BA8" w:rsidRPr="0085668A">
        <w:rPr>
          <w:rFonts w:ascii="Times New Roman" w:hAnsi="Times New Roman"/>
        </w:rPr>
        <w:t>The information material introduce</w:t>
      </w:r>
      <w:r w:rsidR="00255A7F" w:rsidRPr="0085668A">
        <w:rPr>
          <w:rFonts w:ascii="Times New Roman" w:hAnsi="Times New Roman"/>
        </w:rPr>
        <w:t>s</w:t>
      </w:r>
      <w:r w:rsidR="00E62BA8" w:rsidRPr="0085668A">
        <w:rPr>
          <w:rFonts w:ascii="Times New Roman" w:hAnsi="Times New Roman"/>
        </w:rPr>
        <w:t xml:space="preserve"> the background of the topic</w:t>
      </w:r>
      <w:r w:rsidRPr="0085668A">
        <w:rPr>
          <w:rFonts w:ascii="Times New Roman" w:hAnsi="Times New Roman"/>
        </w:rPr>
        <w:t>(</w:t>
      </w:r>
      <w:r w:rsidR="00E62BA8" w:rsidRPr="0085668A">
        <w:rPr>
          <w:rFonts w:ascii="Times New Roman" w:hAnsi="Times New Roman"/>
        </w:rPr>
        <w:t>s</w:t>
      </w:r>
      <w:r w:rsidRPr="0085668A">
        <w:rPr>
          <w:rFonts w:ascii="Times New Roman" w:hAnsi="Times New Roman"/>
        </w:rPr>
        <w:t>)</w:t>
      </w:r>
      <w:r w:rsidR="00C52FB9" w:rsidRPr="0085668A">
        <w:rPr>
          <w:rFonts w:ascii="Times New Roman" w:hAnsi="Times New Roman"/>
        </w:rPr>
        <w:t xml:space="preserve"> </w:t>
      </w:r>
      <w:r w:rsidR="00E62BA8" w:rsidRPr="0085668A">
        <w:rPr>
          <w:rFonts w:ascii="Times New Roman" w:hAnsi="Times New Roman"/>
        </w:rPr>
        <w:t>and list</w:t>
      </w:r>
      <w:r w:rsidR="00A64A7B" w:rsidRPr="0085668A">
        <w:rPr>
          <w:rFonts w:ascii="Times New Roman" w:hAnsi="Times New Roman"/>
        </w:rPr>
        <w:t>s</w:t>
      </w:r>
      <w:r w:rsidR="00E62BA8" w:rsidRPr="0085668A">
        <w:rPr>
          <w:rFonts w:ascii="Times New Roman" w:hAnsi="Times New Roman"/>
        </w:rPr>
        <w:t xml:space="preserve"> the pros and cons of each proposal. </w:t>
      </w:r>
      <w:r w:rsidR="00B441E1" w:rsidRPr="0085668A">
        <w:rPr>
          <w:rFonts w:ascii="Times New Roman" w:hAnsi="Times New Roman"/>
        </w:rPr>
        <w:t>The</w:t>
      </w:r>
      <w:r w:rsidR="000F75B3" w:rsidRPr="0085668A">
        <w:rPr>
          <w:rFonts w:ascii="Times New Roman" w:hAnsi="Times New Roman"/>
        </w:rPr>
        <w:t xml:space="preserve"> </w:t>
      </w:r>
      <w:r w:rsidR="0072394C" w:rsidRPr="0085668A">
        <w:rPr>
          <w:rFonts w:ascii="Times New Roman" w:hAnsi="Times New Roman"/>
        </w:rPr>
        <w:t xml:space="preserve">information material </w:t>
      </w:r>
      <w:r w:rsidR="000F75B3" w:rsidRPr="0085668A">
        <w:rPr>
          <w:rFonts w:ascii="Times New Roman" w:hAnsi="Times New Roman"/>
        </w:rPr>
        <w:t>is</w:t>
      </w:r>
      <w:r w:rsidR="00B441E1" w:rsidRPr="0085668A">
        <w:rPr>
          <w:rFonts w:ascii="Times New Roman" w:hAnsi="Times New Roman"/>
        </w:rPr>
        <w:t xml:space="preserve"> prepared by an extensive advisory committee consisting of academic experts, NGOs, stakeholder</w:t>
      </w:r>
      <w:r w:rsidR="00627A0F" w:rsidRPr="0085668A">
        <w:rPr>
          <w:rFonts w:ascii="Times New Roman" w:hAnsi="Times New Roman"/>
        </w:rPr>
        <w:t xml:space="preserve">s, </w:t>
      </w:r>
      <w:r w:rsidR="00B441E1" w:rsidRPr="0085668A">
        <w:rPr>
          <w:rFonts w:ascii="Times New Roman" w:hAnsi="Times New Roman"/>
        </w:rPr>
        <w:t xml:space="preserve">and government officials. </w:t>
      </w:r>
      <w:r w:rsidR="0072394C" w:rsidRPr="0085668A">
        <w:rPr>
          <w:rFonts w:ascii="Times New Roman" w:hAnsi="Times New Roman"/>
        </w:rPr>
        <w:t xml:space="preserve">To tailor information </w:t>
      </w:r>
      <w:r w:rsidR="00F90276" w:rsidRPr="0085668A">
        <w:rPr>
          <w:rFonts w:ascii="Times New Roman" w:hAnsi="Times New Roman"/>
        </w:rPr>
        <w:t>material to marginalized population</w:t>
      </w:r>
      <w:r w:rsidR="0032076D" w:rsidRPr="0085668A">
        <w:rPr>
          <w:rFonts w:ascii="Times New Roman" w:hAnsi="Times New Roman"/>
        </w:rPr>
        <w:t>s</w:t>
      </w:r>
      <w:r w:rsidR="00F90276" w:rsidRPr="0085668A">
        <w:rPr>
          <w:rFonts w:ascii="Times New Roman" w:hAnsi="Times New Roman"/>
        </w:rPr>
        <w:t xml:space="preserve"> in the </w:t>
      </w:r>
      <w:r w:rsidR="00020979" w:rsidRPr="0085668A">
        <w:rPr>
          <w:rFonts w:ascii="Times New Roman" w:hAnsi="Times New Roman"/>
        </w:rPr>
        <w:t>G</w:t>
      </w:r>
      <w:r w:rsidR="00F90276" w:rsidRPr="0085668A">
        <w:rPr>
          <w:rFonts w:ascii="Times New Roman" w:hAnsi="Times New Roman"/>
        </w:rPr>
        <w:t xml:space="preserve">lobal </w:t>
      </w:r>
      <w:r w:rsidR="00020979" w:rsidRPr="0085668A">
        <w:rPr>
          <w:rFonts w:ascii="Times New Roman" w:hAnsi="Times New Roman"/>
        </w:rPr>
        <w:t>S</w:t>
      </w:r>
      <w:r w:rsidR="00F90276" w:rsidRPr="0085668A">
        <w:rPr>
          <w:rFonts w:ascii="Times New Roman" w:hAnsi="Times New Roman"/>
        </w:rPr>
        <w:t xml:space="preserve">outh, </w:t>
      </w:r>
      <w:r w:rsidR="00363481" w:rsidRPr="0085668A">
        <w:rPr>
          <w:rFonts w:ascii="Times New Roman" w:hAnsi="Times New Roman"/>
        </w:rPr>
        <w:t xml:space="preserve">in the past, </w:t>
      </w:r>
      <w:r w:rsidR="00F90276" w:rsidRPr="0085668A">
        <w:rPr>
          <w:rFonts w:ascii="Times New Roman" w:hAnsi="Times New Roman"/>
        </w:rPr>
        <w:t xml:space="preserve">videos </w:t>
      </w:r>
      <w:r w:rsidR="00363481" w:rsidRPr="0085668A">
        <w:rPr>
          <w:rFonts w:ascii="Times New Roman" w:hAnsi="Times New Roman"/>
        </w:rPr>
        <w:t xml:space="preserve">have been </w:t>
      </w:r>
      <w:r w:rsidR="00F90276" w:rsidRPr="0085668A">
        <w:rPr>
          <w:rFonts w:ascii="Times New Roman" w:hAnsi="Times New Roman"/>
        </w:rPr>
        <w:t xml:space="preserve">provided </w:t>
      </w:r>
      <w:r w:rsidR="00771B6C" w:rsidRPr="0085668A">
        <w:rPr>
          <w:rFonts w:ascii="Times New Roman" w:hAnsi="Times New Roman"/>
        </w:rPr>
        <w:t xml:space="preserve">in </w:t>
      </w:r>
      <w:r w:rsidR="00020979" w:rsidRPr="0085668A">
        <w:rPr>
          <w:rFonts w:ascii="Times New Roman" w:hAnsi="Times New Roman"/>
        </w:rPr>
        <w:t>DPs</w:t>
      </w:r>
      <w:r w:rsidR="006131DC" w:rsidRPr="0085668A">
        <w:rPr>
          <w:rFonts w:ascii="Times New Roman" w:hAnsi="Times New Roman"/>
        </w:rPr>
        <w:t xml:space="preserve"> </w:t>
      </w:r>
      <w:r w:rsidR="006332B5" w:rsidRPr="0085668A">
        <w:rPr>
          <w:rFonts w:ascii="Times New Roman" w:hAnsi="Times New Roman"/>
        </w:rPr>
        <w:t xml:space="preserve">held </w:t>
      </w:r>
      <w:r w:rsidR="006131DC" w:rsidRPr="0085668A">
        <w:rPr>
          <w:rFonts w:ascii="Times New Roman" w:hAnsi="Times New Roman"/>
        </w:rPr>
        <w:t>in Afric</w:t>
      </w:r>
      <w:r w:rsidR="001B3DBF" w:rsidRPr="0085668A">
        <w:rPr>
          <w:rFonts w:ascii="Times New Roman" w:hAnsi="Times New Roman"/>
        </w:rPr>
        <w:t>an countries</w:t>
      </w:r>
      <w:r w:rsidR="0007653D" w:rsidRPr="0085668A">
        <w:rPr>
          <w:rFonts w:ascii="Times New Roman" w:hAnsi="Times New Roman"/>
        </w:rPr>
        <w:t xml:space="preserve"> </w:t>
      </w:r>
      <w:r w:rsidR="002C3219" w:rsidRPr="0085668A">
        <w:rPr>
          <w:rFonts w:ascii="Times New Roman" w:hAnsi="Times New Roman"/>
        </w:rPr>
        <w:t xml:space="preserve">(Malawi, Ghana, Senegal, </w:t>
      </w:r>
      <w:r w:rsidR="004F7A28" w:rsidRPr="0085668A">
        <w:rPr>
          <w:rFonts w:ascii="Times New Roman" w:hAnsi="Times New Roman"/>
        </w:rPr>
        <w:t>Uganda)</w:t>
      </w:r>
      <w:r w:rsidR="00771B6C" w:rsidRPr="0085668A">
        <w:rPr>
          <w:rFonts w:ascii="Times New Roman" w:hAnsi="Times New Roman"/>
        </w:rPr>
        <w:t xml:space="preserve"> </w:t>
      </w:r>
      <w:r w:rsidR="00020979" w:rsidRPr="0085668A">
        <w:rPr>
          <w:rFonts w:ascii="Times New Roman" w:hAnsi="Times New Roman"/>
        </w:rPr>
        <w:t>because</w:t>
      </w:r>
      <w:r w:rsidR="00F90276" w:rsidRPr="0085668A">
        <w:rPr>
          <w:rFonts w:ascii="Times New Roman" w:hAnsi="Times New Roman"/>
        </w:rPr>
        <w:t xml:space="preserve"> </w:t>
      </w:r>
      <w:r w:rsidR="00CB34FE" w:rsidRPr="0085668A">
        <w:rPr>
          <w:rFonts w:ascii="Times New Roman" w:hAnsi="Times New Roman"/>
        </w:rPr>
        <w:t xml:space="preserve">many participants </w:t>
      </w:r>
      <w:r w:rsidR="00020979" w:rsidRPr="0085668A">
        <w:rPr>
          <w:rFonts w:ascii="Times New Roman" w:hAnsi="Times New Roman"/>
        </w:rPr>
        <w:t xml:space="preserve">were </w:t>
      </w:r>
      <w:r w:rsidR="00FE43CA" w:rsidRPr="0085668A">
        <w:rPr>
          <w:rFonts w:ascii="Times New Roman" w:hAnsi="Times New Roman"/>
        </w:rPr>
        <w:t xml:space="preserve">illiterate. </w:t>
      </w:r>
    </w:p>
    <w:p w14:paraId="634A3D3C" w14:textId="77777777" w:rsidR="00C7512F" w:rsidRPr="0085668A" w:rsidRDefault="00C7512F" w:rsidP="00884A9D">
      <w:pPr>
        <w:jc w:val="both"/>
        <w:rPr>
          <w:rFonts w:ascii="Times New Roman" w:hAnsi="Times New Roman"/>
        </w:rPr>
      </w:pPr>
    </w:p>
    <w:p w14:paraId="015957A3" w14:textId="266EFF57" w:rsidR="00D13907" w:rsidRPr="0085668A" w:rsidRDefault="00B441E1" w:rsidP="00D13907">
      <w:pPr>
        <w:jc w:val="both"/>
        <w:rPr>
          <w:rFonts w:ascii="Times New Roman" w:eastAsia="Times New Roman" w:hAnsi="Times New Roman" w:cs="Times New Roman"/>
        </w:rPr>
      </w:pPr>
      <w:r w:rsidRPr="0085668A">
        <w:rPr>
          <w:rFonts w:ascii="Times New Roman" w:hAnsi="Times New Roman"/>
        </w:rPr>
        <w:t xml:space="preserve">On the deliberation day(s), participants are randomly </w:t>
      </w:r>
      <w:r w:rsidR="008C49C2" w:rsidRPr="0085668A">
        <w:rPr>
          <w:rFonts w:ascii="Times New Roman" w:hAnsi="Times New Roman"/>
        </w:rPr>
        <w:t>assigned</w:t>
      </w:r>
      <w:r w:rsidRPr="0085668A">
        <w:rPr>
          <w:rFonts w:ascii="Times New Roman" w:hAnsi="Times New Roman"/>
        </w:rPr>
        <w:t xml:space="preserve"> to small groups of 10-15 people. The discussion is moderated by a well-trained moderator</w:t>
      </w:r>
      <w:r w:rsidR="00020979" w:rsidRPr="0085668A">
        <w:rPr>
          <w:rFonts w:ascii="Times New Roman" w:hAnsi="Times New Roman"/>
        </w:rPr>
        <w:t xml:space="preserve"> that ensures everyone can</w:t>
      </w:r>
      <w:r w:rsidRPr="0085668A">
        <w:rPr>
          <w:rFonts w:ascii="Times New Roman" w:hAnsi="Times New Roman"/>
        </w:rPr>
        <w:t xml:space="preserve"> express their opinions </w:t>
      </w:r>
      <w:r w:rsidR="00020979" w:rsidRPr="0085668A">
        <w:rPr>
          <w:rFonts w:ascii="Times New Roman" w:hAnsi="Times New Roman"/>
        </w:rPr>
        <w:t>without a dominating voice</w:t>
      </w:r>
      <w:r w:rsidRPr="0085668A">
        <w:rPr>
          <w:rFonts w:ascii="Times New Roman" w:hAnsi="Times New Roman"/>
        </w:rPr>
        <w:t xml:space="preserve">. </w:t>
      </w:r>
      <w:r w:rsidR="008E795D" w:rsidRPr="0085668A">
        <w:rPr>
          <w:rFonts w:ascii="Times New Roman" w:hAnsi="Times New Roman"/>
        </w:rPr>
        <w:t xml:space="preserve">For instance, </w:t>
      </w:r>
      <w:r w:rsidR="00B507B0" w:rsidRPr="0085668A">
        <w:rPr>
          <w:rFonts w:ascii="Times New Roman" w:eastAsia="Times New Roman" w:hAnsi="Times New Roman" w:cs="Times New Roman"/>
        </w:rPr>
        <w:t>during facilitation</w:t>
      </w:r>
      <w:r w:rsidR="00020979" w:rsidRPr="0085668A">
        <w:rPr>
          <w:rFonts w:ascii="Times New Roman" w:eastAsia="Times New Roman" w:hAnsi="Times New Roman" w:cs="Times New Roman"/>
        </w:rPr>
        <w:t xml:space="preserve"> moderators stress</w:t>
      </w:r>
      <w:r w:rsidR="00B507B0" w:rsidRPr="0085668A">
        <w:rPr>
          <w:rFonts w:ascii="Times New Roman" w:eastAsia="Times New Roman" w:hAnsi="Times New Roman" w:cs="Times New Roman"/>
        </w:rPr>
        <w:t xml:space="preserve"> </w:t>
      </w:r>
      <w:r w:rsidR="00020979" w:rsidRPr="0085668A">
        <w:rPr>
          <w:rFonts w:ascii="Times New Roman" w:eastAsia="Times New Roman" w:hAnsi="Times New Roman" w:cs="Times New Roman"/>
        </w:rPr>
        <w:t>things like</w:t>
      </w:r>
      <w:r w:rsidR="00CC32B5" w:rsidRPr="0085668A">
        <w:rPr>
          <w:rFonts w:ascii="Times New Roman" w:eastAsia="Times New Roman" w:hAnsi="Times New Roman" w:cs="Times New Roman"/>
        </w:rPr>
        <w:t xml:space="preserve"> </w:t>
      </w:r>
      <w:r w:rsidR="008E795D" w:rsidRPr="0085668A">
        <w:rPr>
          <w:rFonts w:ascii="Times New Roman" w:hAnsi="Times New Roman" w:cs="Times New Roman"/>
        </w:rPr>
        <w:t>“</w:t>
      </w:r>
      <w:r w:rsidR="004D0E70" w:rsidRPr="0085668A">
        <w:rPr>
          <w:rFonts w:ascii="Times New Roman" w:hAnsi="Times New Roman" w:cs="Times New Roman"/>
          <w:i/>
          <w:iCs/>
        </w:rPr>
        <w:t>i</w:t>
      </w:r>
      <w:r w:rsidR="008E795D" w:rsidRPr="0085668A">
        <w:rPr>
          <w:rFonts w:ascii="Times New Roman" w:hAnsi="Times New Roman" w:cs="Times New Roman"/>
          <w:i/>
          <w:iCs/>
        </w:rPr>
        <w:t>n this discussion, no opinion is wrong. Everything you say is important and must be taken into consideration</w:t>
      </w:r>
      <w:r w:rsidR="00020979" w:rsidRPr="0085668A">
        <w:rPr>
          <w:rFonts w:ascii="Times New Roman" w:hAnsi="Times New Roman" w:cs="Times New Roman"/>
          <w:i/>
          <w:iCs/>
        </w:rPr>
        <w:t>;</w:t>
      </w:r>
      <w:r w:rsidR="008E795D" w:rsidRPr="0085668A">
        <w:rPr>
          <w:rFonts w:ascii="Times New Roman" w:hAnsi="Times New Roman" w:cs="Times New Roman"/>
        </w:rPr>
        <w:t xml:space="preserve">” </w:t>
      </w:r>
      <w:r w:rsidR="004D0E70" w:rsidRPr="0085668A">
        <w:rPr>
          <w:rFonts w:ascii="Times New Roman" w:hAnsi="Times New Roman" w:cs="Times New Roman"/>
        </w:rPr>
        <w:t>“</w:t>
      </w:r>
      <w:r w:rsidR="004D0E70" w:rsidRPr="0085668A">
        <w:rPr>
          <w:rFonts w:ascii="Times New Roman" w:hAnsi="Times New Roman" w:cs="Times New Roman"/>
          <w:i/>
          <w:iCs/>
        </w:rPr>
        <w:t>i</w:t>
      </w:r>
      <w:r w:rsidR="008E795D" w:rsidRPr="0085668A">
        <w:rPr>
          <w:rFonts w:ascii="Times New Roman" w:hAnsi="Times New Roman" w:cs="Times New Roman"/>
          <w:i/>
          <w:iCs/>
        </w:rPr>
        <w:t>s like everybody is talking about the good aspect of this proposal.  Can we get opposing ideas</w:t>
      </w:r>
      <w:r w:rsidR="00884A9D" w:rsidRPr="0085668A">
        <w:rPr>
          <w:rFonts w:ascii="Times New Roman" w:hAnsi="Times New Roman" w:cs="Times New Roman"/>
          <w:i/>
          <w:iCs/>
        </w:rPr>
        <w:t>?</w:t>
      </w:r>
      <w:r w:rsidR="008E795D" w:rsidRPr="0085668A">
        <w:rPr>
          <w:rFonts w:ascii="Times New Roman" w:hAnsi="Times New Roman" w:cs="Times New Roman"/>
        </w:rPr>
        <w:t>”</w:t>
      </w:r>
      <w:r w:rsidR="00973C9F" w:rsidRPr="0085668A">
        <w:rPr>
          <w:rFonts w:ascii="Times New Roman" w:eastAsia="Times New Roman" w:hAnsi="Times New Roman" w:cs="Times New Roman"/>
        </w:rPr>
        <w:t xml:space="preserve"> T</w:t>
      </w:r>
      <w:r w:rsidRPr="0085668A">
        <w:rPr>
          <w:rFonts w:ascii="Times New Roman" w:hAnsi="Times New Roman"/>
        </w:rPr>
        <w:t>he</w:t>
      </w:r>
      <w:r w:rsidR="00DD6991" w:rsidRPr="0085668A">
        <w:rPr>
          <w:rFonts w:ascii="Times New Roman" w:hAnsi="Times New Roman"/>
        </w:rPr>
        <w:t>se</w:t>
      </w:r>
      <w:r w:rsidRPr="0085668A">
        <w:rPr>
          <w:rFonts w:ascii="Times New Roman" w:hAnsi="Times New Roman"/>
        </w:rPr>
        <w:t xml:space="preserve"> small groups are convened </w:t>
      </w:r>
      <w:r w:rsidR="006D0280" w:rsidRPr="0085668A">
        <w:rPr>
          <w:rFonts w:ascii="Times New Roman" w:hAnsi="Times New Roman"/>
        </w:rPr>
        <w:t xml:space="preserve">in a </w:t>
      </w:r>
      <w:r w:rsidRPr="0085668A">
        <w:rPr>
          <w:rFonts w:ascii="Times New Roman" w:hAnsi="Times New Roman"/>
        </w:rPr>
        <w:t xml:space="preserve">plenary session where </w:t>
      </w:r>
      <w:r w:rsidR="006D0280" w:rsidRPr="0085668A">
        <w:rPr>
          <w:rFonts w:ascii="Times New Roman" w:hAnsi="Times New Roman"/>
        </w:rPr>
        <w:t>they</w:t>
      </w:r>
      <w:r w:rsidR="00A36FB0" w:rsidRPr="0085668A">
        <w:rPr>
          <w:rFonts w:ascii="Times New Roman" w:hAnsi="Times New Roman"/>
        </w:rPr>
        <w:t xml:space="preserve"> a</w:t>
      </w:r>
      <w:r w:rsidRPr="0085668A">
        <w:rPr>
          <w:rFonts w:ascii="Times New Roman" w:hAnsi="Times New Roman"/>
        </w:rPr>
        <w:t>sk questions to a</w:t>
      </w:r>
      <w:r w:rsidR="0061306A" w:rsidRPr="0085668A">
        <w:rPr>
          <w:rFonts w:ascii="Times New Roman" w:hAnsi="Times New Roman"/>
        </w:rPr>
        <w:t xml:space="preserve"> </w:t>
      </w:r>
      <w:r w:rsidRPr="0085668A">
        <w:rPr>
          <w:rFonts w:ascii="Times New Roman" w:hAnsi="Times New Roman"/>
        </w:rPr>
        <w:t xml:space="preserve">panel of </w:t>
      </w:r>
      <w:r w:rsidR="00035891" w:rsidRPr="0085668A">
        <w:rPr>
          <w:rFonts w:ascii="Times New Roman" w:hAnsi="Times New Roman"/>
        </w:rPr>
        <w:t>scholars and policymakers</w:t>
      </w:r>
      <w:r w:rsidRPr="0085668A">
        <w:rPr>
          <w:rFonts w:ascii="Times New Roman" w:hAnsi="Times New Roman"/>
        </w:rPr>
        <w:t xml:space="preserve"> in the area of discussed issues. Therefore, </w:t>
      </w:r>
      <w:r w:rsidR="006C3388" w:rsidRPr="0085668A">
        <w:rPr>
          <w:rFonts w:ascii="Times New Roman" w:hAnsi="Times New Roman"/>
        </w:rPr>
        <w:t>DP</w:t>
      </w:r>
      <w:r w:rsidR="006D0280" w:rsidRPr="0085668A">
        <w:rPr>
          <w:rFonts w:ascii="Times New Roman" w:hAnsi="Times New Roman"/>
        </w:rPr>
        <w:t>s</w:t>
      </w:r>
      <w:r w:rsidRPr="0085668A">
        <w:rPr>
          <w:rFonts w:ascii="Times New Roman" w:hAnsi="Times New Roman"/>
        </w:rPr>
        <w:t xml:space="preserve"> </w:t>
      </w:r>
      <w:r w:rsidR="00663A04" w:rsidRPr="0085668A">
        <w:rPr>
          <w:rFonts w:ascii="Times New Roman" w:hAnsi="Times New Roman"/>
        </w:rPr>
        <w:t xml:space="preserve">integrate </w:t>
      </w:r>
      <w:r w:rsidR="001B4EEC" w:rsidRPr="0085668A">
        <w:rPr>
          <w:rFonts w:ascii="Times New Roman" w:hAnsi="Times New Roman"/>
        </w:rPr>
        <w:t>different types of knowledge as expertise</w:t>
      </w:r>
      <w:r w:rsidRPr="0085668A">
        <w:rPr>
          <w:rFonts w:ascii="Times New Roman" w:hAnsi="Times New Roman"/>
        </w:rPr>
        <w:t xml:space="preserve">. </w:t>
      </w:r>
      <w:r w:rsidR="00AF5B6E" w:rsidRPr="0085668A">
        <w:rPr>
          <w:rFonts w:ascii="Times New Roman" w:hAnsi="Times New Roman"/>
        </w:rPr>
        <w:t>S</w:t>
      </w:r>
      <w:r w:rsidR="008D5792" w:rsidRPr="0085668A">
        <w:rPr>
          <w:rFonts w:ascii="Times New Roman" w:hAnsi="Times New Roman"/>
        </w:rPr>
        <w:t xml:space="preserve">cientific </w:t>
      </w:r>
      <w:r w:rsidRPr="0085668A">
        <w:rPr>
          <w:rFonts w:ascii="Times New Roman" w:hAnsi="Times New Roman"/>
        </w:rPr>
        <w:t>knowledge</w:t>
      </w:r>
      <w:r w:rsidR="00C120BA" w:rsidRPr="0085668A">
        <w:rPr>
          <w:rFonts w:ascii="Times New Roman" w:hAnsi="Times New Roman"/>
        </w:rPr>
        <w:t xml:space="preserve"> from scholars</w:t>
      </w:r>
      <w:r w:rsidRPr="0085668A">
        <w:rPr>
          <w:rFonts w:ascii="Times New Roman" w:hAnsi="Times New Roman"/>
        </w:rPr>
        <w:t xml:space="preserve"> is sufficient to inform participants but </w:t>
      </w:r>
      <w:r w:rsidR="006D0280" w:rsidRPr="0085668A">
        <w:rPr>
          <w:rFonts w:ascii="Times New Roman" w:hAnsi="Times New Roman"/>
        </w:rPr>
        <w:t xml:space="preserve">does not </w:t>
      </w:r>
      <w:r w:rsidRPr="0085668A">
        <w:rPr>
          <w:rFonts w:ascii="Times New Roman" w:hAnsi="Times New Roman"/>
        </w:rPr>
        <w:t>dominate the deliberation</w:t>
      </w:r>
      <w:r w:rsidR="006D0280" w:rsidRPr="0085668A">
        <w:rPr>
          <w:rFonts w:ascii="Times New Roman" w:hAnsi="Times New Roman"/>
        </w:rPr>
        <w:t>’s outcome</w:t>
      </w:r>
      <w:r w:rsidR="006C198E" w:rsidRPr="0085668A">
        <w:rPr>
          <w:rFonts w:ascii="Times New Roman" w:hAnsi="Times New Roman"/>
        </w:rPr>
        <w:t xml:space="preserve"> </w:t>
      </w:r>
      <w:r w:rsidR="006C198E" w:rsidRPr="0085668A">
        <w:rPr>
          <w:rFonts w:ascii="Times New Roman" w:hAnsi="Times New Roman"/>
        </w:rPr>
        <w:fldChar w:fldCharType="begin" w:fldLock="1"/>
      </w:r>
      <w:r w:rsidR="00AF52E4" w:rsidRPr="0085668A">
        <w:rPr>
          <w:rFonts w:ascii="Times New Roman" w:hAnsi="Times New Roman"/>
        </w:rPr>
        <w:instrText>ADDIN CSL_CITATION {"citationItems":[{"id":"ITEM-1","itemData":{"author":[{"dropping-particle":"","family":"Moore","given":"Alfred","non-dropping-particle":"","parse-names":false,"suffix":""}],"container-title":"The {O}xford Handbook of Deliberative Democracy","id":"ITEM-1","issued":{"date-parts":[["2018"]]},"page":"640-661","publisher":"Oxford University Press","publisher-place":"Oxford, UK","title":"Deliberative Democracy and Science","type":"chapter"},"uris":["http://www.mendeley.com/documents/?uuid=eb7dc573-6d76-4f04-89a3-0062ad58ce09"]}],"mendeley":{"formattedCitation":"(Moore, 2018)","plainTextFormattedCitation":"(Moore, 2018)","previouslyFormattedCitation":"(Moore, 2018)"},"properties":{"noteIndex":0},"schema":"https://github.com/citation-style-language/schema/raw/master/csl-citation.json"}</w:instrText>
      </w:r>
      <w:r w:rsidR="006C198E" w:rsidRPr="0085668A">
        <w:rPr>
          <w:rFonts w:ascii="Times New Roman" w:hAnsi="Times New Roman"/>
        </w:rPr>
        <w:fldChar w:fldCharType="separate"/>
      </w:r>
      <w:r w:rsidR="00AF52E4" w:rsidRPr="0085668A">
        <w:rPr>
          <w:rFonts w:ascii="Times New Roman" w:hAnsi="Times New Roman"/>
          <w:noProof/>
        </w:rPr>
        <w:t>(Moore, 2018)</w:t>
      </w:r>
      <w:r w:rsidR="006C198E" w:rsidRPr="0085668A">
        <w:rPr>
          <w:rFonts w:ascii="Times New Roman" w:hAnsi="Times New Roman"/>
        </w:rPr>
        <w:fldChar w:fldCharType="end"/>
      </w:r>
      <w:r w:rsidRPr="0085668A">
        <w:rPr>
          <w:rFonts w:ascii="Times New Roman" w:hAnsi="Times New Roman"/>
        </w:rPr>
        <w:t xml:space="preserve">. The moderated small </w:t>
      </w:r>
      <w:r w:rsidR="00AF5B6E" w:rsidRPr="0085668A">
        <w:rPr>
          <w:rFonts w:ascii="Times New Roman" w:hAnsi="Times New Roman"/>
        </w:rPr>
        <w:t xml:space="preserve">group </w:t>
      </w:r>
      <w:r w:rsidRPr="0085668A">
        <w:rPr>
          <w:rFonts w:ascii="Times New Roman" w:hAnsi="Times New Roman"/>
        </w:rPr>
        <w:t xml:space="preserve">discussion also helps foster </w:t>
      </w:r>
      <w:r w:rsidR="00950DE7" w:rsidRPr="0085668A">
        <w:rPr>
          <w:rFonts w:ascii="Times New Roman" w:hAnsi="Times New Roman"/>
        </w:rPr>
        <w:t>deliberative</w:t>
      </w:r>
      <w:r w:rsidRPr="0085668A">
        <w:rPr>
          <w:rFonts w:ascii="Times New Roman" w:hAnsi="Times New Roman"/>
        </w:rPr>
        <w:t xml:space="preserve"> communication that </w:t>
      </w:r>
      <w:r w:rsidR="00AF5B6E" w:rsidRPr="0085668A">
        <w:rPr>
          <w:rFonts w:ascii="Times New Roman" w:hAnsi="Times New Roman"/>
        </w:rPr>
        <w:t xml:space="preserve">is </w:t>
      </w:r>
      <w:r w:rsidRPr="0085668A">
        <w:rPr>
          <w:rFonts w:ascii="Times New Roman" w:hAnsi="Times New Roman"/>
        </w:rPr>
        <w:t>based on weighing the merits of different argument</w:t>
      </w:r>
      <w:r w:rsidR="00AE51B8" w:rsidRPr="0085668A">
        <w:rPr>
          <w:rFonts w:ascii="Times New Roman" w:hAnsi="Times New Roman"/>
        </w:rPr>
        <w:t>s</w:t>
      </w:r>
      <w:r w:rsidRPr="0085668A">
        <w:rPr>
          <w:rFonts w:ascii="Times New Roman" w:hAnsi="Times New Roman"/>
        </w:rPr>
        <w:t xml:space="preserve">. </w:t>
      </w:r>
    </w:p>
    <w:p w14:paraId="579F19C0" w14:textId="77777777" w:rsidR="00E732A1" w:rsidRPr="0085668A" w:rsidRDefault="00E732A1" w:rsidP="00D13907">
      <w:pPr>
        <w:jc w:val="both"/>
        <w:rPr>
          <w:rFonts w:ascii="Times New Roman" w:hAnsi="Times New Roman"/>
        </w:rPr>
      </w:pPr>
    </w:p>
    <w:p w14:paraId="11BC3689" w14:textId="6DA1F0A6" w:rsidR="00B441E1" w:rsidRPr="0085668A" w:rsidRDefault="00943B08" w:rsidP="00D13907">
      <w:pPr>
        <w:jc w:val="both"/>
        <w:rPr>
          <w:rFonts w:ascii="Times New Roman" w:eastAsia="Times New Roman" w:hAnsi="Times New Roman" w:cs="Times New Roman"/>
          <w:i/>
          <w:iCs/>
        </w:rPr>
      </w:pPr>
      <w:r w:rsidRPr="0085668A">
        <w:rPr>
          <w:rFonts w:ascii="Times New Roman" w:hAnsi="Times New Roman"/>
        </w:rPr>
        <w:t>Deliberative Poll</w:t>
      </w:r>
      <w:r w:rsidR="004F55E4" w:rsidRPr="0085668A">
        <w:rPr>
          <w:rFonts w:ascii="Times New Roman" w:hAnsi="Times New Roman"/>
        </w:rPr>
        <w:t>s are</w:t>
      </w:r>
      <w:r w:rsidR="00B441E1" w:rsidRPr="0085668A">
        <w:rPr>
          <w:rFonts w:ascii="Times New Roman" w:hAnsi="Times New Roman"/>
        </w:rPr>
        <w:t xml:space="preserve"> different from the consensus conference</w:t>
      </w:r>
      <w:r w:rsidR="006D0280" w:rsidRPr="0085668A">
        <w:rPr>
          <w:rFonts w:ascii="Times New Roman" w:hAnsi="Times New Roman"/>
        </w:rPr>
        <w:t xml:space="preserve">, </w:t>
      </w:r>
      <w:r w:rsidR="00B441E1" w:rsidRPr="0085668A">
        <w:rPr>
          <w:rFonts w:ascii="Times New Roman" w:hAnsi="Times New Roman"/>
        </w:rPr>
        <w:t>a common practice in science communication. In a consensus conference, participants need to reach a consensus</w:t>
      </w:r>
      <w:r w:rsidR="006D0280" w:rsidRPr="0085668A">
        <w:rPr>
          <w:rFonts w:ascii="Times New Roman" w:hAnsi="Times New Roman"/>
        </w:rPr>
        <w:t xml:space="preserve"> </w:t>
      </w:r>
      <w:r w:rsidR="00B441E1" w:rsidRPr="0085668A">
        <w:rPr>
          <w:rFonts w:ascii="Times New Roman" w:hAnsi="Times New Roman"/>
        </w:rPr>
        <w:t>while DP participants do not</w:t>
      </w:r>
      <w:r w:rsidR="006D0280" w:rsidRPr="0085668A">
        <w:rPr>
          <w:rFonts w:ascii="Times New Roman" w:hAnsi="Times New Roman"/>
        </w:rPr>
        <w:t xml:space="preserve">, which avoids </w:t>
      </w:r>
      <w:r w:rsidR="00B441E1" w:rsidRPr="0085668A">
        <w:rPr>
          <w:rFonts w:ascii="Times New Roman" w:hAnsi="Times New Roman"/>
        </w:rPr>
        <w:t xml:space="preserve">potential problems such as group polarization. </w:t>
      </w:r>
      <w:r w:rsidR="00841629" w:rsidRPr="0085668A">
        <w:rPr>
          <w:rFonts w:ascii="Times New Roman" w:hAnsi="Times New Roman"/>
        </w:rPr>
        <w:t>DP</w:t>
      </w:r>
      <w:r w:rsidR="006D0280" w:rsidRPr="0085668A">
        <w:rPr>
          <w:rFonts w:ascii="Times New Roman" w:hAnsi="Times New Roman"/>
        </w:rPr>
        <w:t>s</w:t>
      </w:r>
      <w:r w:rsidR="00B441E1" w:rsidRPr="0085668A">
        <w:rPr>
          <w:rFonts w:ascii="Times New Roman" w:hAnsi="Times New Roman"/>
        </w:rPr>
        <w:t xml:space="preserve"> </w:t>
      </w:r>
      <w:r w:rsidR="006D0280" w:rsidRPr="0085668A">
        <w:rPr>
          <w:rFonts w:ascii="Times New Roman" w:hAnsi="Times New Roman"/>
        </w:rPr>
        <w:t>are</w:t>
      </w:r>
      <w:r w:rsidR="00B441E1" w:rsidRPr="0085668A">
        <w:rPr>
          <w:rFonts w:ascii="Times New Roman" w:hAnsi="Times New Roman"/>
        </w:rPr>
        <w:t xml:space="preserve"> also large</w:t>
      </w:r>
      <w:r w:rsidR="00914B87" w:rsidRPr="0085668A">
        <w:rPr>
          <w:rFonts w:ascii="Times New Roman" w:hAnsi="Times New Roman"/>
        </w:rPr>
        <w:t>r</w:t>
      </w:r>
      <w:r w:rsidR="00B441E1" w:rsidRPr="0085668A">
        <w:rPr>
          <w:rFonts w:ascii="Times New Roman" w:hAnsi="Times New Roman"/>
        </w:rPr>
        <w:t xml:space="preserve"> in scale (100-200 people) than a consensus conference</w:t>
      </w:r>
      <w:r w:rsidR="006D0280" w:rsidRPr="0085668A">
        <w:rPr>
          <w:rFonts w:ascii="Times New Roman" w:hAnsi="Times New Roman"/>
        </w:rPr>
        <w:t xml:space="preserve">, which </w:t>
      </w:r>
      <w:r w:rsidR="00B441E1" w:rsidRPr="0085668A">
        <w:rPr>
          <w:rFonts w:ascii="Times New Roman" w:hAnsi="Times New Roman"/>
        </w:rPr>
        <w:t xml:space="preserve">ensures more </w:t>
      </w:r>
      <w:r w:rsidR="006D0280" w:rsidRPr="0085668A">
        <w:rPr>
          <w:rFonts w:ascii="Times New Roman" w:hAnsi="Times New Roman"/>
        </w:rPr>
        <w:t xml:space="preserve">public </w:t>
      </w:r>
      <w:r w:rsidR="00B441E1" w:rsidRPr="0085668A">
        <w:rPr>
          <w:rFonts w:ascii="Times New Roman" w:hAnsi="Times New Roman"/>
        </w:rPr>
        <w:t xml:space="preserve">participation </w:t>
      </w:r>
      <w:r w:rsidR="006D0280" w:rsidRPr="0085668A">
        <w:rPr>
          <w:rFonts w:ascii="Times New Roman" w:hAnsi="Times New Roman"/>
        </w:rPr>
        <w:t xml:space="preserve">and better </w:t>
      </w:r>
      <w:r w:rsidR="00B441E1" w:rsidRPr="0085668A">
        <w:rPr>
          <w:rFonts w:ascii="Times New Roman" w:hAnsi="Times New Roman"/>
        </w:rPr>
        <w:t xml:space="preserve">statistical representatives of participants. </w:t>
      </w:r>
    </w:p>
    <w:p w14:paraId="217E166A" w14:textId="77777777" w:rsidR="00521557" w:rsidRPr="0085668A" w:rsidRDefault="00521557" w:rsidP="00597B4F">
      <w:pPr>
        <w:jc w:val="both"/>
        <w:rPr>
          <w:rFonts w:ascii="Times New Roman" w:eastAsia="Times New Roman" w:hAnsi="Times New Roman" w:cs="Times New Roman"/>
          <w:b/>
          <w:bCs/>
          <w:sz w:val="26"/>
          <w:szCs w:val="26"/>
        </w:rPr>
      </w:pPr>
    </w:p>
    <w:p w14:paraId="29EB13DB" w14:textId="6092859D" w:rsidR="006734F7" w:rsidRPr="0085668A" w:rsidRDefault="00E522F4" w:rsidP="00597B4F">
      <w:pPr>
        <w:jc w:val="both"/>
        <w:rPr>
          <w:rFonts w:ascii="Times New Roman" w:eastAsia="Times New Roman" w:hAnsi="Times New Roman" w:cs="Times New Roman"/>
          <w:b/>
          <w:bCs/>
          <w:sz w:val="26"/>
          <w:szCs w:val="26"/>
        </w:rPr>
      </w:pPr>
      <w:r w:rsidRPr="0085668A">
        <w:rPr>
          <w:rFonts w:ascii="Times New Roman" w:eastAsia="Times New Roman" w:hAnsi="Times New Roman" w:cs="Times New Roman"/>
          <w:b/>
          <w:bCs/>
          <w:sz w:val="26"/>
          <w:szCs w:val="26"/>
        </w:rPr>
        <w:t>4</w:t>
      </w:r>
      <w:r w:rsidR="00CA3170" w:rsidRPr="0085668A">
        <w:rPr>
          <w:rFonts w:ascii="Times New Roman" w:eastAsia="Times New Roman" w:hAnsi="Times New Roman" w:cs="Times New Roman"/>
          <w:b/>
          <w:bCs/>
          <w:sz w:val="26"/>
          <w:szCs w:val="26"/>
        </w:rPr>
        <w:t xml:space="preserve">. </w:t>
      </w:r>
      <w:r w:rsidR="007F1D69" w:rsidRPr="0085668A">
        <w:rPr>
          <w:rFonts w:ascii="Times New Roman" w:eastAsia="Times New Roman" w:hAnsi="Times New Roman" w:cs="Times New Roman"/>
          <w:b/>
          <w:bCs/>
          <w:sz w:val="26"/>
          <w:szCs w:val="26"/>
        </w:rPr>
        <w:t xml:space="preserve">Case Study: </w:t>
      </w:r>
      <w:r w:rsidR="00235035" w:rsidRPr="0085668A">
        <w:rPr>
          <w:rFonts w:ascii="Times New Roman" w:eastAsia="Times New Roman" w:hAnsi="Times New Roman" w:cs="Times New Roman"/>
          <w:b/>
          <w:bCs/>
          <w:sz w:val="26"/>
          <w:szCs w:val="26"/>
        </w:rPr>
        <w:t>Deliberative Poll in Tamale</w:t>
      </w:r>
      <w:r w:rsidR="000C13D3" w:rsidRPr="0085668A">
        <w:rPr>
          <w:rFonts w:ascii="Times New Roman" w:eastAsia="Times New Roman" w:hAnsi="Times New Roman" w:cs="Times New Roman"/>
          <w:b/>
          <w:bCs/>
          <w:sz w:val="26"/>
          <w:szCs w:val="26"/>
        </w:rPr>
        <w:t xml:space="preserve">, </w:t>
      </w:r>
      <w:r w:rsidR="00235035" w:rsidRPr="0085668A">
        <w:rPr>
          <w:rFonts w:ascii="Times New Roman" w:eastAsia="Times New Roman" w:hAnsi="Times New Roman" w:cs="Times New Roman"/>
          <w:b/>
          <w:bCs/>
          <w:sz w:val="26"/>
          <w:szCs w:val="26"/>
        </w:rPr>
        <w:t>Ghana</w:t>
      </w:r>
    </w:p>
    <w:p w14:paraId="38117D12" w14:textId="77777777" w:rsidR="00462AA1" w:rsidRPr="0085668A" w:rsidRDefault="00462AA1" w:rsidP="00462AA1">
      <w:pPr>
        <w:jc w:val="both"/>
        <w:rPr>
          <w:rFonts w:ascii="Times New Roman" w:hAnsi="Times New Roman" w:cs="Times New Roman"/>
        </w:rPr>
      </w:pPr>
    </w:p>
    <w:p w14:paraId="7688BA31" w14:textId="512E3EB7" w:rsidR="00C62F8B" w:rsidRPr="0085668A" w:rsidRDefault="00C62F8B" w:rsidP="00462AA1">
      <w:pPr>
        <w:jc w:val="both"/>
        <w:rPr>
          <w:rFonts w:ascii="Times New Roman" w:hAnsi="Times New Roman" w:cs="Times New Roman"/>
          <w:i/>
          <w:iCs/>
        </w:rPr>
      </w:pPr>
      <w:r w:rsidRPr="0085668A">
        <w:rPr>
          <w:rFonts w:ascii="Times New Roman" w:hAnsi="Times New Roman" w:cs="Times New Roman"/>
          <w:i/>
          <w:iCs/>
        </w:rPr>
        <w:t>Data</w:t>
      </w:r>
    </w:p>
    <w:p w14:paraId="7628E677" w14:textId="77777777" w:rsidR="00C62F8B" w:rsidRPr="0085668A" w:rsidRDefault="00C62F8B" w:rsidP="00462AA1">
      <w:pPr>
        <w:jc w:val="both"/>
        <w:rPr>
          <w:rFonts w:ascii="Times New Roman" w:hAnsi="Times New Roman" w:cs="Times New Roman"/>
        </w:rPr>
      </w:pPr>
    </w:p>
    <w:p w14:paraId="17E50818" w14:textId="2D77A9DE" w:rsidR="00462AA1" w:rsidRPr="0085668A" w:rsidRDefault="00B4478F" w:rsidP="00462AA1">
      <w:pPr>
        <w:jc w:val="both"/>
        <w:rPr>
          <w:rFonts w:ascii="Times New Roman" w:hAnsi="Times New Roman" w:cs="Times New Roman"/>
          <w:bCs/>
        </w:rPr>
      </w:pPr>
      <w:r w:rsidRPr="0085668A">
        <w:rPr>
          <w:rFonts w:ascii="Times New Roman" w:hAnsi="Times New Roman" w:cs="Times New Roman"/>
        </w:rPr>
        <w:t xml:space="preserve">This paper focuses on </w:t>
      </w:r>
      <w:r w:rsidR="00462AA1" w:rsidRPr="0085668A">
        <w:rPr>
          <w:rFonts w:ascii="Times New Roman" w:hAnsi="Times New Roman" w:cs="Times New Roman"/>
        </w:rPr>
        <w:t xml:space="preserve">a case study of a </w:t>
      </w:r>
      <w:r w:rsidR="006D0280" w:rsidRPr="0085668A">
        <w:rPr>
          <w:rFonts w:ascii="Times New Roman" w:hAnsi="Times New Roman" w:cs="Times New Roman"/>
        </w:rPr>
        <w:t xml:space="preserve">DP </w:t>
      </w:r>
      <w:r w:rsidR="00462AA1" w:rsidRPr="0085668A">
        <w:rPr>
          <w:rFonts w:ascii="Times New Roman" w:hAnsi="Times New Roman" w:cs="Times New Roman"/>
        </w:rPr>
        <w:t xml:space="preserve">conducted in Tamale, Ghana </w:t>
      </w:r>
      <w:r w:rsidR="0088139B" w:rsidRPr="0085668A">
        <w:rPr>
          <w:rFonts w:ascii="Times New Roman" w:hAnsi="Times New Roman" w:cs="Times New Roman"/>
        </w:rPr>
        <w:t>on</w:t>
      </w:r>
      <w:r w:rsidR="00462AA1" w:rsidRPr="0085668A">
        <w:rPr>
          <w:rFonts w:ascii="Times New Roman" w:hAnsi="Times New Roman" w:cs="Times New Roman"/>
        </w:rPr>
        <w:t xml:space="preserve"> January 10</w:t>
      </w:r>
      <w:r w:rsidR="00985BF4" w:rsidRPr="0085668A">
        <w:rPr>
          <w:rFonts w:ascii="Times New Roman" w:hAnsi="Times New Roman" w:cs="Times New Roman"/>
          <w:vertAlign w:val="superscript"/>
        </w:rPr>
        <w:t>th</w:t>
      </w:r>
      <w:r w:rsidR="00462AA1" w:rsidRPr="0085668A">
        <w:rPr>
          <w:rFonts w:ascii="Times New Roman" w:hAnsi="Times New Roman" w:cs="Times New Roman"/>
        </w:rPr>
        <w:t xml:space="preserve"> </w:t>
      </w:r>
      <w:r w:rsidR="0088139B" w:rsidRPr="0085668A">
        <w:rPr>
          <w:rFonts w:ascii="Times New Roman" w:hAnsi="Times New Roman" w:cs="Times New Roman"/>
        </w:rPr>
        <w:t>and</w:t>
      </w:r>
      <w:r w:rsidR="00462AA1" w:rsidRPr="0085668A">
        <w:rPr>
          <w:rFonts w:ascii="Times New Roman" w:hAnsi="Times New Roman" w:cs="Times New Roman"/>
        </w:rPr>
        <w:t xml:space="preserve"> 1</w:t>
      </w:r>
      <w:r w:rsidR="00985BF4" w:rsidRPr="0085668A">
        <w:rPr>
          <w:rFonts w:ascii="Times New Roman" w:hAnsi="Times New Roman" w:cs="Times New Roman"/>
        </w:rPr>
        <w:t>1</w:t>
      </w:r>
      <w:r w:rsidR="00985BF4" w:rsidRPr="0085668A">
        <w:rPr>
          <w:rFonts w:ascii="Times New Roman" w:hAnsi="Times New Roman" w:cs="Times New Roman"/>
          <w:vertAlign w:val="superscript"/>
        </w:rPr>
        <w:t>th</w:t>
      </w:r>
      <w:r w:rsidR="00462AA1" w:rsidRPr="0085668A">
        <w:rPr>
          <w:rFonts w:ascii="Times New Roman" w:hAnsi="Times New Roman" w:cs="Times New Roman"/>
        </w:rPr>
        <w:t xml:space="preserve"> in 2015. Ghana ranks the lowest 25% on the Human Development Index by UNDP</w:t>
      </w:r>
      <w:r w:rsidR="00462AA1" w:rsidRPr="0085668A">
        <w:rPr>
          <w:rStyle w:val="EndnoteReference"/>
          <w:rFonts w:ascii="Times New Roman" w:hAnsi="Times New Roman" w:cs="Times New Roman"/>
        </w:rPr>
        <w:t xml:space="preserve"> </w:t>
      </w:r>
      <w:r w:rsidR="00462AA1" w:rsidRPr="0085668A">
        <w:rPr>
          <w:rStyle w:val="EndnoteReference"/>
          <w:rFonts w:ascii="Times New Roman" w:hAnsi="Times New Roman" w:cs="Times New Roman"/>
        </w:rPr>
        <w:endnoteReference w:id="2"/>
      </w:r>
      <w:r w:rsidR="00462AA1" w:rsidRPr="0085668A">
        <w:rPr>
          <w:rFonts w:ascii="Times New Roman" w:hAnsi="Times New Roman" w:cs="Times New Roman"/>
        </w:rPr>
        <w:t>: its mean year of schooling is 7 years (in the U.S. it is 1</w:t>
      </w:r>
      <w:r w:rsidR="00B4619F" w:rsidRPr="0085668A">
        <w:rPr>
          <w:rFonts w:ascii="Times New Roman" w:hAnsi="Times New Roman" w:cs="Times New Roman"/>
        </w:rPr>
        <w:t>3</w:t>
      </w:r>
      <w:r w:rsidR="00462AA1" w:rsidRPr="0085668A">
        <w:rPr>
          <w:rFonts w:ascii="Times New Roman" w:hAnsi="Times New Roman" w:cs="Times New Roman"/>
        </w:rPr>
        <w:t>.</w:t>
      </w:r>
      <w:r w:rsidR="00B4619F" w:rsidRPr="0085668A">
        <w:rPr>
          <w:rFonts w:ascii="Times New Roman" w:hAnsi="Times New Roman" w:cs="Times New Roman"/>
        </w:rPr>
        <w:t>4</w:t>
      </w:r>
      <w:r w:rsidR="00462AA1" w:rsidRPr="0085668A">
        <w:rPr>
          <w:rFonts w:ascii="Times New Roman" w:hAnsi="Times New Roman" w:cs="Times New Roman"/>
        </w:rPr>
        <w:t xml:space="preserve"> years); its gross national income per capita is $</w:t>
      </w:r>
      <w:r w:rsidR="009A7AF6" w:rsidRPr="0085668A">
        <w:rPr>
          <w:rFonts w:ascii="Times New Roman" w:hAnsi="Times New Roman" w:cs="Times New Roman"/>
        </w:rPr>
        <w:t>4</w:t>
      </w:r>
      <w:r w:rsidR="00462AA1" w:rsidRPr="0085668A">
        <w:rPr>
          <w:rFonts w:ascii="Times New Roman" w:hAnsi="Times New Roman" w:cs="Times New Roman"/>
        </w:rPr>
        <w:t>,</w:t>
      </w:r>
      <w:r w:rsidR="009A7AF6" w:rsidRPr="0085668A">
        <w:rPr>
          <w:rFonts w:ascii="Times New Roman" w:hAnsi="Times New Roman" w:cs="Times New Roman"/>
        </w:rPr>
        <w:t>096</w:t>
      </w:r>
      <w:r w:rsidR="00462AA1" w:rsidRPr="0085668A">
        <w:rPr>
          <w:rFonts w:ascii="Times New Roman" w:hAnsi="Times New Roman" w:cs="Times New Roman"/>
        </w:rPr>
        <w:t xml:space="preserve"> (in the U.S. it is $5</w:t>
      </w:r>
      <w:r w:rsidR="00436003" w:rsidRPr="0085668A">
        <w:rPr>
          <w:rFonts w:ascii="Times New Roman" w:hAnsi="Times New Roman" w:cs="Times New Roman"/>
        </w:rPr>
        <w:t>4</w:t>
      </w:r>
      <w:r w:rsidR="00462AA1" w:rsidRPr="0085668A">
        <w:rPr>
          <w:rFonts w:ascii="Times New Roman" w:hAnsi="Times New Roman" w:cs="Times New Roman"/>
        </w:rPr>
        <w:t>,94</w:t>
      </w:r>
      <w:r w:rsidR="00436003" w:rsidRPr="0085668A">
        <w:rPr>
          <w:rFonts w:ascii="Times New Roman" w:hAnsi="Times New Roman" w:cs="Times New Roman"/>
        </w:rPr>
        <w:t>1</w:t>
      </w:r>
      <w:r w:rsidR="00462AA1" w:rsidRPr="0085668A">
        <w:rPr>
          <w:rFonts w:ascii="Times New Roman" w:hAnsi="Times New Roman" w:cs="Times New Roman"/>
        </w:rPr>
        <w:t xml:space="preserve">). The level of education and socioeconomic conditions in Tamale is even </w:t>
      </w:r>
      <w:r w:rsidR="00D93726" w:rsidRPr="0085668A">
        <w:rPr>
          <w:rFonts w:ascii="Times New Roman" w:hAnsi="Times New Roman" w:cs="Times New Roman"/>
        </w:rPr>
        <w:t>lower</w:t>
      </w:r>
      <w:r w:rsidR="00462AA1" w:rsidRPr="0085668A">
        <w:rPr>
          <w:rFonts w:ascii="Times New Roman" w:hAnsi="Times New Roman" w:cs="Times New Roman"/>
        </w:rPr>
        <w:t xml:space="preserve"> than the general population of Ghana</w:t>
      </w:r>
      <w:r w:rsidR="00D92800" w:rsidRPr="0085668A">
        <w:rPr>
          <w:rFonts w:ascii="Times New Roman" w:hAnsi="Times New Roman" w:cs="Times New Roman"/>
        </w:rPr>
        <w:t xml:space="preserve"> </w:t>
      </w:r>
      <w:r w:rsidR="004115F4" w:rsidRPr="0085668A">
        <w:rPr>
          <w:rFonts w:ascii="Times New Roman" w:hAnsi="Times New Roman" w:cs="Times New Roman"/>
        </w:rPr>
        <w:fldChar w:fldCharType="begin" w:fldLock="1"/>
      </w:r>
      <w:r w:rsidR="002E664D" w:rsidRPr="0085668A">
        <w:rPr>
          <w:rFonts w:ascii="Times New Roman" w:hAnsi="Times New Roman" w:cs="Times New Roman"/>
        </w:rPr>
        <w:instrText>ADDIN CSL_CITATION {"citationItems":[{"id":"ITEM-1","itemData":{"author":[{"dropping-particle":"","family":"Abdulai","given":"Abdul-Gafaru","non-dropping-particle":"","parse-names":false,"suffix":""},{"dropping-particle":"","family":"Hickey","given":"Sam","non-dropping-particle":"","parse-names":false,"suffix":""}],"container-title":"African Affairs","id":"ITEM-1","issue":"458","issued":{"date-parts":[["2016"]]},"page":"44-72","publisher":"Oxford University Press","title":"The politics of development under competitive clientelism: Insights from Ghana's education sector","type":"article-journal","volume":"115"},"uris":["http://www.mendeley.com/documents/?uuid=5e96fad7-2c53-4469-9dd9-d34239bd7cf2"]}],"mendeley":{"formattedCitation":"(Abdulai &amp; Hickey, 2016)","manualFormatting":"(Abdulai and Hickey, 2016)","plainTextFormattedCitation":"(Abdulai &amp; Hickey, 2016)","previouslyFormattedCitation":"(Abdulai &amp; Hickey, 2016)"},"properties":{"noteIndex":0},"schema":"https://github.com/citation-style-language/schema/raw/master/csl-citation.json"}</w:instrText>
      </w:r>
      <w:r w:rsidR="004115F4" w:rsidRPr="0085668A">
        <w:rPr>
          <w:rFonts w:ascii="Times New Roman" w:hAnsi="Times New Roman" w:cs="Times New Roman"/>
        </w:rPr>
        <w:fldChar w:fldCharType="separate"/>
      </w:r>
      <w:r w:rsidR="001F633B" w:rsidRPr="0085668A">
        <w:rPr>
          <w:rFonts w:ascii="Times New Roman" w:hAnsi="Times New Roman" w:cs="Times New Roman"/>
          <w:noProof/>
        </w:rPr>
        <w:t xml:space="preserve">(Abdulai </w:t>
      </w:r>
      <w:r w:rsidR="002E664D" w:rsidRPr="0085668A">
        <w:rPr>
          <w:rFonts w:ascii="Times New Roman" w:hAnsi="Times New Roman" w:cs="Times New Roman"/>
          <w:noProof/>
        </w:rPr>
        <w:t>and</w:t>
      </w:r>
      <w:r w:rsidR="001F633B" w:rsidRPr="0085668A">
        <w:rPr>
          <w:rFonts w:ascii="Times New Roman" w:hAnsi="Times New Roman" w:cs="Times New Roman"/>
          <w:noProof/>
        </w:rPr>
        <w:t xml:space="preserve"> Hickey, 2016)</w:t>
      </w:r>
      <w:r w:rsidR="004115F4" w:rsidRPr="0085668A">
        <w:rPr>
          <w:rFonts w:ascii="Times New Roman" w:hAnsi="Times New Roman" w:cs="Times New Roman"/>
        </w:rPr>
        <w:fldChar w:fldCharType="end"/>
      </w:r>
      <w:r w:rsidR="00462AA1" w:rsidRPr="0085668A">
        <w:rPr>
          <w:rFonts w:ascii="Times New Roman" w:hAnsi="Times New Roman" w:cs="Times New Roman"/>
        </w:rPr>
        <w:t>. Tamale lies in the Northern Region of Ghana with a population of 360,579 in 2010</w:t>
      </w:r>
      <w:r w:rsidR="006D0280" w:rsidRPr="0085668A">
        <w:rPr>
          <w:rFonts w:ascii="Times New Roman" w:hAnsi="Times New Roman" w:cs="Times New Roman"/>
        </w:rPr>
        <w:t>, thus one of Ghana’s</w:t>
      </w:r>
      <w:r w:rsidR="00462AA1" w:rsidRPr="0085668A">
        <w:rPr>
          <w:rFonts w:ascii="Times New Roman" w:hAnsi="Times New Roman" w:cs="Times New Roman"/>
        </w:rPr>
        <w:t xml:space="preserve"> most populous cities.</w:t>
      </w:r>
      <w:r w:rsidR="00462AA1" w:rsidRPr="0085668A">
        <w:rPr>
          <w:rFonts w:ascii="Times New Roman" w:hAnsi="Times New Roman" w:cs="Times New Roman"/>
          <w:bCs/>
        </w:rPr>
        <w:t xml:space="preserve"> </w:t>
      </w:r>
      <w:r w:rsidR="006D0280" w:rsidRPr="0085668A">
        <w:rPr>
          <w:rFonts w:ascii="Times New Roman" w:hAnsi="Times New Roman" w:cs="Times New Roman"/>
          <w:bCs/>
        </w:rPr>
        <w:t xml:space="preserve">Its </w:t>
      </w:r>
      <w:r w:rsidR="006D0280" w:rsidRPr="0085668A">
        <w:rPr>
          <w:rFonts w:ascii="Times New Roman" w:hAnsi="Times New Roman"/>
        </w:rPr>
        <w:t>r</w:t>
      </w:r>
      <w:r w:rsidR="00462AA1" w:rsidRPr="0085668A">
        <w:rPr>
          <w:rFonts w:ascii="Times New Roman" w:hAnsi="Times New Roman"/>
        </w:rPr>
        <w:t>esidents</w:t>
      </w:r>
      <w:r w:rsidR="006D0280" w:rsidRPr="0085668A">
        <w:rPr>
          <w:rFonts w:ascii="Times New Roman" w:hAnsi="Times New Roman"/>
        </w:rPr>
        <w:t xml:space="preserve"> </w:t>
      </w:r>
      <w:r w:rsidR="00B14808" w:rsidRPr="0085668A">
        <w:rPr>
          <w:rFonts w:ascii="Times New Roman" w:hAnsi="Times New Roman"/>
        </w:rPr>
        <w:t>face</w:t>
      </w:r>
      <w:r w:rsidR="00462AA1" w:rsidRPr="0085668A">
        <w:rPr>
          <w:rFonts w:ascii="Times New Roman" w:hAnsi="Times New Roman"/>
        </w:rPr>
        <w:t xml:space="preserve"> </w:t>
      </w:r>
      <w:r w:rsidR="00855BA5" w:rsidRPr="0085668A">
        <w:rPr>
          <w:rFonts w:ascii="Times New Roman" w:hAnsi="Times New Roman"/>
        </w:rPr>
        <w:t>challenges</w:t>
      </w:r>
      <w:r w:rsidR="00462AA1" w:rsidRPr="0085668A">
        <w:rPr>
          <w:rFonts w:ascii="Times New Roman" w:hAnsi="Times New Roman"/>
        </w:rPr>
        <w:t xml:space="preserve"> in </w:t>
      </w:r>
      <w:r w:rsidR="006D0280" w:rsidRPr="0085668A">
        <w:rPr>
          <w:rFonts w:ascii="Times New Roman" w:hAnsi="Times New Roman"/>
        </w:rPr>
        <w:t xml:space="preserve">the interconnected sectors of </w:t>
      </w:r>
      <w:r w:rsidR="00462AA1" w:rsidRPr="0085668A">
        <w:rPr>
          <w:rFonts w:ascii="Times New Roman" w:hAnsi="Times New Roman"/>
        </w:rPr>
        <w:t>public health, environment, and agriculture</w:t>
      </w:r>
      <w:r w:rsidR="006D0280" w:rsidRPr="0085668A">
        <w:rPr>
          <w:rFonts w:ascii="Times New Roman" w:hAnsi="Times New Roman"/>
        </w:rPr>
        <w:t xml:space="preserve">. </w:t>
      </w:r>
      <w:r w:rsidR="00FC10E8" w:rsidRPr="0085668A">
        <w:rPr>
          <w:rFonts w:ascii="Times New Roman" w:hAnsi="Times New Roman"/>
        </w:rPr>
        <w:t xml:space="preserve">For instance, </w:t>
      </w:r>
      <w:r w:rsidR="009F68D1" w:rsidRPr="0085668A">
        <w:rPr>
          <w:rFonts w:ascii="Times New Roman" w:hAnsi="Times New Roman"/>
        </w:rPr>
        <w:t xml:space="preserve">a </w:t>
      </w:r>
      <w:r w:rsidR="00077F4D" w:rsidRPr="0085668A">
        <w:rPr>
          <w:rFonts w:ascii="Times New Roman" w:hAnsi="Times New Roman"/>
        </w:rPr>
        <w:t>m</w:t>
      </w:r>
      <w:r w:rsidR="00462AA1" w:rsidRPr="0085668A">
        <w:rPr>
          <w:rFonts w:ascii="Times New Roman" w:hAnsi="Times New Roman"/>
        </w:rPr>
        <w:t xml:space="preserve">ajority </w:t>
      </w:r>
      <w:r w:rsidR="009F68D1" w:rsidRPr="0085668A">
        <w:rPr>
          <w:rFonts w:ascii="Times New Roman" w:hAnsi="Times New Roman"/>
        </w:rPr>
        <w:t xml:space="preserve">of its </w:t>
      </w:r>
      <w:r w:rsidR="00462AA1" w:rsidRPr="0085668A">
        <w:rPr>
          <w:rFonts w:ascii="Times New Roman" w:hAnsi="Times New Roman"/>
        </w:rPr>
        <w:t xml:space="preserve">toilets </w:t>
      </w:r>
      <w:r w:rsidR="009F68D1" w:rsidRPr="0085668A">
        <w:rPr>
          <w:rFonts w:ascii="Times New Roman" w:hAnsi="Times New Roman"/>
        </w:rPr>
        <w:t>are located</w:t>
      </w:r>
      <w:r w:rsidR="00462AA1" w:rsidRPr="0085668A">
        <w:rPr>
          <w:rFonts w:ascii="Times New Roman" w:hAnsi="Times New Roman"/>
        </w:rPr>
        <w:t xml:space="preserve"> </w:t>
      </w:r>
      <w:r w:rsidR="009F68D1" w:rsidRPr="0085668A">
        <w:rPr>
          <w:rFonts w:ascii="Times New Roman" w:hAnsi="Times New Roman"/>
        </w:rPr>
        <w:t>in and near farming sites.</w:t>
      </w:r>
      <w:r w:rsidR="00462AA1" w:rsidRPr="0085668A">
        <w:rPr>
          <w:rFonts w:ascii="Times New Roman" w:hAnsi="Times New Roman"/>
        </w:rPr>
        <w:t xml:space="preserve"> </w:t>
      </w:r>
    </w:p>
    <w:p w14:paraId="48743B76" w14:textId="77777777" w:rsidR="00462AA1" w:rsidRPr="0085668A" w:rsidRDefault="00462AA1" w:rsidP="00462AA1">
      <w:pPr>
        <w:jc w:val="both"/>
        <w:rPr>
          <w:rFonts w:ascii="Times New Roman" w:hAnsi="Times New Roman"/>
        </w:rPr>
      </w:pPr>
    </w:p>
    <w:p w14:paraId="31F63163" w14:textId="71617AEE" w:rsidR="00462AA1" w:rsidRPr="0085668A" w:rsidRDefault="00462AA1" w:rsidP="00B4478F">
      <w:pPr>
        <w:jc w:val="both"/>
        <w:rPr>
          <w:rFonts w:ascii="Times New Roman" w:hAnsi="Times New Roman"/>
        </w:rPr>
      </w:pPr>
      <w:r w:rsidRPr="0085668A">
        <w:rPr>
          <w:rFonts w:ascii="Times New Roman" w:hAnsi="Times New Roman"/>
        </w:rPr>
        <w:t xml:space="preserve">In the Tamale DP, 208 participants were selected using </w:t>
      </w:r>
      <w:r w:rsidR="00603763" w:rsidRPr="0085668A">
        <w:rPr>
          <w:rFonts w:ascii="Times New Roman" w:hAnsi="Times New Roman"/>
        </w:rPr>
        <w:t xml:space="preserve">a </w:t>
      </w:r>
      <w:r w:rsidRPr="0085668A">
        <w:rPr>
          <w:rFonts w:ascii="Times New Roman" w:hAnsi="Times New Roman"/>
        </w:rPr>
        <w:t>random selection of households in the metropolitan area. These participants are representative of the general population in both demography and attitudes toward city policies: 48% male</w:t>
      </w:r>
      <w:r w:rsidR="00363481" w:rsidRPr="0085668A">
        <w:rPr>
          <w:rFonts w:ascii="Times New Roman" w:hAnsi="Times New Roman"/>
        </w:rPr>
        <w:t>,</w:t>
      </w:r>
      <w:r w:rsidRPr="0085668A">
        <w:rPr>
          <w:rFonts w:ascii="Times New Roman" w:hAnsi="Times New Roman"/>
        </w:rPr>
        <w:t xml:space="preserve"> an average age of 33.7, 27.9% never been to school, and only 3.9% </w:t>
      </w:r>
      <w:r w:rsidR="000B221D" w:rsidRPr="0085668A">
        <w:rPr>
          <w:rFonts w:ascii="Times New Roman" w:hAnsi="Times New Roman"/>
        </w:rPr>
        <w:t xml:space="preserve">were </w:t>
      </w:r>
      <w:r w:rsidRPr="0085668A">
        <w:rPr>
          <w:rFonts w:ascii="Times New Roman" w:hAnsi="Times New Roman"/>
        </w:rPr>
        <w:t>first degree holders</w:t>
      </w:r>
      <w:r w:rsidR="00EB090C" w:rsidRPr="0085668A">
        <w:rPr>
          <w:rFonts w:ascii="Times New Roman" w:hAnsi="Times New Roman"/>
        </w:rPr>
        <w:t xml:space="preserve"> (</w:t>
      </w:r>
      <w:r w:rsidR="00EB090C" w:rsidRPr="0085668A">
        <w:rPr>
          <w:rFonts w:ascii="Times New Roman" w:eastAsia="Times New Roman" w:hAnsi="Times New Roman" w:cs="Times New Roman"/>
        </w:rPr>
        <w:t>see Appendix Table A</w:t>
      </w:r>
      <w:r w:rsidR="003F6059" w:rsidRPr="0085668A">
        <w:rPr>
          <w:rFonts w:ascii="Times New Roman" w:eastAsia="Times New Roman" w:hAnsi="Times New Roman" w:cs="Times New Roman"/>
        </w:rPr>
        <w:t xml:space="preserve"> and B</w:t>
      </w:r>
      <w:r w:rsidR="00EB090C" w:rsidRPr="0085668A">
        <w:rPr>
          <w:rFonts w:ascii="Times New Roman" w:eastAsia="Times New Roman" w:hAnsi="Times New Roman" w:cs="Times New Roman"/>
        </w:rPr>
        <w:t xml:space="preserve"> in</w:t>
      </w:r>
      <w:r w:rsidR="00AE73C1" w:rsidRPr="0085668A">
        <w:rPr>
          <w:rFonts w:ascii="Times New Roman" w:eastAsia="Times New Roman" w:hAnsi="Times New Roman" w:cs="Times New Roman"/>
        </w:rPr>
        <w:t xml:space="preserve"> </w:t>
      </w:r>
      <w:r w:rsidR="00AE73C1" w:rsidRPr="0085668A">
        <w:rPr>
          <w:rFonts w:ascii="Times New Roman" w:eastAsia="Times New Roman" w:hAnsi="Times New Roman" w:cs="Times New Roman"/>
        </w:rPr>
        <w:fldChar w:fldCharType="begin" w:fldLock="1"/>
      </w:r>
      <w:r w:rsidR="007C356A" w:rsidRPr="0085668A">
        <w:rPr>
          <w:rFonts w:ascii="Times New Roman" w:eastAsia="Times New Roman" w:hAnsi="Times New Roman" w:cs="Times New Roman"/>
        </w:rPr>
        <w:instrText>ADDIN CSL_CITATION {"citationItems":[{"id":"ITEM-1","itemData":{"author":[{"dropping-particle":"","family":"Chirawurah","given":"Dennis","non-dropping-particle":"","parse-names":false,"suffix":""},{"dropping-particle":"","family":"Fishkin","given":"James","non-dropping-particle":"","parse-names":false,"suffix":""},{"dropping-particle":"","family":"Santuah","given":"Niagia","non-dropping-particle":"","parse-names":false,"suffix":""},{"dropping-particle":"","family":"Siu","given":"Alice","non-dropping-particle":"","parse-names":false,"suffix":""},{"dropping-particle":"","family":"Bawah","given":"Ayaga","non-dropping-particle":"","parse-names":false,"suffix":""},{"dropping-particle":"","family":"Kranjac-Berisavljevic","given":"Gordana","non-dropping-particle":"","parse-names":false,"suffix":""},{"dropping-particle":"","family":"Giles","given":"Kathleen","non-dropping-particle":"","parse-names":false,"suffix":""}],"container-title":"Journal of Public Deliberation","id":"ITEM-1","issue":"1","issued":{"date-parts":[["2019"]]},"page":"3","title":"Deliberation for development: Ghana’s first Deliberative Poll","type":"article-journal","volume":"15"},"uris":["http://www.mendeley.com/documents/?uuid=9a5c79d8-4045-4513-a37d-074e2481825c"]}],"mendeley":{"formattedCitation":"(Chirawurah et al., 2019)","manualFormatting":"Chirawurah et al., 2019)","plainTextFormattedCitation":"(Chirawurah et al., 2019)","previouslyFormattedCitation":"(Chirawurah et al., 2019)"},"properties":{"noteIndex":0},"schema":"https://github.com/citation-style-language/schema/raw/master/csl-citation.json"}</w:instrText>
      </w:r>
      <w:r w:rsidR="00AE73C1" w:rsidRPr="0085668A">
        <w:rPr>
          <w:rFonts w:ascii="Times New Roman" w:eastAsia="Times New Roman" w:hAnsi="Times New Roman" w:cs="Times New Roman"/>
        </w:rPr>
        <w:fldChar w:fldCharType="separate"/>
      </w:r>
      <w:r w:rsidR="00AE73C1" w:rsidRPr="0085668A">
        <w:rPr>
          <w:rFonts w:ascii="Times New Roman" w:eastAsia="Times New Roman" w:hAnsi="Times New Roman" w:cs="Times New Roman"/>
          <w:noProof/>
        </w:rPr>
        <w:t>Chirawurah et al., 2019)</w:t>
      </w:r>
      <w:r w:rsidR="00AE73C1" w:rsidRPr="0085668A">
        <w:rPr>
          <w:rFonts w:ascii="Times New Roman" w:eastAsia="Times New Roman" w:hAnsi="Times New Roman" w:cs="Times New Roman"/>
        </w:rPr>
        <w:fldChar w:fldCharType="end"/>
      </w:r>
      <w:r w:rsidRPr="0085668A">
        <w:rPr>
          <w:rFonts w:ascii="Times New Roman" w:hAnsi="Times New Roman" w:cs="Times New Roman"/>
        </w:rPr>
        <w:t xml:space="preserve">. </w:t>
      </w:r>
      <w:r w:rsidRPr="0085668A">
        <w:rPr>
          <w:rFonts w:ascii="Times New Roman" w:hAnsi="Times New Roman"/>
        </w:rPr>
        <w:t>They attended a 2-day deliberation. Considering that one</w:t>
      </w:r>
      <w:r w:rsidR="00603763" w:rsidRPr="0085668A">
        <w:rPr>
          <w:rFonts w:ascii="Times New Roman" w:hAnsi="Times New Roman"/>
        </w:rPr>
        <w:t>-</w:t>
      </w:r>
      <w:r w:rsidRPr="0085668A">
        <w:rPr>
          <w:rFonts w:ascii="Times New Roman" w:hAnsi="Times New Roman"/>
        </w:rPr>
        <w:t xml:space="preserve">third of the participants </w:t>
      </w:r>
      <w:r w:rsidR="00603763" w:rsidRPr="0085668A">
        <w:rPr>
          <w:rFonts w:ascii="Times New Roman" w:hAnsi="Times New Roman"/>
        </w:rPr>
        <w:t xml:space="preserve">were </w:t>
      </w:r>
      <w:r w:rsidRPr="0085668A">
        <w:rPr>
          <w:rFonts w:ascii="Times New Roman" w:hAnsi="Times New Roman"/>
        </w:rPr>
        <w:t xml:space="preserve">illiterate, </w:t>
      </w:r>
      <w:r w:rsidR="000A44DF" w:rsidRPr="0085668A">
        <w:rPr>
          <w:rFonts w:ascii="Times New Roman" w:hAnsi="Times New Roman"/>
        </w:rPr>
        <w:t xml:space="preserve">written </w:t>
      </w:r>
      <w:r w:rsidRPr="0085668A">
        <w:rPr>
          <w:rFonts w:ascii="Times New Roman" w:hAnsi="Times New Roman"/>
        </w:rPr>
        <w:t>briefing material w</w:t>
      </w:r>
      <w:r w:rsidR="004B5366" w:rsidRPr="0085668A">
        <w:rPr>
          <w:rFonts w:ascii="Times New Roman" w:hAnsi="Times New Roman"/>
        </w:rPr>
        <w:t>as</w:t>
      </w:r>
      <w:r w:rsidRPr="0085668A">
        <w:rPr>
          <w:rFonts w:ascii="Times New Roman" w:hAnsi="Times New Roman"/>
        </w:rPr>
        <w:t xml:space="preserve"> replaced by videos to introduce the issues. Topics discussed in the Tamale DP are </w:t>
      </w:r>
      <w:r w:rsidR="007F6459" w:rsidRPr="0085668A">
        <w:rPr>
          <w:rFonts w:ascii="Times New Roman" w:hAnsi="Times New Roman"/>
        </w:rPr>
        <w:t>W</w:t>
      </w:r>
      <w:r w:rsidRPr="0085668A">
        <w:rPr>
          <w:rFonts w:ascii="Times New Roman" w:hAnsi="Times New Roman"/>
        </w:rPr>
        <w:t xml:space="preserve">ater, </w:t>
      </w:r>
      <w:r w:rsidR="007F6459" w:rsidRPr="0085668A">
        <w:rPr>
          <w:rFonts w:ascii="Times New Roman" w:hAnsi="Times New Roman"/>
        </w:rPr>
        <w:t>S</w:t>
      </w:r>
      <w:r w:rsidRPr="0085668A">
        <w:rPr>
          <w:rFonts w:ascii="Times New Roman" w:hAnsi="Times New Roman"/>
        </w:rPr>
        <w:t xml:space="preserve">anitation, and </w:t>
      </w:r>
      <w:r w:rsidR="007F6459" w:rsidRPr="0085668A">
        <w:rPr>
          <w:rFonts w:ascii="Times New Roman" w:hAnsi="Times New Roman"/>
        </w:rPr>
        <w:t>H</w:t>
      </w:r>
      <w:r w:rsidRPr="0085668A">
        <w:rPr>
          <w:rFonts w:ascii="Times New Roman" w:hAnsi="Times New Roman"/>
        </w:rPr>
        <w:t>ygiene (WASH) and Livelihood and Food Security</w:t>
      </w:r>
      <w:r w:rsidRPr="0085668A">
        <w:rPr>
          <w:rStyle w:val="EndnoteReference"/>
          <w:rFonts w:ascii="Times New Roman" w:hAnsi="Times New Roman" w:cs="Times New Roman"/>
        </w:rPr>
        <w:endnoteReference w:id="3"/>
      </w:r>
      <w:r w:rsidRPr="0085668A">
        <w:rPr>
          <w:rFonts w:ascii="Times New Roman" w:hAnsi="Times New Roman" w:cs="Times New Roman"/>
        </w:rPr>
        <w:t>.</w:t>
      </w:r>
      <w:r w:rsidRPr="0085668A">
        <w:rPr>
          <w:rFonts w:ascii="Times New Roman" w:hAnsi="Times New Roman"/>
        </w:rPr>
        <w:t xml:space="preserve"> These proposals require weighing the trade-off between different values. For instance, one proposal asks participants to rate</w:t>
      </w:r>
      <w:r w:rsidR="00D44956" w:rsidRPr="0085668A">
        <w:rPr>
          <w:rFonts w:ascii="Times New Roman" w:hAnsi="Times New Roman"/>
        </w:rPr>
        <w:t xml:space="preserve"> to what extent they agreed with two competing statement</w:t>
      </w:r>
      <w:r w:rsidR="001F47D3" w:rsidRPr="0085668A">
        <w:rPr>
          <w:rFonts w:ascii="Times New Roman" w:hAnsi="Times New Roman"/>
        </w:rPr>
        <w:t>s: “</w:t>
      </w:r>
      <w:r w:rsidRPr="0085668A">
        <w:rPr>
          <w:rFonts w:ascii="Times New Roman" w:hAnsi="Times New Roman"/>
        </w:rPr>
        <w:t xml:space="preserve">vegetable farms should produce as much as possible, even if they </w:t>
      </w:r>
      <w:r w:rsidR="009F68D1" w:rsidRPr="0085668A">
        <w:rPr>
          <w:rFonts w:ascii="Times New Roman" w:hAnsi="Times New Roman"/>
        </w:rPr>
        <w:t>must</w:t>
      </w:r>
      <w:r w:rsidRPr="0085668A">
        <w:rPr>
          <w:rFonts w:ascii="Times New Roman" w:hAnsi="Times New Roman"/>
        </w:rPr>
        <w:t xml:space="preserve"> use the wastewater from toilets</w:t>
      </w:r>
      <w:r w:rsidR="001F47D3" w:rsidRPr="0085668A">
        <w:rPr>
          <w:rFonts w:ascii="Times New Roman" w:hAnsi="Times New Roman"/>
        </w:rPr>
        <w:t>” and</w:t>
      </w:r>
      <w:r w:rsidRPr="0085668A">
        <w:rPr>
          <w:rFonts w:ascii="Times New Roman" w:hAnsi="Times New Roman"/>
        </w:rPr>
        <w:t xml:space="preserve"> </w:t>
      </w:r>
      <w:r w:rsidR="001F47D3" w:rsidRPr="0085668A">
        <w:rPr>
          <w:rFonts w:ascii="Times New Roman" w:hAnsi="Times New Roman"/>
        </w:rPr>
        <w:t>“</w:t>
      </w:r>
      <w:r w:rsidRPr="0085668A">
        <w:rPr>
          <w:rFonts w:ascii="Times New Roman" w:hAnsi="Times New Roman"/>
        </w:rPr>
        <w:t>vegetables should only be produced with clean water, even if that means fewer vegetables are produced</w:t>
      </w:r>
      <w:r w:rsidR="00850E66" w:rsidRPr="0085668A">
        <w:rPr>
          <w:rFonts w:ascii="Times New Roman" w:hAnsi="Times New Roman"/>
        </w:rPr>
        <w:t>.</w:t>
      </w:r>
      <w:r w:rsidR="001F47D3" w:rsidRPr="0085668A">
        <w:rPr>
          <w:rFonts w:ascii="Times New Roman" w:hAnsi="Times New Roman"/>
        </w:rPr>
        <w:t>”</w:t>
      </w:r>
      <w:r w:rsidR="00850E66" w:rsidRPr="0085668A">
        <w:rPr>
          <w:rFonts w:ascii="Times New Roman" w:hAnsi="Times New Roman"/>
        </w:rPr>
        <w:t xml:space="preserve"> </w:t>
      </w:r>
      <w:r w:rsidR="000B221D" w:rsidRPr="0085668A">
        <w:rPr>
          <w:rFonts w:ascii="Times New Roman" w:hAnsi="Times New Roman"/>
        </w:rPr>
        <w:t>P</w:t>
      </w:r>
      <w:r w:rsidRPr="0085668A">
        <w:rPr>
          <w:rFonts w:ascii="Times New Roman" w:hAnsi="Times New Roman"/>
        </w:rPr>
        <w:t xml:space="preserve">articipants </w:t>
      </w:r>
      <w:r w:rsidR="000B221D" w:rsidRPr="0085668A">
        <w:rPr>
          <w:rFonts w:ascii="Times New Roman" w:hAnsi="Times New Roman"/>
        </w:rPr>
        <w:t>needed to consider</w:t>
      </w:r>
      <w:r w:rsidRPr="0085668A">
        <w:rPr>
          <w:rFonts w:ascii="Times New Roman" w:hAnsi="Times New Roman"/>
        </w:rPr>
        <w:t xml:space="preserve"> a trade-off between food sufficiency and public health</w:t>
      </w:r>
      <w:r w:rsidR="000B221D" w:rsidRPr="0085668A">
        <w:rPr>
          <w:rFonts w:ascii="Times New Roman" w:hAnsi="Times New Roman"/>
        </w:rPr>
        <w:t xml:space="preserve"> as each option has risks, spreading diseases through wastewater or reducing food production, </w:t>
      </w:r>
      <w:r w:rsidRPr="0085668A">
        <w:rPr>
          <w:rFonts w:ascii="Times New Roman" w:hAnsi="Times New Roman"/>
        </w:rPr>
        <w:t xml:space="preserve">which can </w:t>
      </w:r>
      <w:r w:rsidR="006D0B8A" w:rsidRPr="0085668A">
        <w:rPr>
          <w:rFonts w:ascii="Times New Roman" w:hAnsi="Times New Roman"/>
        </w:rPr>
        <w:t>result in</w:t>
      </w:r>
      <w:r w:rsidRPr="0085668A">
        <w:rPr>
          <w:rFonts w:ascii="Times New Roman" w:hAnsi="Times New Roman"/>
        </w:rPr>
        <w:t xml:space="preserve"> hunger. </w:t>
      </w:r>
    </w:p>
    <w:p w14:paraId="5FC3F9E0" w14:textId="56E1CA85" w:rsidR="00CF6895" w:rsidRPr="0085668A" w:rsidRDefault="00CF6895" w:rsidP="00B4478F">
      <w:pPr>
        <w:jc w:val="both"/>
        <w:rPr>
          <w:rFonts w:ascii="Times New Roman" w:hAnsi="Times New Roman"/>
        </w:rPr>
      </w:pPr>
    </w:p>
    <w:p w14:paraId="0961A07D" w14:textId="1B35FCCA" w:rsidR="000B14AE" w:rsidRPr="0085668A" w:rsidRDefault="000B14AE" w:rsidP="000B14AE">
      <w:pPr>
        <w:jc w:val="both"/>
        <w:rPr>
          <w:rFonts w:ascii="Times New Roman" w:hAnsi="Times New Roman" w:cs="Times New Roman"/>
          <w:i/>
          <w:iCs/>
        </w:rPr>
      </w:pPr>
      <w:r w:rsidRPr="0085668A">
        <w:rPr>
          <w:rFonts w:ascii="Times New Roman" w:hAnsi="Times New Roman" w:cs="Times New Roman"/>
          <w:i/>
          <w:iCs/>
        </w:rPr>
        <w:t>Method</w:t>
      </w:r>
    </w:p>
    <w:p w14:paraId="1B38DFE0" w14:textId="188BEEC8" w:rsidR="00C62F8B" w:rsidRPr="0085668A" w:rsidRDefault="00C62F8B" w:rsidP="00B4478F">
      <w:pPr>
        <w:jc w:val="both"/>
        <w:rPr>
          <w:rFonts w:ascii="Times New Roman" w:eastAsia="Times New Roman" w:hAnsi="Times New Roman" w:cs="Times New Roman"/>
        </w:rPr>
      </w:pPr>
    </w:p>
    <w:p w14:paraId="007C54AB" w14:textId="7B1C0F9B" w:rsidR="0020578F" w:rsidRPr="0085668A" w:rsidRDefault="00F42D14">
      <w:pPr>
        <w:jc w:val="both"/>
        <w:rPr>
          <w:rFonts w:ascii="Times New Roman" w:eastAsia="Times New Roman" w:hAnsi="Times New Roman" w:cs="Times New Roman"/>
        </w:rPr>
      </w:pPr>
      <w:r w:rsidRPr="0085668A">
        <w:rPr>
          <w:rFonts w:ascii="Times New Roman" w:hAnsi="Times New Roman" w:cs="Times New Roman"/>
          <w:bCs/>
        </w:rPr>
        <w:t xml:space="preserve">This paper </w:t>
      </w:r>
      <w:r w:rsidR="00A16DFD" w:rsidRPr="0085668A">
        <w:rPr>
          <w:rFonts w:ascii="Times New Roman" w:hAnsi="Times New Roman" w:cs="Times New Roman"/>
          <w:bCs/>
        </w:rPr>
        <w:t>leverage</w:t>
      </w:r>
      <w:r w:rsidR="009F0845" w:rsidRPr="0085668A">
        <w:rPr>
          <w:rFonts w:ascii="Times New Roman" w:hAnsi="Times New Roman" w:cs="Times New Roman"/>
          <w:bCs/>
        </w:rPr>
        <w:t>s</w:t>
      </w:r>
      <w:r w:rsidR="00A16DFD" w:rsidRPr="0085668A">
        <w:rPr>
          <w:rFonts w:ascii="Times New Roman" w:hAnsi="Times New Roman" w:cs="Times New Roman"/>
          <w:bCs/>
        </w:rPr>
        <w:t xml:space="preserve"> three types of data with corresponding methods described below to study </w:t>
      </w:r>
      <w:r w:rsidRPr="0085668A">
        <w:rPr>
          <w:rFonts w:ascii="Times New Roman" w:hAnsi="Times New Roman" w:cs="Times New Roman"/>
          <w:bCs/>
        </w:rPr>
        <w:t xml:space="preserve">the design and effects of this Deliberative Poll. </w:t>
      </w:r>
      <w:r w:rsidR="001F47D3" w:rsidRPr="0085668A">
        <w:rPr>
          <w:rFonts w:ascii="Times New Roman" w:hAnsi="Times New Roman" w:cs="Times New Roman"/>
          <w:bCs/>
        </w:rPr>
        <w:t xml:space="preserve">First, </w:t>
      </w:r>
      <w:r w:rsidR="0020578F" w:rsidRPr="0085668A">
        <w:rPr>
          <w:rFonts w:ascii="Times New Roman" w:eastAsia="Times New Roman" w:hAnsi="Times New Roman" w:cs="Times New Roman"/>
        </w:rPr>
        <w:t xml:space="preserve">I examined how expertise was presented in the Tamale DP by analyzing who the speakers were </w:t>
      </w:r>
      <w:r w:rsidR="00D63A7F" w:rsidRPr="0085668A">
        <w:rPr>
          <w:rFonts w:ascii="Times New Roman" w:eastAsia="Times New Roman" w:hAnsi="Times New Roman" w:cs="Times New Roman"/>
        </w:rPr>
        <w:t>from</w:t>
      </w:r>
      <w:r w:rsidR="0020578F" w:rsidRPr="0085668A">
        <w:rPr>
          <w:rFonts w:ascii="Times New Roman" w:eastAsia="Times New Roman" w:hAnsi="Times New Roman" w:cs="Times New Roman"/>
        </w:rPr>
        <w:t xml:space="preserve"> the </w:t>
      </w:r>
      <w:r w:rsidR="00363481" w:rsidRPr="0085668A">
        <w:rPr>
          <w:rFonts w:ascii="Times New Roman" w:eastAsia="Times New Roman" w:hAnsi="Times New Roman" w:cs="Times New Roman"/>
        </w:rPr>
        <w:t xml:space="preserve">21-minute </w:t>
      </w:r>
      <w:r w:rsidR="004D3804" w:rsidRPr="0085668A">
        <w:rPr>
          <w:rFonts w:ascii="Times New Roman" w:eastAsia="Times New Roman" w:hAnsi="Times New Roman" w:cs="Times New Roman"/>
        </w:rPr>
        <w:t>stimulus</w:t>
      </w:r>
      <w:r w:rsidR="0020578F" w:rsidRPr="0085668A">
        <w:rPr>
          <w:rFonts w:ascii="Times New Roman" w:eastAsia="Times New Roman" w:hAnsi="Times New Roman" w:cs="Times New Roman"/>
        </w:rPr>
        <w:t xml:space="preserve"> video </w:t>
      </w:r>
      <w:r w:rsidR="002E2BF2" w:rsidRPr="0085668A">
        <w:rPr>
          <w:rFonts w:ascii="Times New Roman" w:eastAsia="Times New Roman" w:hAnsi="Times New Roman" w:cs="Times New Roman"/>
        </w:rPr>
        <w:t>that w</w:t>
      </w:r>
      <w:r w:rsidR="00363481" w:rsidRPr="0085668A">
        <w:rPr>
          <w:rFonts w:ascii="Times New Roman" w:eastAsia="Times New Roman" w:hAnsi="Times New Roman" w:cs="Times New Roman"/>
        </w:rPr>
        <w:t>as</w:t>
      </w:r>
      <w:r w:rsidR="002E2BF2" w:rsidRPr="0085668A">
        <w:rPr>
          <w:rFonts w:ascii="Times New Roman" w:eastAsia="Times New Roman" w:hAnsi="Times New Roman" w:cs="Times New Roman"/>
        </w:rPr>
        <w:t xml:space="preserve"> shown to participants before deliberation</w:t>
      </w:r>
      <w:r w:rsidR="0020578F" w:rsidRPr="0085668A">
        <w:rPr>
          <w:rFonts w:ascii="Times New Roman" w:eastAsia="Times New Roman" w:hAnsi="Times New Roman" w:cs="Times New Roman"/>
        </w:rPr>
        <w:t xml:space="preserve"> and </w:t>
      </w:r>
      <w:r w:rsidR="00ED7BB0" w:rsidRPr="0085668A">
        <w:rPr>
          <w:rFonts w:ascii="Times New Roman" w:eastAsia="Times New Roman" w:hAnsi="Times New Roman" w:cs="Times New Roman"/>
        </w:rPr>
        <w:t>what core messages these speakers raised</w:t>
      </w:r>
      <w:r w:rsidR="0020578F" w:rsidRPr="0085668A">
        <w:rPr>
          <w:rStyle w:val="EndnoteReference"/>
          <w:rFonts w:ascii="Times New Roman" w:eastAsia="Times New Roman" w:hAnsi="Times New Roman" w:cs="Times New Roman"/>
        </w:rPr>
        <w:endnoteReference w:id="4"/>
      </w:r>
      <w:r w:rsidR="0020578F" w:rsidRPr="0085668A">
        <w:rPr>
          <w:rFonts w:ascii="Times New Roman" w:eastAsia="Times New Roman" w:hAnsi="Times New Roman" w:cs="Times New Roman"/>
        </w:rPr>
        <w:t xml:space="preserve">. This video was prepared by eleven people on the Tamale DP advisory committee. The </w:t>
      </w:r>
      <w:r w:rsidR="00363481" w:rsidRPr="0085668A">
        <w:rPr>
          <w:rFonts w:ascii="Times New Roman" w:eastAsia="Times New Roman" w:hAnsi="Times New Roman" w:cs="Times New Roman"/>
        </w:rPr>
        <w:t xml:space="preserve">committee members </w:t>
      </w:r>
      <w:r w:rsidR="0020578F" w:rsidRPr="0085668A">
        <w:rPr>
          <w:rFonts w:ascii="Times New Roman" w:eastAsia="Times New Roman" w:hAnsi="Times New Roman" w:cs="Times New Roman"/>
        </w:rPr>
        <w:t xml:space="preserve">come from NGOs such as West Africa </w:t>
      </w:r>
      <w:proofErr w:type="spellStart"/>
      <w:r w:rsidR="0020578F" w:rsidRPr="0085668A">
        <w:rPr>
          <w:rFonts w:ascii="Times New Roman" w:eastAsia="Times New Roman" w:hAnsi="Times New Roman" w:cs="Times New Roman"/>
        </w:rPr>
        <w:t>RILab</w:t>
      </w:r>
      <w:proofErr w:type="spellEnd"/>
      <w:r w:rsidR="0020578F" w:rsidRPr="0085668A">
        <w:rPr>
          <w:rFonts w:ascii="Times New Roman" w:eastAsia="Times New Roman" w:hAnsi="Times New Roman" w:cs="Times New Roman"/>
        </w:rPr>
        <w:t xml:space="preserve">, academic institutions in Ghana and the U.S., and the Tamale Metropolitan Assembly (see Appendix G in </w:t>
      </w:r>
      <w:r w:rsidR="0020578F" w:rsidRPr="0085668A">
        <w:rPr>
          <w:rFonts w:ascii="Times New Roman" w:eastAsia="Times New Roman" w:hAnsi="Times New Roman" w:cs="Times New Roman"/>
        </w:rPr>
        <w:fldChar w:fldCharType="begin" w:fldLock="1"/>
      </w:r>
      <w:r w:rsidR="007C356A" w:rsidRPr="0085668A">
        <w:rPr>
          <w:rFonts w:ascii="Times New Roman" w:eastAsia="Times New Roman" w:hAnsi="Times New Roman" w:cs="Times New Roman"/>
        </w:rPr>
        <w:instrText>ADDIN CSL_CITATION {"citationItems":[{"id":"ITEM-1","itemData":{"author":[{"dropping-particle":"","family":"Chirawurah","given":"Dennis","non-dropping-particle":"","parse-names":false,"suffix":""},{"dropping-particle":"","family":"Fishkin","given":"James","non-dropping-particle":"","parse-names":false,"suffix":""},{"dropping-particle":"","family":"Santuah","given":"Niagia","non-dropping-particle":"","parse-names":false,"suffix":""},{"dropping-particle":"","family":"Siu","given":"Alice","non-dropping-particle":"","parse-names":false,"suffix":""},{"dropping-particle":"","family":"Bawah","given":"Ayaga","non-dropping-particle":"","parse-names":false,"suffix":""},{"dropping-particle":"","family":"Kranjac-Berisavljevic","given":"Gordana","non-dropping-particle":"","parse-names":false,"suffix":""},{"dropping-particle":"","family":"Giles","given":"Kathleen","non-dropping-particle":"","parse-names":false,"suffix":""}],"container-title":"Journal of Public Deliberation","id":"ITEM-1","issue":"1","issued":{"date-parts":[["2019"]]},"page":"3","title":"Deliberation for development: Ghana’s first Deliberative Poll","type":"article-journal","volume":"15"},"uris":["http://www.mendeley.com/documents/?uuid=9a5c79d8-4045-4513-a37d-074e2481825c"]}],"mendeley":{"formattedCitation":"(Chirawurah et al., 2019)","manualFormatting":"Chirawurah et al., 2019)","plainTextFormattedCitation":"(Chirawurah et al., 2019)","previouslyFormattedCitation":"(Chirawurah et al., 2019)"},"properties":{"noteIndex":0},"schema":"https://github.com/citation-style-language/schema/raw/master/csl-citation.json"}</w:instrText>
      </w:r>
      <w:r w:rsidR="0020578F" w:rsidRPr="0085668A">
        <w:rPr>
          <w:rFonts w:ascii="Times New Roman" w:eastAsia="Times New Roman" w:hAnsi="Times New Roman" w:cs="Times New Roman"/>
        </w:rPr>
        <w:fldChar w:fldCharType="separate"/>
      </w:r>
      <w:r w:rsidR="0020578F" w:rsidRPr="0085668A">
        <w:rPr>
          <w:rFonts w:ascii="Times New Roman" w:eastAsia="Times New Roman" w:hAnsi="Times New Roman" w:cs="Times New Roman"/>
          <w:noProof/>
        </w:rPr>
        <w:t>Chirawurah et al., 2019)</w:t>
      </w:r>
      <w:r w:rsidR="0020578F" w:rsidRPr="0085668A">
        <w:rPr>
          <w:rFonts w:ascii="Times New Roman" w:eastAsia="Times New Roman" w:hAnsi="Times New Roman" w:cs="Times New Roman"/>
        </w:rPr>
        <w:fldChar w:fldCharType="end"/>
      </w:r>
      <w:r w:rsidR="0020578F" w:rsidRPr="0085668A">
        <w:rPr>
          <w:rFonts w:ascii="Times New Roman" w:eastAsia="Times New Roman" w:hAnsi="Times New Roman" w:cs="Times New Roman"/>
        </w:rPr>
        <w:t>.</w:t>
      </w:r>
      <w:r w:rsidR="009C7828" w:rsidRPr="0085668A">
        <w:rPr>
          <w:rFonts w:ascii="Times New Roman" w:eastAsia="Times New Roman" w:hAnsi="Times New Roman" w:cs="Times New Roman"/>
        </w:rPr>
        <w:t xml:space="preserve"> Results on the use of scientific expertise </w:t>
      </w:r>
      <w:r w:rsidR="001D7278" w:rsidRPr="0085668A">
        <w:rPr>
          <w:rFonts w:ascii="Times New Roman" w:eastAsia="Times New Roman" w:hAnsi="Times New Roman" w:cs="Times New Roman"/>
        </w:rPr>
        <w:t>are</w:t>
      </w:r>
      <w:r w:rsidR="009C7828" w:rsidRPr="0085668A">
        <w:rPr>
          <w:rFonts w:ascii="Times New Roman" w:eastAsia="Times New Roman" w:hAnsi="Times New Roman" w:cs="Times New Roman"/>
        </w:rPr>
        <w:t xml:space="preserve"> presented in Section 5.</w:t>
      </w:r>
    </w:p>
    <w:p w14:paraId="223FA538" w14:textId="3CC8D580" w:rsidR="00FB38AF" w:rsidRPr="0085668A" w:rsidRDefault="00FB38AF" w:rsidP="00B4478F">
      <w:pPr>
        <w:jc w:val="both"/>
        <w:rPr>
          <w:rFonts w:ascii="Times New Roman" w:hAnsi="Times New Roman" w:cs="Times New Roman"/>
          <w:bCs/>
        </w:rPr>
      </w:pPr>
    </w:p>
    <w:p w14:paraId="4EE8E40B" w14:textId="2F3BFCFC" w:rsidR="00D0639C" w:rsidRPr="0085668A" w:rsidRDefault="001F47D3" w:rsidP="00B4478F">
      <w:pPr>
        <w:jc w:val="both"/>
        <w:rPr>
          <w:rFonts w:ascii="Times New Roman" w:hAnsi="Times New Roman" w:cs="Times New Roman"/>
          <w:bCs/>
        </w:rPr>
      </w:pPr>
      <w:r w:rsidRPr="0085668A">
        <w:rPr>
          <w:rFonts w:ascii="Times New Roman" w:hAnsi="Times New Roman" w:cs="Times New Roman"/>
          <w:bCs/>
        </w:rPr>
        <w:t xml:space="preserve">Second, I </w:t>
      </w:r>
      <w:r w:rsidR="00D43594" w:rsidRPr="0085668A">
        <w:rPr>
          <w:rFonts w:ascii="Times New Roman" w:hAnsi="Times New Roman" w:cs="Times New Roman"/>
          <w:bCs/>
        </w:rPr>
        <w:t>discuss</w:t>
      </w:r>
      <w:r w:rsidRPr="0085668A">
        <w:rPr>
          <w:rFonts w:ascii="Times New Roman" w:hAnsi="Times New Roman" w:cs="Times New Roman"/>
          <w:bCs/>
        </w:rPr>
        <w:t xml:space="preserve"> changes in </w:t>
      </w:r>
      <w:r w:rsidR="002C0EA9" w:rsidRPr="0085668A">
        <w:rPr>
          <w:rFonts w:ascii="Times New Roman" w:hAnsi="Times New Roman" w:cs="Times New Roman"/>
          <w:bCs/>
        </w:rPr>
        <w:t xml:space="preserve">public opinion from </w:t>
      </w:r>
      <w:r w:rsidR="00B07B7C" w:rsidRPr="0085668A">
        <w:rPr>
          <w:rFonts w:ascii="Times New Roman" w:hAnsi="Times New Roman" w:cs="Times New Roman"/>
          <w:bCs/>
        </w:rPr>
        <w:t xml:space="preserve">the results </w:t>
      </w:r>
      <w:r w:rsidR="001954AE" w:rsidRPr="0085668A">
        <w:rPr>
          <w:rFonts w:ascii="Times New Roman" w:hAnsi="Times New Roman" w:cs="Times New Roman"/>
          <w:bCs/>
        </w:rPr>
        <w:t>provided</w:t>
      </w:r>
      <w:r w:rsidR="00B07B7C" w:rsidRPr="0085668A">
        <w:rPr>
          <w:rFonts w:ascii="Times New Roman" w:hAnsi="Times New Roman" w:cs="Times New Roman"/>
          <w:bCs/>
        </w:rPr>
        <w:t xml:space="preserve"> in </w:t>
      </w:r>
      <w:r w:rsidR="00896A42" w:rsidRPr="0085668A">
        <w:rPr>
          <w:rFonts w:ascii="Times New Roman" w:hAnsi="Times New Roman" w:cs="Times New Roman"/>
          <w:bCs/>
        </w:rPr>
        <w:fldChar w:fldCharType="begin" w:fldLock="1"/>
      </w:r>
      <w:r w:rsidR="007C356A" w:rsidRPr="0085668A">
        <w:rPr>
          <w:rFonts w:ascii="Times New Roman" w:hAnsi="Times New Roman" w:cs="Times New Roman"/>
          <w:bCs/>
        </w:rPr>
        <w:instrText>ADDIN CSL_CITATION {"citationItems":[{"id":"ITEM-1","itemData":{"author":[{"dropping-particle":"","family":"Chirawurah","given":"Dennis","non-dropping-particle":"","parse-names":false,"suffix":""},{"dropping-particle":"","family":"Fishkin","given":"James","non-dropping-particle":"","parse-names":false,"suffix":""},{"dropping-particle":"","family":"Santuah","given":"Niagia","non-dropping-particle":"","parse-names":false,"suffix":""},{"dropping-particle":"","family":"Siu","given":"Alice","non-dropping-particle":"","parse-names":false,"suffix":""},{"dropping-particle":"","family":"Bawah","given":"Ayaga","non-dropping-particle":"","parse-names":false,"suffix":""},{"dropping-particle":"","family":"Kranjac-Berisavljevic","given":"Gordana","non-dropping-particle":"","parse-names":false,"suffix":""},{"dropping-particle":"","family":"Giles","given":"Kathleen","non-dropping-particle":"","parse-names":false,"suffix":""}],"container-title":"Journal of Public Deliberation","id":"ITEM-1","issue":"1","issued":{"date-parts":[["2019"]]},"page":"3","title":"Deliberation for development: Ghana’s first Deliberative Poll","type":"article-journal","volume":"15"},"uris":["http://www.mendeley.com/documents/?uuid=9a5c79d8-4045-4513-a37d-074e2481825c"]}],"mendeley":{"formattedCitation":"(Chirawurah et al., 2019)","manualFormatting":"Chirawurah et al. (2019)","plainTextFormattedCitation":"(Chirawurah et al., 2019)","previouslyFormattedCitation":"(Chirawurah et al., 2019)"},"properties":{"noteIndex":0},"schema":"https://github.com/citation-style-language/schema/raw/master/csl-citation.json"}</w:instrText>
      </w:r>
      <w:r w:rsidR="00896A42" w:rsidRPr="0085668A">
        <w:rPr>
          <w:rFonts w:ascii="Times New Roman" w:hAnsi="Times New Roman" w:cs="Times New Roman"/>
          <w:bCs/>
        </w:rPr>
        <w:fldChar w:fldCharType="separate"/>
      </w:r>
      <w:r w:rsidR="00896A42" w:rsidRPr="0085668A">
        <w:rPr>
          <w:rFonts w:ascii="Times New Roman" w:hAnsi="Times New Roman" w:cs="Times New Roman"/>
          <w:bCs/>
          <w:noProof/>
        </w:rPr>
        <w:t xml:space="preserve">Chirawurah </w:t>
      </w:r>
      <w:r w:rsidR="00896A42" w:rsidRPr="0085668A">
        <w:rPr>
          <w:rFonts w:ascii="Times New Roman" w:hAnsi="Times New Roman" w:cs="Times New Roman"/>
          <w:bCs/>
          <w:iCs/>
          <w:noProof/>
        </w:rPr>
        <w:t>et al.</w:t>
      </w:r>
      <w:r w:rsidR="00DC5C4F" w:rsidRPr="0085668A">
        <w:rPr>
          <w:rFonts w:ascii="Times New Roman" w:hAnsi="Times New Roman" w:cs="Times New Roman"/>
          <w:bCs/>
          <w:noProof/>
        </w:rPr>
        <w:t xml:space="preserve"> (</w:t>
      </w:r>
      <w:r w:rsidR="00896A42" w:rsidRPr="0085668A">
        <w:rPr>
          <w:rFonts w:ascii="Times New Roman" w:hAnsi="Times New Roman" w:cs="Times New Roman"/>
          <w:bCs/>
          <w:noProof/>
        </w:rPr>
        <w:t>2019)</w:t>
      </w:r>
      <w:r w:rsidR="00896A42" w:rsidRPr="0085668A">
        <w:rPr>
          <w:rFonts w:ascii="Times New Roman" w:hAnsi="Times New Roman" w:cs="Times New Roman"/>
          <w:bCs/>
        </w:rPr>
        <w:fldChar w:fldCharType="end"/>
      </w:r>
      <w:r w:rsidR="00B07B7C" w:rsidRPr="0085668A">
        <w:rPr>
          <w:rFonts w:ascii="Times New Roman" w:hAnsi="Times New Roman" w:cs="Times New Roman"/>
          <w:bCs/>
        </w:rPr>
        <w:t xml:space="preserve"> that compared </w:t>
      </w:r>
      <w:r w:rsidR="008467D1" w:rsidRPr="0085668A">
        <w:rPr>
          <w:rFonts w:ascii="Times New Roman" w:hAnsi="Times New Roman" w:cs="Times New Roman"/>
          <w:bCs/>
        </w:rPr>
        <w:t xml:space="preserve">public opinions </w:t>
      </w:r>
      <w:r w:rsidR="00DE4C36" w:rsidRPr="0085668A">
        <w:rPr>
          <w:rFonts w:ascii="Times New Roman" w:hAnsi="Times New Roman" w:cs="Times New Roman"/>
          <w:bCs/>
        </w:rPr>
        <w:t>between</w:t>
      </w:r>
      <w:r w:rsidR="008467D1" w:rsidRPr="0085668A">
        <w:rPr>
          <w:rFonts w:ascii="Times New Roman" w:hAnsi="Times New Roman" w:cs="Times New Roman"/>
          <w:bCs/>
        </w:rPr>
        <w:t xml:space="preserve"> </w:t>
      </w:r>
      <w:r w:rsidR="00B07B7C" w:rsidRPr="0085668A">
        <w:rPr>
          <w:rFonts w:ascii="Times New Roman" w:hAnsi="Times New Roman" w:cs="Times New Roman"/>
          <w:bCs/>
        </w:rPr>
        <w:t>pre and post deliberation questionnaires</w:t>
      </w:r>
      <w:r w:rsidR="000276ED" w:rsidRPr="0085668A">
        <w:rPr>
          <w:rFonts w:ascii="Times New Roman" w:hAnsi="Times New Roman" w:cs="Times New Roman"/>
          <w:bCs/>
        </w:rPr>
        <w:t xml:space="preserve">. </w:t>
      </w:r>
      <w:r w:rsidR="00494BF9" w:rsidRPr="0085668A">
        <w:rPr>
          <w:rFonts w:ascii="Times New Roman" w:hAnsi="Times New Roman" w:cs="Times New Roman"/>
          <w:bCs/>
        </w:rPr>
        <w:t xml:space="preserve">Participants were given two </w:t>
      </w:r>
      <w:r w:rsidR="00E32EB8" w:rsidRPr="0085668A">
        <w:rPr>
          <w:rFonts w:ascii="Times New Roman" w:hAnsi="Times New Roman" w:cs="Times New Roman"/>
          <w:bCs/>
        </w:rPr>
        <w:t xml:space="preserve">standardized </w:t>
      </w:r>
      <w:r w:rsidR="00494BF9" w:rsidRPr="0085668A">
        <w:rPr>
          <w:rFonts w:ascii="Times New Roman" w:hAnsi="Times New Roman" w:cs="Times New Roman"/>
          <w:bCs/>
        </w:rPr>
        <w:t>questionnaires</w:t>
      </w:r>
      <w:r w:rsidR="00E13B45" w:rsidRPr="0085668A">
        <w:rPr>
          <w:rFonts w:ascii="Times New Roman" w:hAnsi="Times New Roman" w:cs="Times New Roman"/>
          <w:bCs/>
        </w:rPr>
        <w:t>, one before and one after the deliberation</w:t>
      </w:r>
      <w:r w:rsidR="00C71955" w:rsidRPr="0085668A">
        <w:rPr>
          <w:rFonts w:ascii="Times New Roman" w:hAnsi="Times New Roman" w:cs="Times New Roman"/>
          <w:bCs/>
        </w:rPr>
        <w:t xml:space="preserve"> event</w:t>
      </w:r>
      <w:r w:rsidR="00E13B45" w:rsidRPr="0085668A">
        <w:rPr>
          <w:rFonts w:ascii="Times New Roman" w:hAnsi="Times New Roman" w:cs="Times New Roman"/>
          <w:bCs/>
        </w:rPr>
        <w:t xml:space="preserve">. Questions that asked participants to rate each proposal were the same </w:t>
      </w:r>
      <w:r w:rsidR="00DF0072" w:rsidRPr="0085668A">
        <w:rPr>
          <w:rFonts w:ascii="Times New Roman" w:hAnsi="Times New Roman" w:cs="Times New Roman"/>
          <w:bCs/>
        </w:rPr>
        <w:t>in</w:t>
      </w:r>
      <w:r w:rsidR="00E13B45" w:rsidRPr="0085668A">
        <w:rPr>
          <w:rFonts w:ascii="Times New Roman" w:hAnsi="Times New Roman" w:cs="Times New Roman"/>
          <w:bCs/>
        </w:rPr>
        <w:t xml:space="preserve"> both surveys </w:t>
      </w:r>
      <w:r w:rsidR="009F0845" w:rsidRPr="0085668A">
        <w:rPr>
          <w:rFonts w:ascii="Times New Roman" w:hAnsi="Times New Roman" w:cs="Times New Roman"/>
          <w:bCs/>
        </w:rPr>
        <w:t xml:space="preserve">to </w:t>
      </w:r>
      <w:r w:rsidR="00E13B45" w:rsidRPr="0085668A">
        <w:rPr>
          <w:rFonts w:ascii="Times New Roman" w:hAnsi="Times New Roman" w:cs="Times New Roman"/>
          <w:bCs/>
        </w:rPr>
        <w:t xml:space="preserve">allow </w:t>
      </w:r>
      <w:r w:rsidR="009F0845" w:rsidRPr="0085668A">
        <w:rPr>
          <w:rFonts w:ascii="Times New Roman" w:hAnsi="Times New Roman" w:cs="Times New Roman"/>
          <w:bCs/>
        </w:rPr>
        <w:t>comparison</w:t>
      </w:r>
      <w:r w:rsidR="00E13B45" w:rsidRPr="0085668A">
        <w:rPr>
          <w:rFonts w:ascii="Times New Roman" w:hAnsi="Times New Roman" w:cs="Times New Roman"/>
          <w:bCs/>
        </w:rPr>
        <w:t xml:space="preserve">. </w:t>
      </w:r>
      <w:r w:rsidR="009F0845" w:rsidRPr="0085668A">
        <w:rPr>
          <w:rFonts w:ascii="Times New Roman" w:hAnsi="Times New Roman" w:cs="Times New Roman"/>
          <w:bCs/>
        </w:rPr>
        <w:t>P</w:t>
      </w:r>
      <w:r w:rsidR="00B603E8" w:rsidRPr="0085668A">
        <w:rPr>
          <w:rFonts w:ascii="Times New Roman" w:hAnsi="Times New Roman" w:cs="Times New Roman"/>
          <w:bCs/>
        </w:rPr>
        <w:t xml:space="preserve">articipants were asked to rate </w:t>
      </w:r>
      <w:r w:rsidR="009F0845" w:rsidRPr="0085668A">
        <w:rPr>
          <w:rFonts w:ascii="Times New Roman" w:hAnsi="Times New Roman" w:cs="Times New Roman"/>
          <w:bCs/>
        </w:rPr>
        <w:t>each proposal</w:t>
      </w:r>
      <w:r w:rsidR="00B603E8" w:rsidRPr="0085668A">
        <w:rPr>
          <w:rFonts w:ascii="Times New Roman" w:hAnsi="Times New Roman" w:cs="Times New Roman"/>
          <w:bCs/>
        </w:rPr>
        <w:t xml:space="preserve"> on a scale from 0 to 10, where </w:t>
      </w:r>
      <w:r w:rsidR="005937CE" w:rsidRPr="0085668A">
        <w:rPr>
          <w:rFonts w:ascii="Times New Roman" w:hAnsi="Times New Roman" w:cs="Times New Roman"/>
          <w:bCs/>
        </w:rPr>
        <w:t xml:space="preserve">0 means that </w:t>
      </w:r>
      <w:r w:rsidR="004D60F7" w:rsidRPr="0085668A">
        <w:rPr>
          <w:rFonts w:ascii="Times New Roman" w:hAnsi="Times New Roman" w:cs="Times New Roman"/>
          <w:bCs/>
        </w:rPr>
        <w:t>a participant</w:t>
      </w:r>
      <w:r w:rsidR="005937CE" w:rsidRPr="0085668A">
        <w:rPr>
          <w:rFonts w:ascii="Times New Roman" w:hAnsi="Times New Roman" w:cs="Times New Roman"/>
          <w:bCs/>
        </w:rPr>
        <w:t xml:space="preserve"> think</w:t>
      </w:r>
      <w:r w:rsidR="00C42B49" w:rsidRPr="0085668A">
        <w:rPr>
          <w:rFonts w:ascii="Times New Roman" w:hAnsi="Times New Roman" w:cs="Times New Roman"/>
          <w:bCs/>
        </w:rPr>
        <w:t>s</w:t>
      </w:r>
      <w:r w:rsidR="005937CE" w:rsidRPr="0085668A">
        <w:rPr>
          <w:rFonts w:ascii="Times New Roman" w:hAnsi="Times New Roman" w:cs="Times New Roman"/>
          <w:bCs/>
        </w:rPr>
        <w:t xml:space="preserve"> this proposal is extremely unimportant and 10 means </w:t>
      </w:r>
      <w:r w:rsidR="009F0845" w:rsidRPr="0085668A">
        <w:rPr>
          <w:rFonts w:ascii="Times New Roman" w:hAnsi="Times New Roman" w:cs="Times New Roman"/>
          <w:bCs/>
        </w:rPr>
        <w:t xml:space="preserve">the </w:t>
      </w:r>
      <w:r w:rsidR="00840BE8" w:rsidRPr="0085668A">
        <w:rPr>
          <w:rFonts w:ascii="Times New Roman" w:hAnsi="Times New Roman" w:cs="Times New Roman"/>
          <w:bCs/>
        </w:rPr>
        <w:t xml:space="preserve">proposal </w:t>
      </w:r>
      <w:r w:rsidR="0083742A" w:rsidRPr="0085668A">
        <w:rPr>
          <w:rFonts w:ascii="Times New Roman" w:hAnsi="Times New Roman" w:cs="Times New Roman"/>
          <w:bCs/>
        </w:rPr>
        <w:t>is</w:t>
      </w:r>
      <w:r w:rsidR="009F0845" w:rsidRPr="0085668A">
        <w:rPr>
          <w:rFonts w:ascii="Times New Roman" w:hAnsi="Times New Roman" w:cs="Times New Roman"/>
          <w:bCs/>
        </w:rPr>
        <w:t xml:space="preserve"> rated</w:t>
      </w:r>
      <w:r w:rsidR="0083742A" w:rsidRPr="0085668A">
        <w:rPr>
          <w:rFonts w:ascii="Times New Roman" w:hAnsi="Times New Roman" w:cs="Times New Roman"/>
          <w:bCs/>
        </w:rPr>
        <w:t xml:space="preserve"> </w:t>
      </w:r>
      <w:r w:rsidR="00840BE8" w:rsidRPr="0085668A">
        <w:rPr>
          <w:rFonts w:ascii="Times New Roman" w:hAnsi="Times New Roman" w:cs="Times New Roman"/>
          <w:bCs/>
        </w:rPr>
        <w:t xml:space="preserve">extremely important. </w:t>
      </w:r>
      <w:r w:rsidR="001D3EB6" w:rsidRPr="0085668A">
        <w:rPr>
          <w:rFonts w:ascii="Times New Roman" w:hAnsi="Times New Roman" w:cs="Times New Roman"/>
          <w:bCs/>
        </w:rPr>
        <w:t>T</w:t>
      </w:r>
      <w:r w:rsidR="00E709DD" w:rsidRPr="0085668A">
        <w:rPr>
          <w:rFonts w:ascii="Times New Roman" w:hAnsi="Times New Roman" w:cs="Times New Roman"/>
          <w:bCs/>
        </w:rPr>
        <w:t>-test</w:t>
      </w:r>
      <w:r w:rsidR="009F0845" w:rsidRPr="0085668A">
        <w:rPr>
          <w:rFonts w:ascii="Times New Roman" w:hAnsi="Times New Roman" w:cs="Times New Roman"/>
          <w:bCs/>
        </w:rPr>
        <w:t>s</w:t>
      </w:r>
      <w:r w:rsidR="00E709DD" w:rsidRPr="0085668A">
        <w:rPr>
          <w:rFonts w:ascii="Times New Roman" w:hAnsi="Times New Roman" w:cs="Times New Roman"/>
          <w:bCs/>
        </w:rPr>
        <w:t xml:space="preserve"> </w:t>
      </w:r>
      <w:r w:rsidR="00FF137A" w:rsidRPr="0085668A">
        <w:rPr>
          <w:rFonts w:ascii="Times New Roman" w:hAnsi="Times New Roman" w:cs="Times New Roman"/>
          <w:bCs/>
        </w:rPr>
        <w:t xml:space="preserve">were </w:t>
      </w:r>
      <w:r w:rsidR="00E709DD" w:rsidRPr="0085668A">
        <w:rPr>
          <w:rFonts w:ascii="Times New Roman" w:hAnsi="Times New Roman" w:cs="Times New Roman"/>
          <w:bCs/>
        </w:rPr>
        <w:t xml:space="preserve">performed </w:t>
      </w:r>
      <w:r w:rsidR="00C93AC9" w:rsidRPr="0085668A">
        <w:rPr>
          <w:rFonts w:ascii="Times New Roman" w:hAnsi="Times New Roman" w:cs="Times New Roman"/>
          <w:bCs/>
        </w:rPr>
        <w:t xml:space="preserve">to </w:t>
      </w:r>
      <w:r w:rsidR="00767C0B" w:rsidRPr="0085668A">
        <w:rPr>
          <w:rFonts w:ascii="Times New Roman" w:hAnsi="Times New Roman" w:cs="Times New Roman"/>
          <w:bCs/>
        </w:rPr>
        <w:t>compute</w:t>
      </w:r>
      <w:r w:rsidR="00C93AC9" w:rsidRPr="0085668A">
        <w:rPr>
          <w:rFonts w:ascii="Times New Roman" w:hAnsi="Times New Roman" w:cs="Times New Roman"/>
          <w:bCs/>
        </w:rPr>
        <w:t xml:space="preserve"> </w:t>
      </w:r>
      <w:r w:rsidR="006E376E" w:rsidRPr="0085668A">
        <w:rPr>
          <w:rFonts w:ascii="Times New Roman" w:hAnsi="Times New Roman" w:cs="Times New Roman"/>
          <w:bCs/>
        </w:rPr>
        <w:t>the direction, size and statistical significance of public opinion change</w:t>
      </w:r>
      <w:r w:rsidR="00075437" w:rsidRPr="0085668A">
        <w:rPr>
          <w:rFonts w:ascii="Times New Roman" w:hAnsi="Times New Roman" w:cs="Times New Roman"/>
          <w:bCs/>
        </w:rPr>
        <w:t>s</w:t>
      </w:r>
      <w:r w:rsidR="00941B71" w:rsidRPr="0085668A">
        <w:rPr>
          <w:rFonts w:ascii="Times New Roman" w:hAnsi="Times New Roman" w:cs="Times New Roman"/>
          <w:bCs/>
        </w:rPr>
        <w:t xml:space="preserve">. </w:t>
      </w:r>
      <w:r w:rsidR="00413EC7" w:rsidRPr="0085668A">
        <w:rPr>
          <w:rFonts w:ascii="Times New Roman" w:hAnsi="Times New Roman" w:cs="Times New Roman"/>
          <w:bCs/>
        </w:rPr>
        <w:t xml:space="preserve">Results on opinion changes are </w:t>
      </w:r>
      <w:r w:rsidR="003A03FF" w:rsidRPr="0085668A">
        <w:rPr>
          <w:rFonts w:ascii="Times New Roman" w:hAnsi="Times New Roman" w:cs="Times New Roman"/>
          <w:bCs/>
        </w:rPr>
        <w:t>discussed</w:t>
      </w:r>
      <w:r w:rsidR="00413EC7" w:rsidRPr="0085668A">
        <w:rPr>
          <w:rFonts w:ascii="Times New Roman" w:hAnsi="Times New Roman" w:cs="Times New Roman"/>
          <w:bCs/>
        </w:rPr>
        <w:t xml:space="preserve"> in Section 6.</w:t>
      </w:r>
    </w:p>
    <w:p w14:paraId="4550D218" w14:textId="4898CEB1" w:rsidR="000276ED" w:rsidRPr="0085668A" w:rsidRDefault="000276ED" w:rsidP="00B4478F">
      <w:pPr>
        <w:jc w:val="both"/>
        <w:rPr>
          <w:rFonts w:ascii="Times New Roman" w:hAnsi="Times New Roman" w:cs="Times New Roman"/>
          <w:bCs/>
        </w:rPr>
      </w:pPr>
    </w:p>
    <w:p w14:paraId="47F0BE24" w14:textId="47EF20DB" w:rsidR="00E82145" w:rsidRPr="0085668A" w:rsidRDefault="00FF137A" w:rsidP="00DE51B2">
      <w:pPr>
        <w:contextualSpacing/>
        <w:jc w:val="both"/>
        <w:rPr>
          <w:rFonts w:ascii="Times New Roman" w:hAnsi="Times New Roman" w:cs="Times New Roman"/>
        </w:rPr>
      </w:pPr>
      <w:r w:rsidRPr="0085668A">
        <w:rPr>
          <w:rFonts w:ascii="Times New Roman" w:eastAsia="Times New Roman" w:hAnsi="Times New Roman" w:cs="Times New Roman"/>
        </w:rPr>
        <w:t xml:space="preserve">Third, I examined </w:t>
      </w:r>
      <w:r w:rsidR="000276ED" w:rsidRPr="0085668A">
        <w:rPr>
          <w:rFonts w:ascii="Times New Roman" w:eastAsia="Times New Roman" w:hAnsi="Times New Roman" w:cs="Times New Roman"/>
        </w:rPr>
        <w:t>the nature and quality of deliberation</w:t>
      </w:r>
      <w:r w:rsidR="00E46530" w:rsidRPr="0085668A">
        <w:rPr>
          <w:rFonts w:ascii="Times New Roman" w:eastAsia="Times New Roman" w:hAnsi="Times New Roman" w:cs="Times New Roman"/>
        </w:rPr>
        <w:t xml:space="preserve"> through manual and automated content analysis</w:t>
      </w:r>
      <w:r w:rsidR="00C41B93" w:rsidRPr="0085668A">
        <w:rPr>
          <w:rFonts w:ascii="Times New Roman" w:eastAsia="Times New Roman" w:hAnsi="Times New Roman" w:cs="Times New Roman"/>
        </w:rPr>
        <w:t xml:space="preserve"> on all the deliberation transcripts</w:t>
      </w:r>
      <w:r w:rsidR="00E46530" w:rsidRPr="0085668A">
        <w:rPr>
          <w:rFonts w:ascii="Times New Roman" w:eastAsia="Times New Roman" w:hAnsi="Times New Roman" w:cs="Times New Roman"/>
        </w:rPr>
        <w:t xml:space="preserve">. </w:t>
      </w:r>
      <w:r w:rsidR="00DE51B2" w:rsidRPr="0085668A">
        <w:rPr>
          <w:rFonts w:ascii="Times New Roman" w:hAnsi="Times New Roman" w:cs="Times New Roman"/>
        </w:rPr>
        <w:t>To examine how participants engaged in thoughtful deliberations, I studied all the speech acts participants made in the 15 small group discussions across the two days. A speech act is defined as “the public discourse by a particular individual delivered at a particular point in a debate</w:t>
      </w:r>
      <w:r w:rsidR="009F0845" w:rsidRPr="0085668A">
        <w:rPr>
          <w:rFonts w:ascii="Times New Roman" w:hAnsi="Times New Roman" w:cs="Times New Roman"/>
        </w:rPr>
        <w:t>”</w:t>
      </w:r>
      <w:r w:rsidR="00DE51B2" w:rsidRPr="0085668A">
        <w:rPr>
          <w:rFonts w:ascii="Times New Roman" w:hAnsi="Times New Roman" w:cs="Times New Roman"/>
        </w:rPr>
        <w:t xml:space="preserve"> (</w:t>
      </w:r>
      <w:r w:rsidR="00DE51B2" w:rsidRPr="0085668A">
        <w:rPr>
          <w:rFonts w:ascii="Times New Roman" w:hAnsi="Times New Roman" w:cs="Times New Roman"/>
        </w:rPr>
        <w:fldChar w:fldCharType="begin" w:fldLock="1"/>
      </w:r>
      <w:r w:rsidR="007C356A" w:rsidRPr="0085668A">
        <w:rPr>
          <w:rFonts w:ascii="Times New Roman" w:hAnsi="Times New Roman" w:cs="Times New Roman"/>
        </w:rPr>
        <w:instrText>ADDIN CSL_CITATION {"citationItems":[{"id":"ITEM-1","itemData":{"author":[{"dropping-particle":"","family":"Steenbergen","given":"Marco","non-dropping-particle":"","parse-names":false,"suffix":""},{"dropping-particle":"","family":"Bächtiger","given":"André","non-dropping-particle":"","parse-names":false,"suffix":""},{"dropping-particle":"","family":"Spörndli","given":"Markus","non-dropping-particle":"","parse-names":false,"suffix":""},{"dropping-particle":"","family":"Steiner","given":"Jürg","non-dropping-particle":"","parse-names":false,"suffix":""}],"container-title":"Comparative European Politics","id":"ITEM-1","issue":"1","issued":{"date-parts":[["2003"]]},"page":"21-48","publisher":"Springer","title":"Measuring political deliberation: A discourse quality index","type":"article-journal","volume":"1"},"locator":"27","uris":["http://www.mendeley.com/documents/?uuid=d864ed33-4142-4edd-8f54-9bcff0b4ab97"]}],"mendeley":{"formattedCitation":"(Steenbergen et al., 2003, p. 27)","manualFormatting":"Steenbergen et al., 2003, p. 27)","plainTextFormattedCitation":"(Steenbergen et al., 2003, p. 27)","previouslyFormattedCitation":"(Steenbergen et al., 2003, p. 27)"},"properties":{"noteIndex":0},"schema":"https://github.com/citation-style-language/schema/raw/master/csl-citation.json"}</w:instrText>
      </w:r>
      <w:r w:rsidR="00DE51B2" w:rsidRPr="0085668A">
        <w:rPr>
          <w:rFonts w:ascii="Times New Roman" w:hAnsi="Times New Roman" w:cs="Times New Roman"/>
        </w:rPr>
        <w:fldChar w:fldCharType="separate"/>
      </w:r>
      <w:r w:rsidR="00DE51B2" w:rsidRPr="0085668A">
        <w:rPr>
          <w:rFonts w:ascii="Times New Roman" w:hAnsi="Times New Roman" w:cs="Times New Roman"/>
          <w:noProof/>
        </w:rPr>
        <w:t xml:space="preserve">Steenbergen </w:t>
      </w:r>
      <w:r w:rsidR="00DE51B2" w:rsidRPr="0085668A">
        <w:rPr>
          <w:rFonts w:ascii="Times New Roman" w:hAnsi="Times New Roman" w:cs="Times New Roman"/>
          <w:iCs/>
          <w:noProof/>
        </w:rPr>
        <w:t>et al.</w:t>
      </w:r>
      <w:r w:rsidR="00DE51B2" w:rsidRPr="0085668A">
        <w:rPr>
          <w:rFonts w:ascii="Times New Roman" w:hAnsi="Times New Roman" w:cs="Times New Roman"/>
          <w:noProof/>
        </w:rPr>
        <w:t>, 2003, p. 27)</w:t>
      </w:r>
      <w:r w:rsidR="00DE51B2" w:rsidRPr="0085668A">
        <w:rPr>
          <w:rFonts w:ascii="Times New Roman" w:hAnsi="Times New Roman" w:cs="Times New Roman"/>
        </w:rPr>
        <w:fldChar w:fldCharType="end"/>
      </w:r>
      <w:r w:rsidR="00DE51B2" w:rsidRPr="0085668A">
        <w:rPr>
          <w:rFonts w:ascii="Times New Roman" w:hAnsi="Times New Roman" w:cs="Times New Roman"/>
        </w:rPr>
        <w:t xml:space="preserve">. </w:t>
      </w:r>
      <w:r w:rsidR="00270520" w:rsidRPr="0085668A">
        <w:rPr>
          <w:rFonts w:ascii="Times New Roman" w:hAnsi="Times New Roman" w:cs="Times New Roman"/>
        </w:rPr>
        <w:t xml:space="preserve">The </w:t>
      </w:r>
      <w:r w:rsidR="00E734F2" w:rsidRPr="0085668A">
        <w:rPr>
          <w:rFonts w:ascii="Times New Roman" w:hAnsi="Times New Roman" w:cs="Times New Roman"/>
        </w:rPr>
        <w:t xml:space="preserve">small group discussion </w:t>
      </w:r>
      <w:r w:rsidR="00BD3168" w:rsidRPr="0085668A">
        <w:rPr>
          <w:rFonts w:ascii="Times New Roman" w:hAnsi="Times New Roman" w:cs="Times New Roman"/>
        </w:rPr>
        <w:t>transcripts</w:t>
      </w:r>
      <w:r w:rsidR="00103D6C" w:rsidRPr="0085668A">
        <w:rPr>
          <w:rFonts w:ascii="Times New Roman" w:hAnsi="Times New Roman" w:cs="Times New Roman"/>
        </w:rPr>
        <w:t xml:space="preserve"> are organized </w:t>
      </w:r>
      <w:r w:rsidR="00925807" w:rsidRPr="0085668A">
        <w:rPr>
          <w:rFonts w:ascii="Times New Roman" w:hAnsi="Times New Roman" w:cs="Times New Roman"/>
        </w:rPr>
        <w:t xml:space="preserve">by </w:t>
      </w:r>
      <w:r w:rsidR="00E655CB" w:rsidRPr="0085668A">
        <w:rPr>
          <w:rFonts w:ascii="Times New Roman" w:hAnsi="Times New Roman" w:cs="Times New Roman"/>
        </w:rPr>
        <w:t>participant</w:t>
      </w:r>
      <w:r w:rsidR="009F0845" w:rsidRPr="0085668A">
        <w:rPr>
          <w:rFonts w:ascii="Times New Roman" w:hAnsi="Times New Roman" w:cs="Times New Roman"/>
        </w:rPr>
        <w:t xml:space="preserve"> pseudonyms</w:t>
      </w:r>
      <w:r w:rsidRPr="0085668A">
        <w:rPr>
          <w:rFonts w:ascii="Times New Roman" w:hAnsi="Times New Roman" w:cs="Times New Roman"/>
        </w:rPr>
        <w:t>.</w:t>
      </w:r>
      <w:r w:rsidR="00E655CB" w:rsidRPr="0085668A">
        <w:rPr>
          <w:rFonts w:ascii="Times New Roman" w:hAnsi="Times New Roman" w:cs="Times New Roman"/>
        </w:rPr>
        <w:t xml:space="preserve"> Each speech act is operationalized </w:t>
      </w:r>
      <w:r w:rsidR="009F0845" w:rsidRPr="0085668A">
        <w:rPr>
          <w:rFonts w:ascii="Times New Roman" w:hAnsi="Times New Roman" w:cs="Times New Roman"/>
        </w:rPr>
        <w:t xml:space="preserve">as anything uttered by a participant until the next participant speaks. </w:t>
      </w:r>
      <w:r w:rsidR="00672A5D" w:rsidRPr="0085668A">
        <w:rPr>
          <w:rFonts w:ascii="Times New Roman" w:hAnsi="Times New Roman" w:cs="Times New Roman"/>
        </w:rPr>
        <w:t xml:space="preserve"> (see </w:t>
      </w:r>
      <w:r w:rsidR="00E111C5" w:rsidRPr="0085668A">
        <w:rPr>
          <w:rFonts w:ascii="Times New Roman" w:hAnsi="Times New Roman" w:cs="Times New Roman"/>
        </w:rPr>
        <w:t>S</w:t>
      </w:r>
      <w:r w:rsidR="00056632" w:rsidRPr="0085668A">
        <w:rPr>
          <w:rFonts w:ascii="Times New Roman" w:hAnsi="Times New Roman" w:cs="Times New Roman"/>
        </w:rPr>
        <w:t>upplementa</w:t>
      </w:r>
      <w:r w:rsidR="009F0845" w:rsidRPr="0085668A">
        <w:rPr>
          <w:rFonts w:ascii="Times New Roman" w:hAnsi="Times New Roman" w:cs="Times New Roman"/>
        </w:rPr>
        <w:t>l</w:t>
      </w:r>
      <w:r w:rsidR="00672A5D" w:rsidRPr="0085668A">
        <w:rPr>
          <w:rFonts w:ascii="Times New Roman" w:hAnsi="Times New Roman" w:cs="Times New Roman"/>
        </w:rPr>
        <w:t xml:space="preserve"> </w:t>
      </w:r>
      <w:r w:rsidR="009F0845" w:rsidRPr="0085668A">
        <w:rPr>
          <w:rFonts w:ascii="Times New Roman" w:hAnsi="Times New Roman" w:cs="Times New Roman"/>
        </w:rPr>
        <w:t xml:space="preserve">Material </w:t>
      </w:r>
      <w:r w:rsidR="00901DF7" w:rsidRPr="0085668A">
        <w:rPr>
          <w:rFonts w:ascii="Times New Roman" w:hAnsi="Times New Roman" w:cs="Times New Roman"/>
        </w:rPr>
        <w:t>I</w:t>
      </w:r>
      <w:r w:rsidR="00672A5D" w:rsidRPr="0085668A">
        <w:rPr>
          <w:rFonts w:ascii="Times New Roman" w:hAnsi="Times New Roman" w:cs="Times New Roman"/>
        </w:rPr>
        <w:t xml:space="preserve"> for a screenshot </w:t>
      </w:r>
      <w:r w:rsidRPr="0085668A">
        <w:rPr>
          <w:rFonts w:ascii="Times New Roman" w:hAnsi="Times New Roman" w:cs="Times New Roman"/>
        </w:rPr>
        <w:t xml:space="preserve">of </w:t>
      </w:r>
      <w:r w:rsidR="00672A5D" w:rsidRPr="0085668A">
        <w:rPr>
          <w:rFonts w:ascii="Times New Roman" w:hAnsi="Times New Roman" w:cs="Times New Roman"/>
        </w:rPr>
        <w:t>this operationalization).</w:t>
      </w:r>
      <w:r w:rsidR="00376668" w:rsidRPr="0085668A">
        <w:rPr>
          <w:rFonts w:ascii="Times New Roman" w:hAnsi="Times New Roman" w:cs="Times New Roman"/>
        </w:rPr>
        <w:t xml:space="preserve"> </w:t>
      </w:r>
      <w:r w:rsidR="009F0845" w:rsidRPr="0085668A">
        <w:rPr>
          <w:rFonts w:ascii="Times New Roman" w:hAnsi="Times New Roman" w:cs="Times New Roman"/>
        </w:rPr>
        <w:t xml:space="preserve">A </w:t>
      </w:r>
      <w:r w:rsidR="00936C8C" w:rsidRPr="0085668A">
        <w:rPr>
          <w:rFonts w:ascii="Times New Roman" w:hAnsi="Times New Roman" w:cs="Times New Roman"/>
        </w:rPr>
        <w:t xml:space="preserve">total of </w:t>
      </w:r>
      <w:r w:rsidR="00DE51B2" w:rsidRPr="0085668A">
        <w:rPr>
          <w:rFonts w:ascii="Times New Roman" w:hAnsi="Times New Roman" w:cs="Times New Roman"/>
        </w:rPr>
        <w:t>3,</w:t>
      </w:r>
      <w:r w:rsidR="00D544A1" w:rsidRPr="0085668A">
        <w:rPr>
          <w:rFonts w:ascii="Times New Roman" w:hAnsi="Times New Roman" w:cs="Times New Roman"/>
        </w:rPr>
        <w:t>083</w:t>
      </w:r>
      <w:r w:rsidR="00DE51B2" w:rsidRPr="0085668A">
        <w:rPr>
          <w:rStyle w:val="EndnoteReference"/>
          <w:rFonts w:ascii="Times New Roman" w:hAnsi="Times New Roman" w:cs="Times New Roman"/>
        </w:rPr>
        <w:endnoteReference w:id="5"/>
      </w:r>
      <w:r w:rsidR="00DE51B2" w:rsidRPr="0085668A">
        <w:rPr>
          <w:rFonts w:ascii="Times New Roman" w:hAnsi="Times New Roman" w:cs="Times New Roman"/>
        </w:rPr>
        <w:t xml:space="preserve"> speech acts in the deliberation session</w:t>
      </w:r>
      <w:r w:rsidR="00A41376" w:rsidRPr="0085668A">
        <w:rPr>
          <w:rFonts w:ascii="Times New Roman" w:hAnsi="Times New Roman" w:cs="Times New Roman"/>
        </w:rPr>
        <w:t xml:space="preserve"> made by participants</w:t>
      </w:r>
      <w:r w:rsidR="00DE51B2" w:rsidRPr="0085668A">
        <w:rPr>
          <w:rFonts w:ascii="Times New Roman" w:hAnsi="Times New Roman" w:cs="Times New Roman"/>
        </w:rPr>
        <w:t xml:space="preserve"> were </w:t>
      </w:r>
      <w:r w:rsidRPr="0085668A">
        <w:rPr>
          <w:rFonts w:ascii="Times New Roman" w:hAnsi="Times New Roman" w:cs="Times New Roman"/>
        </w:rPr>
        <w:t>analyzed</w:t>
      </w:r>
      <w:r w:rsidR="00DE51B2" w:rsidRPr="0085668A">
        <w:rPr>
          <w:rFonts w:ascii="Times New Roman" w:hAnsi="Times New Roman" w:cs="Times New Roman"/>
        </w:rPr>
        <w:t>. Two randomly chosen small groups’ discussions were hand-coded (N=422)</w:t>
      </w:r>
      <w:r w:rsidR="00AC55CE" w:rsidRPr="0085668A">
        <w:rPr>
          <w:rFonts w:ascii="Times New Roman" w:hAnsi="Times New Roman" w:cs="Times New Roman"/>
        </w:rPr>
        <w:t>. T</w:t>
      </w:r>
      <w:r w:rsidR="00DE51B2" w:rsidRPr="0085668A">
        <w:rPr>
          <w:rFonts w:ascii="Times New Roman" w:hAnsi="Times New Roman" w:cs="Times New Roman"/>
        </w:rPr>
        <w:t>hen automated text analysis</w:t>
      </w:r>
      <w:r w:rsidR="00AD2130" w:rsidRPr="0085668A">
        <w:rPr>
          <w:rFonts w:ascii="Times New Roman" w:hAnsi="Times New Roman" w:cs="Times New Roman"/>
        </w:rPr>
        <w:t>, a method for using computer programming to perform content analysis on text data,</w:t>
      </w:r>
      <w:r w:rsidR="00DE51B2" w:rsidRPr="0085668A">
        <w:rPr>
          <w:rFonts w:ascii="Times New Roman" w:hAnsi="Times New Roman" w:cs="Times New Roman"/>
        </w:rPr>
        <w:t xml:space="preserve"> was used to code the remaining speech acts (</w:t>
      </w:r>
      <w:r w:rsidR="00025A80" w:rsidRPr="0085668A">
        <w:rPr>
          <w:rFonts w:ascii="Times New Roman" w:hAnsi="Times New Roman" w:cs="Times New Roman"/>
        </w:rPr>
        <w:t xml:space="preserve">for details, see </w:t>
      </w:r>
      <w:r w:rsidR="00E2669E" w:rsidRPr="0085668A">
        <w:rPr>
          <w:rFonts w:ascii="Times New Roman" w:hAnsi="Times New Roman" w:cs="Times New Roman"/>
        </w:rPr>
        <w:t>S</w:t>
      </w:r>
      <w:r w:rsidR="00DE51B2" w:rsidRPr="0085668A">
        <w:rPr>
          <w:rFonts w:ascii="Times New Roman" w:hAnsi="Times New Roman" w:cs="Times New Roman"/>
        </w:rPr>
        <w:t>upplementa</w:t>
      </w:r>
      <w:r w:rsidR="009F0845" w:rsidRPr="0085668A">
        <w:rPr>
          <w:rFonts w:ascii="Times New Roman" w:hAnsi="Times New Roman" w:cs="Times New Roman"/>
        </w:rPr>
        <w:t>l</w:t>
      </w:r>
      <w:r w:rsidR="00DE51B2" w:rsidRPr="0085668A">
        <w:rPr>
          <w:rFonts w:ascii="Times New Roman" w:hAnsi="Times New Roman" w:cs="Times New Roman"/>
        </w:rPr>
        <w:t xml:space="preserve"> </w:t>
      </w:r>
      <w:r w:rsidR="009F0845" w:rsidRPr="0085668A">
        <w:rPr>
          <w:rFonts w:ascii="Times New Roman" w:hAnsi="Times New Roman" w:cs="Times New Roman"/>
        </w:rPr>
        <w:t xml:space="preserve">Material </w:t>
      </w:r>
      <w:r w:rsidR="00DE51B2" w:rsidRPr="0085668A">
        <w:rPr>
          <w:rFonts w:ascii="Times New Roman" w:hAnsi="Times New Roman" w:cs="Times New Roman"/>
        </w:rPr>
        <w:t>I</w:t>
      </w:r>
      <w:r w:rsidR="00DC16BF" w:rsidRPr="0085668A">
        <w:rPr>
          <w:rFonts w:ascii="Times New Roman" w:hAnsi="Times New Roman" w:cs="Times New Roman"/>
        </w:rPr>
        <w:t>I</w:t>
      </w:r>
      <w:r w:rsidR="00DE51B2" w:rsidRPr="0085668A">
        <w:rPr>
          <w:rFonts w:ascii="Times New Roman" w:hAnsi="Times New Roman" w:cs="Times New Roman"/>
        </w:rPr>
        <w:t>)</w:t>
      </w:r>
      <w:r w:rsidR="00DE51B2" w:rsidRPr="0085668A">
        <w:rPr>
          <w:rStyle w:val="EndnoteReference"/>
          <w:rFonts w:ascii="Times New Roman" w:hAnsi="Times New Roman" w:cs="Times New Roman"/>
        </w:rPr>
        <w:endnoteReference w:id="6"/>
      </w:r>
      <w:r w:rsidR="00DE51B2" w:rsidRPr="0085668A">
        <w:rPr>
          <w:rFonts w:ascii="Times New Roman" w:hAnsi="Times New Roman" w:cs="Times New Roman"/>
        </w:rPr>
        <w:t>. Each speech act was coded</w:t>
      </w:r>
      <w:r w:rsidR="00EB08BC" w:rsidRPr="0085668A">
        <w:rPr>
          <w:rFonts w:ascii="Times New Roman" w:hAnsi="Times New Roman" w:cs="Times New Roman"/>
        </w:rPr>
        <w:t xml:space="preserve"> </w:t>
      </w:r>
      <w:r w:rsidR="0087310C" w:rsidRPr="0085668A">
        <w:rPr>
          <w:rFonts w:ascii="Times New Roman" w:hAnsi="Times New Roman" w:cs="Times New Roman"/>
        </w:rPr>
        <w:t xml:space="preserve">along </w:t>
      </w:r>
      <w:r w:rsidR="00BC1C08" w:rsidRPr="0085668A">
        <w:rPr>
          <w:rFonts w:ascii="Times New Roman" w:hAnsi="Times New Roman" w:cs="Times New Roman"/>
        </w:rPr>
        <w:t>four</w:t>
      </w:r>
      <w:r w:rsidR="0087310C" w:rsidRPr="0085668A">
        <w:rPr>
          <w:rFonts w:ascii="Times New Roman" w:hAnsi="Times New Roman" w:cs="Times New Roman"/>
        </w:rPr>
        <w:t xml:space="preserve"> variables: </w:t>
      </w:r>
      <w:r w:rsidR="00CF19B8" w:rsidRPr="0085668A">
        <w:rPr>
          <w:rFonts w:ascii="Times New Roman" w:hAnsi="Times New Roman" w:cs="Times New Roman"/>
          <w:i/>
          <w:iCs/>
        </w:rPr>
        <w:t>related</w:t>
      </w:r>
      <w:r w:rsidR="005171EA" w:rsidRPr="0085668A">
        <w:rPr>
          <w:rFonts w:ascii="Times New Roman" w:hAnsi="Times New Roman" w:cs="Times New Roman"/>
          <w:i/>
          <w:iCs/>
        </w:rPr>
        <w:t xml:space="preserve"> to the proposal</w:t>
      </w:r>
      <w:r w:rsidR="005171EA" w:rsidRPr="0085668A">
        <w:rPr>
          <w:rFonts w:ascii="Times New Roman" w:hAnsi="Times New Roman" w:cs="Times New Roman"/>
        </w:rPr>
        <w:t xml:space="preserve"> or not, </w:t>
      </w:r>
      <w:r w:rsidR="00C43FD1" w:rsidRPr="0085668A">
        <w:rPr>
          <w:rFonts w:ascii="Times New Roman" w:hAnsi="Times New Roman" w:cs="Times New Roman"/>
          <w:i/>
          <w:iCs/>
        </w:rPr>
        <w:t xml:space="preserve">type of </w:t>
      </w:r>
      <w:r w:rsidR="00DE51B2" w:rsidRPr="0085668A">
        <w:rPr>
          <w:rFonts w:ascii="Times New Roman" w:hAnsi="Times New Roman" w:cs="Times New Roman"/>
          <w:i/>
          <w:iCs/>
        </w:rPr>
        <w:t xml:space="preserve">speech </w:t>
      </w:r>
      <w:r w:rsidR="006647F7" w:rsidRPr="0085668A">
        <w:rPr>
          <w:rFonts w:ascii="Times New Roman" w:hAnsi="Times New Roman" w:cs="Times New Roman"/>
          <w:i/>
          <w:iCs/>
        </w:rPr>
        <w:t>acts</w:t>
      </w:r>
      <w:r w:rsidR="00E31304" w:rsidRPr="0085668A">
        <w:rPr>
          <w:rFonts w:ascii="Times New Roman" w:hAnsi="Times New Roman" w:cs="Times New Roman"/>
        </w:rPr>
        <w:t>, and</w:t>
      </w:r>
      <w:r w:rsidR="00DE51B2" w:rsidRPr="0085668A">
        <w:rPr>
          <w:rFonts w:ascii="Times New Roman" w:hAnsi="Times New Roman" w:cs="Times New Roman"/>
        </w:rPr>
        <w:t xml:space="preserve"> </w:t>
      </w:r>
      <w:r w:rsidR="00DE51B2" w:rsidRPr="0085668A">
        <w:rPr>
          <w:rFonts w:ascii="Times New Roman" w:hAnsi="Times New Roman" w:cs="Times New Roman"/>
          <w:i/>
          <w:iCs/>
        </w:rPr>
        <w:t>level of reasoning</w:t>
      </w:r>
      <w:r w:rsidR="001E7813" w:rsidRPr="0085668A">
        <w:rPr>
          <w:rFonts w:ascii="Times New Roman" w:hAnsi="Times New Roman" w:cs="Times New Roman"/>
          <w:i/>
          <w:iCs/>
        </w:rPr>
        <w:t xml:space="preserve"> in terms of opinions and responses</w:t>
      </w:r>
      <w:r w:rsidR="00DE51B2" w:rsidRPr="0085668A">
        <w:rPr>
          <w:rFonts w:ascii="Times New Roman" w:hAnsi="Times New Roman" w:cs="Times New Roman"/>
        </w:rPr>
        <w:t xml:space="preserve"> (Table </w:t>
      </w:r>
      <w:r w:rsidR="00ED741A" w:rsidRPr="0085668A">
        <w:rPr>
          <w:rFonts w:ascii="Times New Roman" w:hAnsi="Times New Roman" w:cs="Times New Roman"/>
        </w:rPr>
        <w:t>1</w:t>
      </w:r>
      <w:r w:rsidR="00DE51B2" w:rsidRPr="0085668A">
        <w:rPr>
          <w:rFonts w:ascii="Times New Roman" w:hAnsi="Times New Roman" w:cs="Times New Roman"/>
        </w:rPr>
        <w:t xml:space="preserve">). </w:t>
      </w:r>
    </w:p>
    <w:p w14:paraId="1FFF40AB" w14:textId="1E609399" w:rsidR="00E82145" w:rsidRPr="0085668A" w:rsidRDefault="00E82145" w:rsidP="00DE51B2">
      <w:pPr>
        <w:contextualSpacing/>
        <w:jc w:val="both"/>
        <w:rPr>
          <w:rFonts w:ascii="Times New Roman" w:hAnsi="Times New Roman" w:cs="Times New Roman"/>
        </w:rPr>
      </w:pPr>
    </w:p>
    <w:p w14:paraId="18C76501" w14:textId="4AFCFFF1" w:rsidR="00E82145" w:rsidRPr="0085668A" w:rsidRDefault="00E82145" w:rsidP="00E82145">
      <w:pPr>
        <w:spacing w:line="360" w:lineRule="auto"/>
        <w:contextualSpacing/>
        <w:rPr>
          <w:rFonts w:ascii="Times New Roman" w:hAnsi="Times New Roman" w:cs="Times New Roman"/>
        </w:rPr>
      </w:pPr>
      <w:r w:rsidRPr="0085668A">
        <w:rPr>
          <w:rFonts w:ascii="Times New Roman" w:hAnsi="Times New Roman" w:cs="Times New Roman"/>
        </w:rPr>
        <w:t xml:space="preserve">Table </w:t>
      </w:r>
      <w:r w:rsidR="00207203" w:rsidRPr="0085668A">
        <w:rPr>
          <w:rFonts w:ascii="Times New Roman" w:hAnsi="Times New Roman" w:cs="Times New Roman"/>
        </w:rPr>
        <w:t>1</w:t>
      </w:r>
    </w:p>
    <w:p w14:paraId="347AA5AA" w14:textId="77777777" w:rsidR="00E82145" w:rsidRPr="0085668A" w:rsidRDefault="00E82145" w:rsidP="00E82145">
      <w:pPr>
        <w:spacing w:line="360" w:lineRule="auto"/>
        <w:contextualSpacing/>
        <w:rPr>
          <w:rFonts w:ascii="Times New Roman" w:hAnsi="Times New Roman" w:cs="Times New Roman"/>
          <w:i/>
        </w:rPr>
      </w:pPr>
      <w:r w:rsidRPr="0085668A">
        <w:rPr>
          <w:rFonts w:ascii="Times New Roman" w:hAnsi="Times New Roman" w:cs="Times New Roman"/>
          <w:i/>
        </w:rPr>
        <w:t xml:space="preserve"> Coding Scheme for Deliberative Reasoning and Examples</w:t>
      </w:r>
    </w:p>
    <w:tbl>
      <w:tblPr>
        <w:tblStyle w:val="TableGrid"/>
        <w:tblW w:w="10080" w:type="dxa"/>
        <w:jc w:val="center"/>
        <w:tblLook w:val="04A0" w:firstRow="1" w:lastRow="0" w:firstColumn="1" w:lastColumn="0" w:noHBand="0" w:noVBand="1"/>
      </w:tblPr>
      <w:tblGrid>
        <w:gridCol w:w="2401"/>
        <w:gridCol w:w="7679"/>
      </w:tblGrid>
      <w:tr w:rsidR="00E82145" w:rsidRPr="0085668A" w14:paraId="38F71264" w14:textId="77777777" w:rsidTr="00E61D6E">
        <w:trPr>
          <w:trHeight w:val="431"/>
          <w:jc w:val="center"/>
        </w:trPr>
        <w:tc>
          <w:tcPr>
            <w:tcW w:w="2401" w:type="dxa"/>
            <w:tcBorders>
              <w:top w:val="nil"/>
              <w:left w:val="nil"/>
              <w:bottom w:val="double" w:sz="4" w:space="0" w:color="auto"/>
            </w:tcBorders>
          </w:tcPr>
          <w:p w14:paraId="60323D7A" w14:textId="77777777" w:rsidR="00E82145" w:rsidRPr="0085668A" w:rsidRDefault="00E82145" w:rsidP="00E61D6E">
            <w:pPr>
              <w:contextualSpacing/>
              <w:jc w:val="center"/>
              <w:rPr>
                <w:rFonts w:ascii="Times New Roman" w:hAnsi="Times New Roman" w:cs="Times New Roman"/>
                <w:sz w:val="22"/>
                <w:szCs w:val="22"/>
              </w:rPr>
            </w:pPr>
            <w:r w:rsidRPr="0085668A">
              <w:rPr>
                <w:rFonts w:ascii="Times New Roman" w:hAnsi="Times New Roman" w:cs="Times New Roman"/>
                <w:sz w:val="22"/>
                <w:szCs w:val="22"/>
              </w:rPr>
              <w:t>Coding Variable</w:t>
            </w:r>
          </w:p>
        </w:tc>
        <w:tc>
          <w:tcPr>
            <w:tcW w:w="7679" w:type="dxa"/>
            <w:tcBorders>
              <w:top w:val="nil"/>
              <w:bottom w:val="double" w:sz="4" w:space="0" w:color="auto"/>
              <w:right w:val="nil"/>
            </w:tcBorders>
          </w:tcPr>
          <w:p w14:paraId="026D5F8B" w14:textId="77777777" w:rsidR="00E82145" w:rsidRPr="0085668A" w:rsidRDefault="00E82145" w:rsidP="00E61D6E">
            <w:pPr>
              <w:contextualSpacing/>
              <w:jc w:val="center"/>
              <w:rPr>
                <w:rFonts w:ascii="Times New Roman" w:hAnsi="Times New Roman" w:cs="Times New Roman"/>
                <w:bCs/>
                <w:sz w:val="22"/>
                <w:szCs w:val="22"/>
              </w:rPr>
            </w:pPr>
            <w:r w:rsidRPr="0085668A">
              <w:rPr>
                <w:rFonts w:ascii="Times New Roman" w:hAnsi="Times New Roman" w:cs="Times New Roman"/>
                <w:bCs/>
                <w:sz w:val="22"/>
                <w:szCs w:val="22"/>
              </w:rPr>
              <w:t>Definition and Attributes</w:t>
            </w:r>
          </w:p>
        </w:tc>
      </w:tr>
      <w:tr w:rsidR="00E82145" w:rsidRPr="0085668A" w14:paraId="74C376E8" w14:textId="77777777" w:rsidTr="00E61D6E">
        <w:trPr>
          <w:trHeight w:val="492"/>
          <w:jc w:val="center"/>
        </w:trPr>
        <w:tc>
          <w:tcPr>
            <w:tcW w:w="2401" w:type="dxa"/>
            <w:tcBorders>
              <w:top w:val="double" w:sz="4" w:space="0" w:color="auto"/>
              <w:left w:val="nil"/>
            </w:tcBorders>
          </w:tcPr>
          <w:p w14:paraId="79895753" w14:textId="77777777" w:rsidR="00E82145" w:rsidRPr="0085668A" w:rsidRDefault="00E82145" w:rsidP="00E61D6E">
            <w:pPr>
              <w:contextualSpacing/>
              <w:jc w:val="center"/>
              <w:rPr>
                <w:rFonts w:ascii="Times New Roman" w:hAnsi="Times New Roman" w:cs="Times New Roman"/>
                <w:sz w:val="22"/>
                <w:szCs w:val="22"/>
              </w:rPr>
            </w:pPr>
            <w:r w:rsidRPr="0085668A">
              <w:rPr>
                <w:rFonts w:ascii="Times New Roman" w:hAnsi="Times New Roman" w:cs="Times New Roman"/>
                <w:sz w:val="22"/>
                <w:szCs w:val="22"/>
              </w:rPr>
              <w:t>Related to the Proposal</w:t>
            </w:r>
          </w:p>
        </w:tc>
        <w:tc>
          <w:tcPr>
            <w:tcW w:w="7679" w:type="dxa"/>
            <w:tcBorders>
              <w:top w:val="double" w:sz="4" w:space="0" w:color="auto"/>
              <w:right w:val="nil"/>
            </w:tcBorders>
          </w:tcPr>
          <w:p w14:paraId="24E8098F" w14:textId="77777777" w:rsidR="00E82145" w:rsidRPr="0085668A" w:rsidRDefault="00E82145" w:rsidP="00E61D6E">
            <w:pPr>
              <w:contextualSpacing/>
              <w:jc w:val="center"/>
              <w:rPr>
                <w:rFonts w:ascii="Times New Roman" w:hAnsi="Times New Roman" w:cs="Times New Roman"/>
                <w:sz w:val="22"/>
                <w:szCs w:val="22"/>
              </w:rPr>
            </w:pPr>
            <w:r w:rsidRPr="0085668A">
              <w:rPr>
                <w:rFonts w:ascii="Times New Roman" w:hAnsi="Times New Roman" w:cs="Times New Roman"/>
                <w:sz w:val="22"/>
                <w:szCs w:val="22"/>
              </w:rPr>
              <w:t>Is the speech act related/relevant to the proposal? (1, 0)</w:t>
            </w:r>
          </w:p>
        </w:tc>
      </w:tr>
      <w:tr w:rsidR="00E82145" w:rsidRPr="0085668A" w14:paraId="7F09F3BC" w14:textId="77777777" w:rsidTr="00E61D6E">
        <w:trPr>
          <w:jc w:val="center"/>
        </w:trPr>
        <w:tc>
          <w:tcPr>
            <w:tcW w:w="2401" w:type="dxa"/>
            <w:tcBorders>
              <w:left w:val="nil"/>
            </w:tcBorders>
          </w:tcPr>
          <w:p w14:paraId="09B598D2" w14:textId="77777777" w:rsidR="00E82145" w:rsidRPr="0085668A" w:rsidRDefault="00E82145" w:rsidP="00E61D6E">
            <w:pPr>
              <w:contextualSpacing/>
              <w:jc w:val="center"/>
              <w:rPr>
                <w:rFonts w:ascii="Times New Roman" w:hAnsi="Times New Roman" w:cs="Times New Roman"/>
                <w:sz w:val="22"/>
                <w:szCs w:val="22"/>
              </w:rPr>
            </w:pPr>
            <w:r w:rsidRPr="0085668A">
              <w:rPr>
                <w:rFonts w:ascii="Times New Roman" w:hAnsi="Times New Roman" w:cs="Times New Roman"/>
                <w:sz w:val="22"/>
                <w:szCs w:val="22"/>
              </w:rPr>
              <w:t>Type of Speech Acts</w:t>
            </w:r>
          </w:p>
        </w:tc>
        <w:tc>
          <w:tcPr>
            <w:tcW w:w="7679" w:type="dxa"/>
            <w:tcBorders>
              <w:right w:val="nil"/>
            </w:tcBorders>
          </w:tcPr>
          <w:p w14:paraId="16B4718E" w14:textId="33862DC4" w:rsidR="00E82145" w:rsidRPr="0085668A" w:rsidRDefault="00E82145" w:rsidP="00E61D6E">
            <w:pPr>
              <w:contextualSpacing/>
              <w:jc w:val="center"/>
              <w:rPr>
                <w:rFonts w:ascii="Times New Roman" w:hAnsi="Times New Roman" w:cs="Times New Roman"/>
                <w:sz w:val="22"/>
                <w:szCs w:val="22"/>
              </w:rPr>
            </w:pPr>
            <w:r w:rsidRPr="0085668A">
              <w:rPr>
                <w:rFonts w:ascii="Times New Roman" w:hAnsi="Times New Roman" w:cs="Times New Roman"/>
                <w:sz w:val="22"/>
                <w:szCs w:val="22"/>
              </w:rPr>
              <w:t>Opinion</w:t>
            </w:r>
          </w:p>
          <w:p w14:paraId="23751015" w14:textId="08145684" w:rsidR="00E82145" w:rsidRPr="0085668A" w:rsidRDefault="00E82145" w:rsidP="00E61D6E">
            <w:pPr>
              <w:contextualSpacing/>
              <w:jc w:val="center"/>
              <w:rPr>
                <w:rFonts w:ascii="Times New Roman" w:hAnsi="Times New Roman" w:cs="Times New Roman"/>
                <w:sz w:val="22"/>
                <w:szCs w:val="22"/>
              </w:rPr>
            </w:pPr>
            <w:r w:rsidRPr="0085668A">
              <w:rPr>
                <w:rFonts w:ascii="Times New Roman" w:hAnsi="Times New Roman" w:cs="Times New Roman"/>
                <w:sz w:val="22"/>
                <w:szCs w:val="22"/>
              </w:rPr>
              <w:t>Inquiry</w:t>
            </w:r>
            <w:r w:rsidR="002B60B5" w:rsidRPr="0085668A">
              <w:rPr>
                <w:rFonts w:ascii="Times New Roman" w:hAnsi="Times New Roman" w:cs="Times New Roman"/>
                <w:sz w:val="22"/>
                <w:szCs w:val="22"/>
              </w:rPr>
              <w:t xml:space="preserve">  </w:t>
            </w:r>
          </w:p>
          <w:p w14:paraId="5CF6B1A5" w14:textId="77777777" w:rsidR="00E82145" w:rsidRPr="0085668A" w:rsidRDefault="00E82145" w:rsidP="00E61D6E">
            <w:pPr>
              <w:contextualSpacing/>
              <w:jc w:val="center"/>
              <w:rPr>
                <w:rFonts w:ascii="Times New Roman" w:hAnsi="Times New Roman" w:cs="Times New Roman"/>
                <w:sz w:val="22"/>
                <w:szCs w:val="22"/>
              </w:rPr>
            </w:pPr>
            <w:r w:rsidRPr="0085668A">
              <w:rPr>
                <w:rFonts w:ascii="Times New Roman" w:hAnsi="Times New Roman" w:cs="Times New Roman"/>
                <w:sz w:val="22"/>
                <w:szCs w:val="22"/>
              </w:rPr>
              <w:t>Response to opinion/inquiry</w:t>
            </w:r>
          </w:p>
        </w:tc>
      </w:tr>
      <w:tr w:rsidR="00E82145" w:rsidRPr="0085668A" w14:paraId="4906EDE0" w14:textId="77777777" w:rsidTr="00E61D6E">
        <w:trPr>
          <w:jc w:val="center"/>
        </w:trPr>
        <w:tc>
          <w:tcPr>
            <w:tcW w:w="2401" w:type="dxa"/>
            <w:tcBorders>
              <w:left w:val="nil"/>
            </w:tcBorders>
          </w:tcPr>
          <w:p w14:paraId="3BD8699C" w14:textId="77777777" w:rsidR="00E82145" w:rsidRPr="0085668A" w:rsidRDefault="00E82145" w:rsidP="00E61D6E">
            <w:pPr>
              <w:contextualSpacing/>
              <w:jc w:val="center"/>
              <w:rPr>
                <w:rFonts w:ascii="Times New Roman" w:hAnsi="Times New Roman" w:cs="Times New Roman"/>
                <w:sz w:val="22"/>
                <w:szCs w:val="22"/>
              </w:rPr>
            </w:pPr>
            <w:r w:rsidRPr="0085668A">
              <w:rPr>
                <w:rFonts w:ascii="Times New Roman" w:hAnsi="Times New Roman" w:cs="Times New Roman"/>
                <w:sz w:val="22"/>
                <w:szCs w:val="22"/>
              </w:rPr>
              <w:t>Opinion – Level of Justification</w:t>
            </w:r>
          </w:p>
        </w:tc>
        <w:tc>
          <w:tcPr>
            <w:tcW w:w="7679" w:type="dxa"/>
            <w:tcBorders>
              <w:right w:val="nil"/>
            </w:tcBorders>
          </w:tcPr>
          <w:p w14:paraId="78585851" w14:textId="3CB98092" w:rsidR="00E82145" w:rsidRPr="0085668A" w:rsidRDefault="00E82145" w:rsidP="00E61D6E">
            <w:pPr>
              <w:contextualSpacing/>
              <w:jc w:val="center"/>
              <w:rPr>
                <w:rFonts w:ascii="Times New Roman" w:hAnsi="Times New Roman" w:cs="Times New Roman"/>
                <w:sz w:val="22"/>
                <w:szCs w:val="22"/>
              </w:rPr>
            </w:pPr>
            <w:r w:rsidRPr="0085668A">
              <w:rPr>
                <w:rFonts w:ascii="Times New Roman" w:hAnsi="Times New Roman" w:cs="Times New Roman"/>
                <w:sz w:val="22"/>
                <w:szCs w:val="22"/>
              </w:rPr>
              <w:t>No justification at all</w:t>
            </w:r>
          </w:p>
          <w:p w14:paraId="704102AD" w14:textId="32227369" w:rsidR="00E82145" w:rsidRPr="0085668A" w:rsidRDefault="00E82145" w:rsidP="00E61D6E">
            <w:pPr>
              <w:contextualSpacing/>
              <w:jc w:val="center"/>
              <w:rPr>
                <w:rFonts w:ascii="Times New Roman" w:hAnsi="Times New Roman" w:cs="Times New Roman"/>
                <w:i/>
                <w:sz w:val="20"/>
                <w:szCs w:val="20"/>
              </w:rPr>
            </w:pPr>
            <w:r w:rsidRPr="0085668A">
              <w:rPr>
                <w:rFonts w:ascii="Times New Roman" w:hAnsi="Times New Roman" w:cs="Times New Roman"/>
                <w:i/>
                <w:sz w:val="20"/>
                <w:szCs w:val="20"/>
              </w:rPr>
              <w:t>(e.g.: “</w:t>
            </w:r>
            <w:r w:rsidR="00044652" w:rsidRPr="0085668A">
              <w:rPr>
                <w:rFonts w:ascii="Times New Roman" w:hAnsi="Times New Roman" w:cs="Times New Roman"/>
                <w:i/>
                <w:sz w:val="20"/>
                <w:szCs w:val="20"/>
              </w:rPr>
              <w:t>Loans are not very important but what is important for us to desist on the interest on the loans</w:t>
            </w:r>
            <w:r w:rsidRPr="0085668A">
              <w:rPr>
                <w:rFonts w:ascii="Times New Roman" w:hAnsi="Times New Roman" w:cs="Times New Roman"/>
                <w:i/>
                <w:sz w:val="20"/>
                <w:szCs w:val="20"/>
              </w:rPr>
              <w:t>.”)</w:t>
            </w:r>
          </w:p>
          <w:p w14:paraId="09108C61" w14:textId="77777777" w:rsidR="00E82145" w:rsidRPr="0085668A" w:rsidRDefault="00E82145" w:rsidP="00E61D6E">
            <w:pPr>
              <w:contextualSpacing/>
              <w:jc w:val="center"/>
              <w:rPr>
                <w:rFonts w:ascii="Times New Roman" w:hAnsi="Times New Roman" w:cs="Times New Roman"/>
                <w:sz w:val="22"/>
                <w:szCs w:val="22"/>
              </w:rPr>
            </w:pPr>
            <w:r w:rsidRPr="0085668A">
              <w:rPr>
                <w:rFonts w:ascii="Times New Roman" w:hAnsi="Times New Roman" w:cs="Times New Roman"/>
                <w:sz w:val="22"/>
                <w:szCs w:val="22"/>
              </w:rPr>
              <w:t>Justification with reasoning</w:t>
            </w:r>
          </w:p>
          <w:p w14:paraId="5AE61D82" w14:textId="1C289F9C" w:rsidR="00E82145" w:rsidRPr="0085668A" w:rsidRDefault="00E82145" w:rsidP="00E61D6E">
            <w:pPr>
              <w:contextualSpacing/>
              <w:jc w:val="center"/>
              <w:rPr>
                <w:rFonts w:ascii="Times New Roman" w:hAnsi="Times New Roman" w:cs="Times New Roman"/>
                <w:i/>
                <w:sz w:val="20"/>
                <w:szCs w:val="20"/>
              </w:rPr>
            </w:pPr>
            <w:r w:rsidRPr="0085668A">
              <w:rPr>
                <w:rFonts w:ascii="Times New Roman" w:hAnsi="Times New Roman" w:cs="Times New Roman"/>
                <w:i/>
                <w:sz w:val="20"/>
                <w:szCs w:val="20"/>
              </w:rPr>
              <w:t>(e.g.: “</w:t>
            </w:r>
            <w:r w:rsidR="00C303C9" w:rsidRPr="0085668A">
              <w:rPr>
                <w:rFonts w:ascii="Times New Roman" w:hAnsi="Times New Roman" w:cs="Times New Roman"/>
                <w:i/>
                <w:sz w:val="20"/>
                <w:szCs w:val="20"/>
              </w:rPr>
              <w:t>Back yard farming is very important to us because we can sometimes sell some of the farm produce to satisfy our needs and to take care of our children</w:t>
            </w:r>
            <w:r w:rsidRPr="0085668A">
              <w:rPr>
                <w:rFonts w:ascii="Times New Roman" w:hAnsi="Times New Roman" w:cs="Times New Roman"/>
                <w:i/>
                <w:sz w:val="20"/>
                <w:szCs w:val="20"/>
              </w:rPr>
              <w:t>.”)</w:t>
            </w:r>
          </w:p>
        </w:tc>
      </w:tr>
      <w:tr w:rsidR="00E82145" w:rsidRPr="0085668A" w14:paraId="70A32C00" w14:textId="77777777" w:rsidTr="00E61D6E">
        <w:trPr>
          <w:jc w:val="center"/>
        </w:trPr>
        <w:tc>
          <w:tcPr>
            <w:tcW w:w="2401" w:type="dxa"/>
            <w:tcBorders>
              <w:left w:val="nil"/>
            </w:tcBorders>
          </w:tcPr>
          <w:p w14:paraId="29E08890" w14:textId="77777777" w:rsidR="00E82145" w:rsidRPr="0085668A" w:rsidRDefault="00E82145" w:rsidP="00E61D6E">
            <w:pPr>
              <w:contextualSpacing/>
              <w:jc w:val="center"/>
              <w:rPr>
                <w:rFonts w:ascii="Times New Roman" w:hAnsi="Times New Roman" w:cs="Times New Roman"/>
                <w:sz w:val="22"/>
                <w:szCs w:val="22"/>
              </w:rPr>
            </w:pPr>
            <w:r w:rsidRPr="0085668A">
              <w:rPr>
                <w:rFonts w:ascii="Times New Roman" w:hAnsi="Times New Roman" w:cs="Times New Roman"/>
                <w:sz w:val="22"/>
                <w:szCs w:val="22"/>
              </w:rPr>
              <w:t>Response - Level of Reasoning</w:t>
            </w:r>
          </w:p>
        </w:tc>
        <w:tc>
          <w:tcPr>
            <w:tcW w:w="7679" w:type="dxa"/>
            <w:tcBorders>
              <w:right w:val="nil"/>
            </w:tcBorders>
          </w:tcPr>
          <w:p w14:paraId="25E3BC27" w14:textId="77777777" w:rsidR="00E82145" w:rsidRPr="0085668A" w:rsidRDefault="00E82145" w:rsidP="00E61D6E">
            <w:pPr>
              <w:contextualSpacing/>
              <w:jc w:val="center"/>
              <w:rPr>
                <w:rFonts w:ascii="Times New Roman" w:hAnsi="Times New Roman" w:cs="Times New Roman"/>
                <w:sz w:val="22"/>
                <w:szCs w:val="22"/>
              </w:rPr>
            </w:pPr>
            <w:r w:rsidRPr="0085668A">
              <w:rPr>
                <w:rFonts w:ascii="Times New Roman" w:hAnsi="Times New Roman" w:cs="Times New Roman"/>
                <w:sz w:val="22"/>
                <w:szCs w:val="22"/>
              </w:rPr>
              <w:t>Simple</w:t>
            </w:r>
          </w:p>
          <w:p w14:paraId="2CB5F4B8" w14:textId="6B30659A" w:rsidR="00E82145" w:rsidRPr="0085668A" w:rsidRDefault="00E82145" w:rsidP="00E61D6E">
            <w:pPr>
              <w:contextualSpacing/>
              <w:jc w:val="center"/>
              <w:rPr>
                <w:rFonts w:ascii="Times New Roman" w:hAnsi="Times New Roman" w:cs="Times New Roman"/>
                <w:sz w:val="20"/>
                <w:szCs w:val="20"/>
              </w:rPr>
            </w:pPr>
            <w:r w:rsidRPr="0085668A">
              <w:rPr>
                <w:rFonts w:ascii="Times New Roman" w:hAnsi="Times New Roman" w:cs="Times New Roman"/>
                <w:sz w:val="20"/>
                <w:szCs w:val="20"/>
              </w:rPr>
              <w:t>(</w:t>
            </w:r>
            <w:r w:rsidRPr="0085668A">
              <w:rPr>
                <w:rFonts w:ascii="Times New Roman" w:hAnsi="Times New Roman" w:cs="Times New Roman"/>
                <w:i/>
                <w:iCs/>
                <w:sz w:val="20"/>
                <w:szCs w:val="20"/>
              </w:rPr>
              <w:t>e.g., “</w:t>
            </w:r>
            <w:proofErr w:type="gramStart"/>
            <w:r w:rsidR="00EB3449" w:rsidRPr="0085668A">
              <w:rPr>
                <w:rFonts w:ascii="Times New Roman" w:hAnsi="Times New Roman" w:cs="Times New Roman"/>
                <w:i/>
                <w:iCs/>
                <w:sz w:val="20"/>
                <w:szCs w:val="20"/>
              </w:rPr>
              <w:t>Yes</w:t>
            </w:r>
            <w:proofErr w:type="gramEnd"/>
            <w:r w:rsidR="00EB3449" w:rsidRPr="0085668A">
              <w:rPr>
                <w:rFonts w:ascii="Times New Roman" w:hAnsi="Times New Roman" w:cs="Times New Roman"/>
                <w:i/>
                <w:iCs/>
                <w:sz w:val="20"/>
                <w:szCs w:val="20"/>
              </w:rPr>
              <w:t xml:space="preserve"> my brother you are right</w:t>
            </w:r>
            <w:r w:rsidR="002E5A33" w:rsidRPr="0085668A">
              <w:rPr>
                <w:rFonts w:ascii="Times New Roman" w:hAnsi="Times New Roman" w:cs="Times New Roman"/>
                <w:i/>
                <w:iCs/>
                <w:sz w:val="20"/>
                <w:szCs w:val="20"/>
              </w:rPr>
              <w:t>.</w:t>
            </w:r>
            <w:r w:rsidRPr="0085668A">
              <w:rPr>
                <w:rFonts w:ascii="Times New Roman" w:hAnsi="Times New Roman" w:cs="Times New Roman"/>
                <w:i/>
                <w:iCs/>
                <w:sz w:val="20"/>
                <w:szCs w:val="20"/>
              </w:rPr>
              <w:t>”</w:t>
            </w:r>
            <w:r w:rsidRPr="0085668A">
              <w:rPr>
                <w:rFonts w:ascii="Times New Roman" w:hAnsi="Times New Roman" w:cs="Times New Roman"/>
                <w:sz w:val="20"/>
                <w:szCs w:val="20"/>
              </w:rPr>
              <w:t>)</w:t>
            </w:r>
          </w:p>
          <w:p w14:paraId="1F8DA25A" w14:textId="77777777" w:rsidR="00E82145" w:rsidRPr="0085668A" w:rsidRDefault="00E82145" w:rsidP="00E61D6E">
            <w:pPr>
              <w:contextualSpacing/>
              <w:jc w:val="center"/>
              <w:rPr>
                <w:rFonts w:ascii="Times New Roman" w:hAnsi="Times New Roman" w:cs="Times New Roman"/>
                <w:sz w:val="22"/>
                <w:szCs w:val="22"/>
              </w:rPr>
            </w:pPr>
            <w:r w:rsidRPr="0085668A">
              <w:rPr>
                <w:rFonts w:ascii="Times New Roman" w:hAnsi="Times New Roman" w:cs="Times New Roman"/>
                <w:sz w:val="22"/>
                <w:szCs w:val="22"/>
              </w:rPr>
              <w:t>Substantive</w:t>
            </w:r>
          </w:p>
          <w:p w14:paraId="5B79F46F" w14:textId="33BE344F" w:rsidR="00DB4FC8" w:rsidRPr="0085668A" w:rsidRDefault="00DB4FC8" w:rsidP="00E61D6E">
            <w:pPr>
              <w:contextualSpacing/>
              <w:jc w:val="center"/>
              <w:rPr>
                <w:rFonts w:ascii="Times New Roman" w:hAnsi="Times New Roman" w:cs="Times New Roman"/>
                <w:sz w:val="20"/>
                <w:szCs w:val="20"/>
              </w:rPr>
            </w:pPr>
            <w:r w:rsidRPr="0085668A">
              <w:rPr>
                <w:rFonts w:ascii="Times New Roman" w:hAnsi="Times New Roman" w:cs="Times New Roman"/>
                <w:sz w:val="20"/>
                <w:szCs w:val="20"/>
              </w:rPr>
              <w:t xml:space="preserve">(e.g., </w:t>
            </w:r>
            <w:r w:rsidRPr="0085668A">
              <w:rPr>
                <w:rFonts w:ascii="Times New Roman" w:hAnsi="Times New Roman" w:cs="Times New Roman"/>
                <w:i/>
                <w:iCs/>
                <w:sz w:val="20"/>
                <w:szCs w:val="20"/>
              </w:rPr>
              <w:t xml:space="preserve">“Just like my father is saying, it is true that the assembly should be able to monitor us and see whether we are doing the right thing.  Sometimes they bring lines and rules which some of us follows whiles others refuse to follow it.  </w:t>
            </w:r>
            <w:proofErr w:type="gramStart"/>
            <w:r w:rsidRPr="0085668A">
              <w:rPr>
                <w:rFonts w:ascii="Times New Roman" w:hAnsi="Times New Roman" w:cs="Times New Roman"/>
                <w:i/>
                <w:iCs/>
                <w:sz w:val="20"/>
                <w:szCs w:val="20"/>
              </w:rPr>
              <w:t>So</w:t>
            </w:r>
            <w:proofErr w:type="gramEnd"/>
            <w:r w:rsidRPr="0085668A">
              <w:rPr>
                <w:rFonts w:ascii="Times New Roman" w:hAnsi="Times New Roman" w:cs="Times New Roman"/>
                <w:i/>
                <w:iCs/>
                <w:sz w:val="20"/>
                <w:szCs w:val="20"/>
              </w:rPr>
              <w:t xml:space="preserve"> I think the monitoring is important.”</w:t>
            </w:r>
            <w:r w:rsidRPr="0085668A">
              <w:rPr>
                <w:rFonts w:ascii="Times New Roman" w:hAnsi="Times New Roman" w:cs="Times New Roman"/>
                <w:sz w:val="20"/>
                <w:szCs w:val="20"/>
              </w:rPr>
              <w:t>)</w:t>
            </w:r>
          </w:p>
        </w:tc>
      </w:tr>
    </w:tbl>
    <w:p w14:paraId="0E70677A" w14:textId="77777777" w:rsidR="00B95553" w:rsidRPr="0085668A" w:rsidRDefault="00B95553" w:rsidP="00DE51B2">
      <w:pPr>
        <w:contextualSpacing/>
        <w:jc w:val="both"/>
        <w:rPr>
          <w:rFonts w:ascii="Times New Roman" w:hAnsi="Times New Roman" w:cs="Times New Roman"/>
        </w:rPr>
      </w:pPr>
    </w:p>
    <w:p w14:paraId="4E6E7D7F" w14:textId="654585AB" w:rsidR="00DE51B2" w:rsidRPr="0085668A" w:rsidRDefault="009452DD" w:rsidP="00DE51B2">
      <w:pPr>
        <w:contextualSpacing/>
        <w:jc w:val="both"/>
        <w:rPr>
          <w:rFonts w:ascii="Times New Roman" w:hAnsi="Times New Roman" w:cs="Times New Roman"/>
        </w:rPr>
      </w:pPr>
      <w:r w:rsidRPr="0085668A">
        <w:rPr>
          <w:rFonts w:ascii="Times New Roman" w:hAnsi="Times New Roman" w:cs="Times New Roman"/>
        </w:rPr>
        <w:lastRenderedPageBreak/>
        <w:t xml:space="preserve">For </w:t>
      </w:r>
      <w:r w:rsidR="001B23ED" w:rsidRPr="0085668A">
        <w:rPr>
          <w:rFonts w:ascii="Times New Roman" w:hAnsi="Times New Roman" w:cs="Times New Roman"/>
        </w:rPr>
        <w:t xml:space="preserve">the variable </w:t>
      </w:r>
      <w:r w:rsidR="00BD5C32" w:rsidRPr="0085668A">
        <w:rPr>
          <w:rFonts w:ascii="Times New Roman" w:hAnsi="Times New Roman" w:cs="Times New Roman"/>
          <w:i/>
          <w:iCs/>
        </w:rPr>
        <w:t>types of s</w:t>
      </w:r>
      <w:r w:rsidRPr="0085668A">
        <w:rPr>
          <w:rFonts w:ascii="Times New Roman" w:hAnsi="Times New Roman" w:cs="Times New Roman"/>
          <w:i/>
          <w:iCs/>
        </w:rPr>
        <w:t xml:space="preserve">peech </w:t>
      </w:r>
      <w:r w:rsidR="00BA5BEC" w:rsidRPr="0085668A">
        <w:rPr>
          <w:rFonts w:ascii="Times New Roman" w:hAnsi="Times New Roman" w:cs="Times New Roman"/>
          <w:i/>
          <w:iCs/>
        </w:rPr>
        <w:t>act</w:t>
      </w:r>
      <w:r w:rsidR="00FA39EB" w:rsidRPr="0085668A">
        <w:rPr>
          <w:rFonts w:ascii="Times New Roman" w:hAnsi="Times New Roman" w:cs="Times New Roman"/>
          <w:i/>
          <w:iCs/>
        </w:rPr>
        <w:t>s</w:t>
      </w:r>
      <w:r w:rsidRPr="0085668A">
        <w:rPr>
          <w:rFonts w:ascii="Times New Roman" w:hAnsi="Times New Roman" w:cs="Times New Roman"/>
        </w:rPr>
        <w:t xml:space="preserve">, </w:t>
      </w:r>
      <w:r w:rsidR="00C17DCB" w:rsidRPr="0085668A">
        <w:rPr>
          <w:rFonts w:ascii="Times New Roman" w:hAnsi="Times New Roman" w:cs="Times New Roman"/>
        </w:rPr>
        <w:t>based on the nature of the speech acts in the Tamale DP,</w:t>
      </w:r>
      <w:r w:rsidR="00CB0833" w:rsidRPr="0085668A">
        <w:rPr>
          <w:rFonts w:ascii="Times New Roman" w:hAnsi="Times New Roman" w:cs="Times New Roman"/>
        </w:rPr>
        <w:t xml:space="preserve"> </w:t>
      </w:r>
      <w:r w:rsidR="00DE51B2" w:rsidRPr="0085668A">
        <w:rPr>
          <w:rFonts w:ascii="Times New Roman" w:hAnsi="Times New Roman" w:cs="Times New Roman"/>
        </w:rPr>
        <w:t xml:space="preserve">each speech act was categorized into </w:t>
      </w:r>
      <w:r w:rsidR="00135267" w:rsidRPr="0085668A">
        <w:rPr>
          <w:rFonts w:ascii="Times New Roman" w:hAnsi="Times New Roman" w:cs="Times New Roman"/>
        </w:rPr>
        <w:t>three</w:t>
      </w:r>
      <w:r w:rsidR="00DE51B2" w:rsidRPr="0085668A">
        <w:rPr>
          <w:rFonts w:ascii="Times New Roman" w:hAnsi="Times New Roman" w:cs="Times New Roman"/>
        </w:rPr>
        <w:t xml:space="preserve"> types: an opinion about the proposal, an inquiry for information, and a response to others’ opinions or inquiries. These </w:t>
      </w:r>
      <w:r w:rsidR="00135267" w:rsidRPr="0085668A">
        <w:rPr>
          <w:rFonts w:ascii="Times New Roman" w:hAnsi="Times New Roman" w:cs="Times New Roman"/>
        </w:rPr>
        <w:t>three</w:t>
      </w:r>
      <w:r w:rsidR="00DE51B2" w:rsidRPr="0085668A">
        <w:rPr>
          <w:rFonts w:ascii="Times New Roman" w:hAnsi="Times New Roman" w:cs="Times New Roman"/>
        </w:rPr>
        <w:t xml:space="preserve"> </w:t>
      </w:r>
      <w:r w:rsidR="00733C06" w:rsidRPr="0085668A">
        <w:rPr>
          <w:rFonts w:ascii="Times New Roman" w:hAnsi="Times New Roman" w:cs="Times New Roman"/>
        </w:rPr>
        <w:t xml:space="preserve">speech </w:t>
      </w:r>
      <w:r w:rsidR="00DE51B2" w:rsidRPr="0085668A">
        <w:rPr>
          <w:rFonts w:ascii="Times New Roman" w:hAnsi="Times New Roman" w:cs="Times New Roman"/>
        </w:rPr>
        <w:t xml:space="preserve">types capture </w:t>
      </w:r>
      <w:r w:rsidR="00393ACF" w:rsidRPr="0085668A">
        <w:rPr>
          <w:rFonts w:ascii="Times New Roman" w:hAnsi="Times New Roman" w:cs="Times New Roman"/>
        </w:rPr>
        <w:t xml:space="preserve">the </w:t>
      </w:r>
      <w:r w:rsidR="00393ACF" w:rsidRPr="0085668A">
        <w:rPr>
          <w:rFonts w:ascii="Times New Roman" w:hAnsi="Times New Roman" w:cs="Times New Roman"/>
          <w:i/>
          <w:iCs/>
        </w:rPr>
        <w:t>content</w:t>
      </w:r>
      <w:r w:rsidR="00393ACF" w:rsidRPr="0085668A">
        <w:rPr>
          <w:rFonts w:ascii="Times New Roman" w:hAnsi="Times New Roman" w:cs="Times New Roman"/>
        </w:rPr>
        <w:t xml:space="preserve"> of</w:t>
      </w:r>
      <w:r w:rsidR="00DE51B2" w:rsidRPr="0085668A">
        <w:rPr>
          <w:rFonts w:ascii="Times New Roman" w:hAnsi="Times New Roman" w:cs="Times New Roman"/>
        </w:rPr>
        <w:t xml:space="preserve"> the speech acts and are mutually exclusive.</w:t>
      </w:r>
      <w:r w:rsidR="003E2A8B" w:rsidRPr="0085668A">
        <w:rPr>
          <w:rFonts w:ascii="Times New Roman" w:hAnsi="Times New Roman" w:cs="Times New Roman"/>
        </w:rPr>
        <w:t xml:space="preserve"> </w:t>
      </w:r>
    </w:p>
    <w:p w14:paraId="7FD14175" w14:textId="77777777" w:rsidR="00DE51B2" w:rsidRPr="0085668A" w:rsidRDefault="00DE51B2" w:rsidP="00DE51B2">
      <w:pPr>
        <w:contextualSpacing/>
        <w:jc w:val="both"/>
        <w:rPr>
          <w:rFonts w:ascii="Times New Roman" w:hAnsi="Times New Roman" w:cs="Times New Roman"/>
        </w:rPr>
      </w:pPr>
    </w:p>
    <w:p w14:paraId="080C07D9" w14:textId="30689F0C" w:rsidR="00221427" w:rsidRPr="0085668A" w:rsidRDefault="00DE51B2" w:rsidP="00221427">
      <w:pPr>
        <w:contextualSpacing/>
        <w:jc w:val="both"/>
        <w:rPr>
          <w:rFonts w:ascii="Times New Roman" w:hAnsi="Times New Roman" w:cs="Times New Roman"/>
          <w:bCs/>
        </w:rPr>
      </w:pPr>
      <w:r w:rsidRPr="0085668A">
        <w:rPr>
          <w:rFonts w:ascii="Times New Roman" w:hAnsi="Times New Roman" w:cs="Times New Roman"/>
        </w:rPr>
        <w:t xml:space="preserve">To measure the </w:t>
      </w:r>
      <w:r w:rsidRPr="0085668A">
        <w:rPr>
          <w:rFonts w:ascii="Times New Roman" w:hAnsi="Times New Roman" w:cs="Times New Roman"/>
          <w:i/>
          <w:iCs/>
        </w:rPr>
        <w:t>level of reasoning</w:t>
      </w:r>
      <w:r w:rsidRPr="0085668A">
        <w:rPr>
          <w:rFonts w:ascii="Times New Roman" w:hAnsi="Times New Roman" w:cs="Times New Roman"/>
        </w:rPr>
        <w:t xml:space="preserve"> of a speech act, I drew upon the latest Discourse Quality Index (DQI)</w:t>
      </w:r>
      <w:r w:rsidR="00B81AFC" w:rsidRPr="0085668A">
        <w:rPr>
          <w:rFonts w:ascii="Times New Roman" w:hAnsi="Times New Roman" w:cs="Times New Roman"/>
        </w:rPr>
        <w:t xml:space="preserve"> and </w:t>
      </w:r>
      <w:r w:rsidRPr="0085668A">
        <w:rPr>
          <w:rFonts w:ascii="Times New Roman" w:hAnsi="Times New Roman" w:cs="Times New Roman"/>
        </w:rPr>
        <w:t>enhanced the DQI by proposing a</w:t>
      </w:r>
      <w:r w:rsidR="00337D9D" w:rsidRPr="0085668A">
        <w:rPr>
          <w:rFonts w:ascii="Times New Roman" w:hAnsi="Times New Roman" w:cs="Times New Roman"/>
        </w:rPr>
        <w:t>n</w:t>
      </w:r>
      <w:r w:rsidRPr="0085668A">
        <w:rPr>
          <w:rFonts w:ascii="Times New Roman" w:hAnsi="Times New Roman" w:cs="Times New Roman"/>
        </w:rPr>
        <w:t xml:space="preserve"> indicator to measure “communicative reasoning” (</w:t>
      </w:r>
      <w:r w:rsidR="00D1438C" w:rsidRPr="0085668A">
        <w:rPr>
          <w:rFonts w:ascii="Times New Roman" w:hAnsi="Times New Roman" w:cs="Times New Roman"/>
        </w:rPr>
        <w:t>for details, see</w:t>
      </w:r>
      <w:r w:rsidR="00365480" w:rsidRPr="0085668A">
        <w:rPr>
          <w:rFonts w:ascii="Times New Roman" w:hAnsi="Times New Roman" w:cs="Times New Roman"/>
        </w:rPr>
        <w:t xml:space="preserve"> </w:t>
      </w:r>
      <w:r w:rsidR="001A052C" w:rsidRPr="0085668A">
        <w:rPr>
          <w:rFonts w:ascii="Times New Roman" w:hAnsi="Times New Roman" w:cs="Times New Roman"/>
        </w:rPr>
        <w:t>S</w:t>
      </w:r>
      <w:r w:rsidRPr="0085668A">
        <w:rPr>
          <w:rFonts w:ascii="Times New Roman" w:hAnsi="Times New Roman" w:cs="Times New Roman"/>
        </w:rPr>
        <w:t>upplementa</w:t>
      </w:r>
      <w:r w:rsidR="00457823" w:rsidRPr="0085668A">
        <w:rPr>
          <w:rFonts w:ascii="Times New Roman" w:hAnsi="Times New Roman" w:cs="Times New Roman"/>
        </w:rPr>
        <w:t>l Material</w:t>
      </w:r>
      <w:r w:rsidRPr="0085668A">
        <w:rPr>
          <w:rFonts w:ascii="Times New Roman" w:hAnsi="Times New Roman" w:cs="Times New Roman"/>
        </w:rPr>
        <w:t xml:space="preserve"> II</w:t>
      </w:r>
      <w:r w:rsidR="008A52B9" w:rsidRPr="0085668A">
        <w:rPr>
          <w:rFonts w:ascii="Times New Roman" w:hAnsi="Times New Roman" w:cs="Times New Roman"/>
        </w:rPr>
        <w:t>I</w:t>
      </w:r>
      <w:r w:rsidRPr="0085668A">
        <w:rPr>
          <w:rFonts w:ascii="Times New Roman" w:hAnsi="Times New Roman" w:cs="Times New Roman"/>
        </w:rPr>
        <w:t xml:space="preserve">). </w:t>
      </w:r>
      <w:r w:rsidR="00341F23" w:rsidRPr="0085668A">
        <w:rPr>
          <w:rFonts w:ascii="Times New Roman" w:hAnsi="Times New Roman" w:cs="Times New Roman"/>
        </w:rPr>
        <w:t xml:space="preserve">DQI </w:t>
      </w:r>
      <w:r w:rsidR="006D638A" w:rsidRPr="0085668A">
        <w:rPr>
          <w:rFonts w:ascii="Times New Roman" w:hAnsi="Times New Roman" w:cs="Times New Roman"/>
        </w:rPr>
        <w:t xml:space="preserve">provides </w:t>
      </w:r>
      <w:r w:rsidR="00DE0970" w:rsidRPr="0085668A">
        <w:rPr>
          <w:rFonts w:ascii="Times New Roman" w:hAnsi="Times New Roman" w:cs="Times New Roman"/>
        </w:rPr>
        <w:t>different variables</w:t>
      </w:r>
      <w:r w:rsidR="006D638A" w:rsidRPr="0085668A">
        <w:rPr>
          <w:rFonts w:ascii="Times New Roman" w:hAnsi="Times New Roman" w:cs="Times New Roman"/>
        </w:rPr>
        <w:t xml:space="preserve"> for scholars to </w:t>
      </w:r>
      <w:r w:rsidR="001A6DA2" w:rsidRPr="0085668A">
        <w:rPr>
          <w:rFonts w:ascii="Times New Roman" w:hAnsi="Times New Roman" w:cs="Times New Roman"/>
        </w:rPr>
        <w:t>perform content analysis on discourse</w:t>
      </w:r>
      <w:r w:rsidR="007A7934" w:rsidRPr="0085668A">
        <w:rPr>
          <w:rFonts w:ascii="Times New Roman" w:hAnsi="Times New Roman" w:cs="Times New Roman"/>
        </w:rPr>
        <w:t xml:space="preserve">s </w:t>
      </w:r>
      <w:r w:rsidR="003B209A" w:rsidRPr="0085668A">
        <w:rPr>
          <w:rFonts w:ascii="Times New Roman" w:hAnsi="Times New Roman" w:cs="Times New Roman"/>
        </w:rPr>
        <w:t>such as whether people use justification</w:t>
      </w:r>
      <w:r w:rsidR="00BB1BB0" w:rsidRPr="0085668A">
        <w:rPr>
          <w:rFonts w:ascii="Times New Roman" w:hAnsi="Times New Roman" w:cs="Times New Roman"/>
        </w:rPr>
        <w:t xml:space="preserve"> and </w:t>
      </w:r>
      <w:r w:rsidR="00066948" w:rsidRPr="0085668A">
        <w:rPr>
          <w:rFonts w:ascii="Times New Roman" w:hAnsi="Times New Roman" w:cs="Times New Roman"/>
        </w:rPr>
        <w:t>refer to common good</w:t>
      </w:r>
      <w:r w:rsidR="00A03808" w:rsidRPr="0085668A">
        <w:rPr>
          <w:rFonts w:ascii="Times New Roman" w:hAnsi="Times New Roman" w:cs="Times New Roman"/>
        </w:rPr>
        <w:t xml:space="preserve"> in their speeches</w:t>
      </w:r>
      <w:r w:rsidR="00341F23" w:rsidRPr="0085668A">
        <w:rPr>
          <w:rFonts w:ascii="Times New Roman" w:hAnsi="Times New Roman" w:cs="Times New Roman"/>
        </w:rPr>
        <w:t xml:space="preserve">. </w:t>
      </w:r>
      <w:r w:rsidRPr="0085668A">
        <w:rPr>
          <w:rFonts w:ascii="Times New Roman" w:hAnsi="Times New Roman" w:cs="Times New Roman"/>
        </w:rPr>
        <w:t xml:space="preserve">In the DQI, the authors measured reasoning using “level of justification” </w:t>
      </w:r>
      <w:r w:rsidR="00457823" w:rsidRPr="0085668A">
        <w:rPr>
          <w:rFonts w:ascii="Times New Roman" w:eastAsia="Times New Roman" w:hAnsi="Times New Roman" w:cs="Times New Roman"/>
        </w:rPr>
        <w:t>–</w:t>
      </w:r>
      <w:r w:rsidRPr="0085668A">
        <w:rPr>
          <w:rFonts w:ascii="Times New Roman" w:eastAsia="Times New Roman" w:hAnsi="Times New Roman" w:cs="Times New Roman"/>
        </w:rPr>
        <w:t xml:space="preserve"> to what extent one uses reasoning when express</w:t>
      </w:r>
      <w:r w:rsidR="009E5491" w:rsidRPr="0085668A">
        <w:rPr>
          <w:rFonts w:ascii="Times New Roman" w:eastAsia="Times New Roman" w:hAnsi="Times New Roman" w:cs="Times New Roman"/>
        </w:rPr>
        <w:t>ing</w:t>
      </w:r>
      <w:r w:rsidRPr="0085668A">
        <w:rPr>
          <w:rFonts w:ascii="Times New Roman" w:eastAsia="Times New Roman" w:hAnsi="Times New Roman" w:cs="Times New Roman"/>
        </w:rPr>
        <w:t xml:space="preserve"> opinions </w:t>
      </w:r>
      <w:r w:rsidRPr="0085668A">
        <w:rPr>
          <w:rFonts w:ascii="Times New Roman" w:eastAsia="Times New Roman" w:hAnsi="Times New Roman" w:cs="Times New Roman"/>
        </w:rPr>
        <w:fldChar w:fldCharType="begin" w:fldLock="1"/>
      </w:r>
      <w:r w:rsidR="00FE2C95" w:rsidRPr="0085668A">
        <w:rPr>
          <w:rFonts w:ascii="Times New Roman" w:eastAsia="Times New Roman" w:hAnsi="Times New Roman" w:cs="Times New Roman"/>
        </w:rPr>
        <w:instrText>ADDIN CSL_CITATION {"citationItems":[{"id":"ITEM-1","itemData":{"author":[{"dropping-particle":"","family":"Steiner","given":"Jürg","non-dropping-particle":"","parse-names":false,"suffix":""}],"id":"ITEM-1","issued":{"date-parts":[["2012"]]},"publisher":"Cambridge University Press","title":"The Foundations of Deliberative Democracy: Empirical Research and Normative Implications","type":"book"},"locator":"Appendix","uris":["http://www.mendeley.com/documents/?uuid=6cef9127-c3a7-4b97-92c8-6da8a09e62f3"]}],"mendeley":{"formattedCitation":"(Steiner, 2012, p. Appendix)","manualFormatting":"(Steiner, 2012, Appendix)","plainTextFormattedCitation":"(Steiner, 2012, p. Appendix)","previouslyFormattedCitation":"(Steiner, 2012, p. Appendix)"},"properties":{"noteIndex":0},"schema":"https://github.com/citation-style-language/schema/raw/master/csl-citation.json"}</w:instrText>
      </w:r>
      <w:r w:rsidRPr="0085668A">
        <w:rPr>
          <w:rFonts w:ascii="Times New Roman" w:eastAsia="Times New Roman" w:hAnsi="Times New Roman" w:cs="Times New Roman"/>
        </w:rPr>
        <w:fldChar w:fldCharType="separate"/>
      </w:r>
      <w:r w:rsidRPr="0085668A">
        <w:rPr>
          <w:rFonts w:ascii="Times New Roman" w:eastAsia="Times New Roman" w:hAnsi="Times New Roman" w:cs="Times New Roman"/>
          <w:noProof/>
        </w:rPr>
        <w:t>(Steiner, 2012, Appendix)</w:t>
      </w:r>
      <w:r w:rsidRPr="0085668A">
        <w:rPr>
          <w:rFonts w:ascii="Times New Roman" w:eastAsia="Times New Roman" w:hAnsi="Times New Roman" w:cs="Times New Roman"/>
        </w:rPr>
        <w:fldChar w:fldCharType="end"/>
      </w:r>
      <w:r w:rsidRPr="0085668A">
        <w:rPr>
          <w:rFonts w:ascii="Times New Roman" w:hAnsi="Times New Roman" w:cs="Times New Roman"/>
        </w:rPr>
        <w:t xml:space="preserve">. The DQI has been widely used to measure parliamentary debates and citizen deliberation across the globe </w:t>
      </w:r>
      <w:r w:rsidRPr="0085668A">
        <w:rPr>
          <w:rFonts w:ascii="Times New Roman" w:hAnsi="Times New Roman" w:cs="Times New Roman"/>
        </w:rPr>
        <w:fldChar w:fldCharType="begin" w:fldLock="1"/>
      </w:r>
      <w:r w:rsidR="007C356A" w:rsidRPr="0085668A">
        <w:rPr>
          <w:rFonts w:ascii="Times New Roman" w:hAnsi="Times New Roman" w:cs="Times New Roman"/>
        </w:rPr>
        <w:instrText>ADDIN CSL_CITATION {"citationItems":[{"id":"ITEM-1","itemData":{"author":[{"dropping-particle":"","family":"Steiner","given":"Jürg","non-dropping-particle":"","parse-names":false,"suffix":""},{"dropping-particle":"","family":"Bächtiger","given":"André","non-dropping-particle":"","parse-names":false,"suffix":""},{"dropping-particle":"","family":"Spörndli","given":"Markus","non-dropping-particle":"","parse-names":false,"suffix":""},{"dropping-particle":"","family":"Steenbergen","given":"Marco","non-dropping-particle":"","parse-names":false,"suffix":""}],"id":"ITEM-1","issued":{"date-parts":[["2004"]]},"publisher":"Cambridge University Press","publisher-place":"Cambridge, UK","title":"Deliberative Politics in Action: Analyzing Parliamentary Discourse","type":"book"},"uris":["http://www.mendeley.com/documents/?uuid=585a9824-41f9-4d99-a619-494c6e122b56"]},{"id":"ITEM-2","itemData":{"author":[{"dropping-particle":"","family":"Steiner","given":"Jürg","non-dropping-particle":"","parse-names":false,"suffix":""}],"id":"ITEM-2","issued":{"date-parts":[["2012"]]},"publisher":"Cambridge University Press","title":"The Foundations of Deliberative Democracy: Empirical Research and Normative Implications","type":"book"},"uris":["http://www.mendeley.com/documents/?uuid=6cef9127-c3a7-4b97-92c8-6da8a09e62f3"]}],"mendeley":{"formattedCitation":"(Steiner, 2012; Steiner et al., 2004)","plainTextFormattedCitation":"(Steiner, 2012; Steiner et al., 2004)","previouslyFormattedCitation":"(Steiner, 2012; Steiner et al., 2004)"},"properties":{"noteIndex":0},"schema":"https://github.com/citation-style-language/schema/raw/master/csl-citation.json"}</w:instrText>
      </w:r>
      <w:r w:rsidRPr="0085668A">
        <w:rPr>
          <w:rFonts w:ascii="Times New Roman" w:hAnsi="Times New Roman" w:cs="Times New Roman"/>
        </w:rPr>
        <w:fldChar w:fldCharType="separate"/>
      </w:r>
      <w:r w:rsidR="001F633B" w:rsidRPr="0085668A">
        <w:rPr>
          <w:rFonts w:ascii="Times New Roman" w:hAnsi="Times New Roman" w:cs="Times New Roman"/>
          <w:noProof/>
        </w:rPr>
        <w:t>(Steiner, 2012; Steiner et al., 2004)</w:t>
      </w:r>
      <w:r w:rsidRPr="0085668A">
        <w:rPr>
          <w:rFonts w:ascii="Times New Roman" w:hAnsi="Times New Roman" w:cs="Times New Roman"/>
        </w:rPr>
        <w:fldChar w:fldCharType="end"/>
      </w:r>
      <w:r w:rsidR="00847FAD" w:rsidRPr="0085668A">
        <w:rPr>
          <w:rFonts w:ascii="Times New Roman" w:hAnsi="Times New Roman" w:cs="Times New Roman"/>
        </w:rPr>
        <w:t>.</w:t>
      </w:r>
      <w:r w:rsidR="009F19FA" w:rsidRPr="0085668A">
        <w:rPr>
          <w:rFonts w:ascii="Times New Roman" w:hAnsi="Times New Roman" w:cs="Times New Roman"/>
        </w:rPr>
        <w:t xml:space="preserve"> </w:t>
      </w:r>
      <w:r w:rsidR="00630425" w:rsidRPr="0085668A">
        <w:rPr>
          <w:rFonts w:ascii="Times New Roman" w:hAnsi="Times New Roman" w:cs="Times New Roman"/>
        </w:rPr>
        <w:t xml:space="preserve">Level of justification in this paper </w:t>
      </w:r>
      <w:r w:rsidR="00547326" w:rsidRPr="0085668A">
        <w:rPr>
          <w:rFonts w:ascii="Times New Roman" w:hAnsi="Times New Roman" w:cs="Times New Roman"/>
        </w:rPr>
        <w:t>considers</w:t>
      </w:r>
      <w:r w:rsidR="00630425" w:rsidRPr="0085668A">
        <w:rPr>
          <w:rFonts w:ascii="Times New Roman" w:hAnsi="Times New Roman" w:cs="Times New Roman"/>
        </w:rPr>
        <w:t xml:space="preserve"> a variety of communication styles: citing facts, </w:t>
      </w:r>
      <w:r w:rsidR="00FE6327" w:rsidRPr="0085668A">
        <w:rPr>
          <w:rFonts w:ascii="Times New Roman" w:hAnsi="Times New Roman" w:cs="Times New Roman"/>
        </w:rPr>
        <w:t xml:space="preserve">testimonies/storytelling, raising assumptions for proposals to work, and raising suggestions for the proposal to work (see </w:t>
      </w:r>
      <w:r w:rsidR="00286213" w:rsidRPr="0085668A">
        <w:rPr>
          <w:rFonts w:ascii="Times New Roman" w:hAnsi="Times New Roman" w:cs="Times New Roman"/>
        </w:rPr>
        <w:t>S</w:t>
      </w:r>
      <w:r w:rsidR="00E83632" w:rsidRPr="0085668A">
        <w:rPr>
          <w:rFonts w:ascii="Times New Roman" w:hAnsi="Times New Roman" w:cs="Times New Roman"/>
        </w:rPr>
        <w:t>upplementa</w:t>
      </w:r>
      <w:r w:rsidR="009E5491" w:rsidRPr="0085668A">
        <w:rPr>
          <w:rFonts w:ascii="Times New Roman" w:hAnsi="Times New Roman" w:cs="Times New Roman"/>
        </w:rPr>
        <w:t>l Material</w:t>
      </w:r>
      <w:r w:rsidR="00FE6327" w:rsidRPr="0085668A">
        <w:rPr>
          <w:rFonts w:ascii="Times New Roman" w:hAnsi="Times New Roman" w:cs="Times New Roman"/>
        </w:rPr>
        <w:t xml:space="preserve"> </w:t>
      </w:r>
      <w:r w:rsidR="008E7F60" w:rsidRPr="0085668A">
        <w:rPr>
          <w:rFonts w:ascii="Times New Roman" w:hAnsi="Times New Roman" w:cs="Times New Roman"/>
        </w:rPr>
        <w:t>V</w:t>
      </w:r>
      <w:r w:rsidR="00FE6327" w:rsidRPr="0085668A">
        <w:rPr>
          <w:rFonts w:ascii="Times New Roman" w:hAnsi="Times New Roman" w:cs="Times New Roman"/>
        </w:rPr>
        <w:t xml:space="preserve"> for example</w:t>
      </w:r>
      <w:r w:rsidR="00211724" w:rsidRPr="0085668A">
        <w:rPr>
          <w:rFonts w:ascii="Times New Roman" w:hAnsi="Times New Roman" w:cs="Times New Roman"/>
        </w:rPr>
        <w:t>s).</w:t>
      </w:r>
      <w:r w:rsidR="00614230" w:rsidRPr="0085668A">
        <w:rPr>
          <w:rFonts w:ascii="Times New Roman" w:hAnsi="Times New Roman" w:cs="Times New Roman"/>
        </w:rPr>
        <w:t xml:space="preserve"> </w:t>
      </w:r>
      <w:r w:rsidR="00221427" w:rsidRPr="0085668A">
        <w:rPr>
          <w:rFonts w:ascii="Times New Roman" w:hAnsi="Times New Roman" w:cs="Times New Roman"/>
          <w:bCs/>
        </w:rPr>
        <w:t xml:space="preserve">Results on the richness of public deliberation are presented in Section </w:t>
      </w:r>
      <w:r w:rsidR="00E455C7" w:rsidRPr="0085668A">
        <w:rPr>
          <w:rFonts w:ascii="Times New Roman" w:hAnsi="Times New Roman" w:cs="Times New Roman"/>
          <w:bCs/>
        </w:rPr>
        <w:t>7</w:t>
      </w:r>
      <w:r w:rsidR="00221427" w:rsidRPr="0085668A">
        <w:rPr>
          <w:rFonts w:ascii="Times New Roman" w:hAnsi="Times New Roman" w:cs="Times New Roman"/>
          <w:bCs/>
        </w:rPr>
        <w:t>.</w:t>
      </w:r>
    </w:p>
    <w:p w14:paraId="30B2792F" w14:textId="49DFCC33" w:rsidR="00914962" w:rsidRPr="0085668A" w:rsidRDefault="00914962" w:rsidP="00221427">
      <w:pPr>
        <w:contextualSpacing/>
        <w:jc w:val="both"/>
        <w:rPr>
          <w:rFonts w:ascii="Times New Roman" w:hAnsi="Times New Roman" w:cs="Times New Roman"/>
          <w:bCs/>
        </w:rPr>
      </w:pPr>
    </w:p>
    <w:p w14:paraId="29A9AF59" w14:textId="76DFE745" w:rsidR="00914962" w:rsidRPr="0085668A" w:rsidRDefault="00914962" w:rsidP="00221427">
      <w:pPr>
        <w:contextualSpacing/>
        <w:jc w:val="both"/>
        <w:rPr>
          <w:rFonts w:ascii="Times New Roman" w:hAnsi="Times New Roman" w:cs="Times New Roman"/>
        </w:rPr>
      </w:pPr>
      <w:r w:rsidRPr="0085668A">
        <w:rPr>
          <w:rFonts w:ascii="Times New Roman" w:hAnsi="Times New Roman" w:cs="Times New Roman"/>
        </w:rPr>
        <w:t xml:space="preserve">Several rounds of inter-coder reliability checks were conducted to ensure that coding rules </w:t>
      </w:r>
      <w:r w:rsidR="009E5491" w:rsidRPr="0085668A">
        <w:rPr>
          <w:rFonts w:ascii="Times New Roman" w:hAnsi="Times New Roman" w:cs="Times New Roman"/>
        </w:rPr>
        <w:t>we</w:t>
      </w:r>
      <w:r w:rsidRPr="0085668A">
        <w:rPr>
          <w:rFonts w:ascii="Times New Roman" w:hAnsi="Times New Roman" w:cs="Times New Roman"/>
        </w:rPr>
        <w:t xml:space="preserve">re clear. A standard reliability measure, </w:t>
      </w:r>
      <w:proofErr w:type="spellStart"/>
      <w:r w:rsidRPr="0085668A">
        <w:rPr>
          <w:rFonts w:ascii="Times New Roman" w:hAnsi="Times New Roman" w:cs="Times New Roman"/>
        </w:rPr>
        <w:t>Krippendorff</w:t>
      </w:r>
      <w:r w:rsidR="009E5491" w:rsidRPr="0085668A">
        <w:rPr>
          <w:rFonts w:ascii="Times New Roman" w:hAnsi="Times New Roman" w:cs="Times New Roman"/>
        </w:rPr>
        <w:t>’s</w:t>
      </w:r>
      <w:proofErr w:type="spellEnd"/>
      <w:r w:rsidRPr="0085668A">
        <w:rPr>
          <w:rFonts w:ascii="Times New Roman" w:hAnsi="Times New Roman" w:cs="Times New Roman"/>
        </w:rPr>
        <w:t xml:space="preserve"> alpha </w:t>
      </w:r>
      <w:r w:rsidRPr="0085668A">
        <w:rPr>
          <w:rFonts w:ascii="Times New Roman" w:hAnsi="Times New Roman" w:cs="Times New Roman"/>
        </w:rPr>
        <w:fldChar w:fldCharType="begin" w:fldLock="1"/>
      </w:r>
      <w:r w:rsidR="00AD0F9A" w:rsidRPr="0085668A">
        <w:rPr>
          <w:rFonts w:ascii="Times New Roman" w:hAnsi="Times New Roman" w:cs="Times New Roman"/>
        </w:rPr>
        <w:instrText>ADDIN CSL_CITATION {"citationItems":[{"id":"ITEM-1","itemData":{"author":[{"dropping-particle":"","family":"Hayes","given":"Andrew F","non-dropping-particle":"","parse-names":false,"suffix":""},{"dropping-particle":"","family":"Krippendorff","given":"Klaus","non-dropping-particle":"","parse-names":false,"suffix":""}],"container-title":"Communication Methods and Measures","id":"ITEM-1","issue":"1","issued":{"date-parts":[["2007"]]},"page":"77-89","publisher":"Taylor &amp; Francis","title":"Answering the call for a standard reliability measure for coding data","type":"article-journal","volume":"1"},"uris":["http://www.mendeley.com/documents/?uuid=9bb30f47-448a-400c-93a7-1f9113cef1eb"]}],"mendeley":{"formattedCitation":"(Hayes &amp; Krippendorff, 2007)","manualFormatting":"(Hayes and Krippendorff, 2007)","plainTextFormattedCitation":"(Hayes &amp; Krippendorff, 2007)","previouslyFormattedCitation":"(Hayes &amp; Krippendorff, 2007)"},"properties":{"noteIndex":0},"schema":"https://github.com/citation-style-language/schema/raw/master/csl-citation.json"}</w:instrText>
      </w:r>
      <w:r w:rsidRPr="0085668A">
        <w:rPr>
          <w:rFonts w:ascii="Times New Roman" w:hAnsi="Times New Roman" w:cs="Times New Roman"/>
        </w:rPr>
        <w:fldChar w:fldCharType="separate"/>
      </w:r>
      <w:r w:rsidR="001F633B" w:rsidRPr="0085668A">
        <w:rPr>
          <w:rFonts w:ascii="Times New Roman" w:hAnsi="Times New Roman" w:cs="Times New Roman"/>
          <w:noProof/>
        </w:rPr>
        <w:t xml:space="preserve">(Hayes </w:t>
      </w:r>
      <w:r w:rsidR="00AD0F9A" w:rsidRPr="0085668A">
        <w:rPr>
          <w:rFonts w:ascii="Times New Roman" w:hAnsi="Times New Roman" w:cs="Times New Roman"/>
          <w:noProof/>
        </w:rPr>
        <w:t>and</w:t>
      </w:r>
      <w:r w:rsidR="001F633B" w:rsidRPr="0085668A">
        <w:rPr>
          <w:rFonts w:ascii="Times New Roman" w:hAnsi="Times New Roman" w:cs="Times New Roman"/>
          <w:noProof/>
        </w:rPr>
        <w:t xml:space="preserve"> Krippendorff, 2007)</w:t>
      </w:r>
      <w:r w:rsidRPr="0085668A">
        <w:rPr>
          <w:rFonts w:ascii="Times New Roman" w:hAnsi="Times New Roman" w:cs="Times New Roman"/>
        </w:rPr>
        <w:fldChar w:fldCharType="end"/>
      </w:r>
      <w:r w:rsidRPr="0085668A">
        <w:rPr>
          <w:rFonts w:ascii="Times New Roman" w:hAnsi="Times New Roman" w:cs="Times New Roman"/>
        </w:rPr>
        <w:t>, was used to check inter-coder agreement of each variable</w:t>
      </w:r>
      <w:r w:rsidR="00E87C66" w:rsidRPr="0085668A">
        <w:rPr>
          <w:rFonts w:ascii="Times New Roman" w:hAnsi="Times New Roman" w:cs="Times New Roman"/>
        </w:rPr>
        <w:t xml:space="preserve"> (i.e., </w:t>
      </w:r>
      <w:r w:rsidR="00E87C66" w:rsidRPr="0085668A">
        <w:rPr>
          <w:rFonts w:ascii="Times New Roman" w:hAnsi="Times New Roman" w:cs="Times New Roman"/>
          <w:i/>
          <w:iCs/>
        </w:rPr>
        <w:t>relevant to the proposal</w:t>
      </w:r>
      <w:r w:rsidR="00E87C66" w:rsidRPr="0085668A">
        <w:rPr>
          <w:rFonts w:ascii="Times New Roman" w:hAnsi="Times New Roman" w:cs="Times New Roman"/>
        </w:rPr>
        <w:t xml:space="preserve">, </w:t>
      </w:r>
      <w:r w:rsidR="00C43C94" w:rsidRPr="0085668A">
        <w:rPr>
          <w:rFonts w:ascii="Times New Roman" w:hAnsi="Times New Roman" w:cs="Times New Roman"/>
          <w:i/>
          <w:iCs/>
        </w:rPr>
        <w:t>type of speech act</w:t>
      </w:r>
      <w:r w:rsidR="00E87C66" w:rsidRPr="0085668A">
        <w:rPr>
          <w:rFonts w:ascii="Times New Roman" w:hAnsi="Times New Roman" w:cs="Times New Roman"/>
        </w:rPr>
        <w:t xml:space="preserve">, </w:t>
      </w:r>
      <w:r w:rsidR="004673D7" w:rsidRPr="0085668A">
        <w:rPr>
          <w:rFonts w:ascii="Times New Roman" w:hAnsi="Times New Roman" w:cs="Times New Roman"/>
          <w:i/>
          <w:iCs/>
        </w:rPr>
        <w:t>opinion-level of justification</w:t>
      </w:r>
      <w:r w:rsidR="004673D7" w:rsidRPr="0085668A">
        <w:rPr>
          <w:rFonts w:ascii="Times New Roman" w:hAnsi="Times New Roman" w:cs="Times New Roman"/>
        </w:rPr>
        <w:t>,</w:t>
      </w:r>
      <w:r w:rsidR="004673D7" w:rsidRPr="0085668A">
        <w:rPr>
          <w:rFonts w:ascii="Times New Roman" w:hAnsi="Times New Roman" w:cs="Times New Roman"/>
          <w:i/>
          <w:iCs/>
        </w:rPr>
        <w:t xml:space="preserve"> response-level of reasoning</w:t>
      </w:r>
      <w:r w:rsidR="004673D7" w:rsidRPr="0085668A">
        <w:rPr>
          <w:rFonts w:ascii="Times New Roman" w:hAnsi="Times New Roman" w:cs="Times New Roman"/>
        </w:rPr>
        <w:t>)</w:t>
      </w:r>
      <w:r w:rsidRPr="0085668A">
        <w:rPr>
          <w:rFonts w:ascii="Times New Roman" w:hAnsi="Times New Roman" w:cs="Times New Roman"/>
        </w:rPr>
        <w:t>. On average, the inter-coder reliability of the manual coding is 0.</w:t>
      </w:r>
      <w:r w:rsidR="00A73857" w:rsidRPr="0085668A">
        <w:rPr>
          <w:rFonts w:ascii="Times New Roman" w:hAnsi="Times New Roman" w:cs="Times New Roman"/>
        </w:rPr>
        <w:t>9</w:t>
      </w:r>
      <w:r w:rsidRPr="0085668A">
        <w:rPr>
          <w:rFonts w:ascii="Times New Roman" w:hAnsi="Times New Roman" w:cs="Times New Roman"/>
        </w:rPr>
        <w:t>, indicating a high agreement among coders (Supplementa</w:t>
      </w:r>
      <w:r w:rsidR="009E5491" w:rsidRPr="0085668A">
        <w:rPr>
          <w:rFonts w:ascii="Times New Roman" w:hAnsi="Times New Roman" w:cs="Times New Roman"/>
        </w:rPr>
        <w:t>l Material</w:t>
      </w:r>
      <w:r w:rsidRPr="0085668A">
        <w:rPr>
          <w:rFonts w:ascii="Times New Roman" w:hAnsi="Times New Roman" w:cs="Times New Roman"/>
        </w:rPr>
        <w:t xml:space="preserve"> IV). </w:t>
      </w:r>
    </w:p>
    <w:p w14:paraId="042DD5C7" w14:textId="0B16E2EB" w:rsidR="00221427" w:rsidRPr="0085668A" w:rsidRDefault="00221427" w:rsidP="00B4478F">
      <w:pPr>
        <w:jc w:val="both"/>
        <w:rPr>
          <w:rFonts w:ascii="Times New Roman" w:hAnsi="Times New Roman" w:cs="Times New Roman"/>
          <w:bCs/>
        </w:rPr>
      </w:pPr>
    </w:p>
    <w:p w14:paraId="3D286012" w14:textId="77777777" w:rsidR="003E46CF" w:rsidRPr="0085668A" w:rsidRDefault="003E46CF" w:rsidP="00F51AA3">
      <w:pPr>
        <w:rPr>
          <w:rFonts w:ascii="Times New Roman" w:eastAsia="Times New Roman" w:hAnsi="Times New Roman" w:cs="Times New Roman"/>
          <w:b/>
          <w:bCs/>
        </w:rPr>
      </w:pPr>
    </w:p>
    <w:p w14:paraId="483CAFC9" w14:textId="792DD2B6" w:rsidR="00971681" w:rsidRPr="0085668A" w:rsidRDefault="009603C2" w:rsidP="00AE1A45">
      <w:pPr>
        <w:jc w:val="both"/>
        <w:rPr>
          <w:rFonts w:ascii="Times New Roman" w:eastAsia="Times New Roman" w:hAnsi="Times New Roman" w:cs="Times New Roman"/>
        </w:rPr>
      </w:pPr>
      <w:r w:rsidRPr="0085668A">
        <w:rPr>
          <w:rFonts w:ascii="Times New Roman" w:eastAsia="Times New Roman" w:hAnsi="Times New Roman" w:cs="Times New Roman"/>
          <w:b/>
          <w:bCs/>
          <w:sz w:val="26"/>
          <w:szCs w:val="26"/>
        </w:rPr>
        <w:t xml:space="preserve">5. Expertise </w:t>
      </w:r>
      <w:r w:rsidR="00253874" w:rsidRPr="0085668A">
        <w:rPr>
          <w:rFonts w:ascii="Times New Roman" w:eastAsia="Times New Roman" w:hAnsi="Times New Roman" w:cs="Times New Roman"/>
          <w:b/>
          <w:bCs/>
          <w:sz w:val="26"/>
          <w:szCs w:val="26"/>
        </w:rPr>
        <w:t>in</w:t>
      </w:r>
      <w:r w:rsidR="002E2C19" w:rsidRPr="0085668A">
        <w:rPr>
          <w:rFonts w:ascii="Times New Roman" w:eastAsia="Times New Roman" w:hAnsi="Times New Roman" w:cs="Times New Roman"/>
          <w:b/>
          <w:bCs/>
          <w:sz w:val="26"/>
          <w:szCs w:val="26"/>
        </w:rPr>
        <w:t xml:space="preserve"> the Tamale</w:t>
      </w:r>
      <w:r w:rsidR="00253874" w:rsidRPr="0085668A">
        <w:rPr>
          <w:rFonts w:ascii="Times New Roman" w:eastAsia="Times New Roman" w:hAnsi="Times New Roman" w:cs="Times New Roman"/>
          <w:b/>
          <w:bCs/>
          <w:sz w:val="26"/>
          <w:szCs w:val="26"/>
        </w:rPr>
        <w:t xml:space="preserve"> Deliberative Poll</w:t>
      </w:r>
      <w:r w:rsidR="006C7B9D" w:rsidRPr="0085668A">
        <w:rPr>
          <w:rFonts w:ascii="Times New Roman" w:eastAsia="Times New Roman" w:hAnsi="Times New Roman" w:cs="Times New Roman"/>
          <w:b/>
          <w:bCs/>
          <w:sz w:val="26"/>
          <w:szCs w:val="26"/>
        </w:rPr>
        <w:t xml:space="preserve"> </w:t>
      </w:r>
    </w:p>
    <w:p w14:paraId="74B30EAB" w14:textId="77777777" w:rsidR="000B221D" w:rsidRPr="0085668A" w:rsidRDefault="000B221D" w:rsidP="00872F5D">
      <w:pPr>
        <w:jc w:val="both"/>
        <w:rPr>
          <w:rFonts w:ascii="Times New Roman" w:eastAsia="Times New Roman" w:hAnsi="Times New Roman" w:cs="Times New Roman"/>
          <w:i/>
          <w:iCs/>
        </w:rPr>
      </w:pPr>
    </w:p>
    <w:p w14:paraId="71768A33" w14:textId="28698F81" w:rsidR="003A51D3" w:rsidRPr="0085668A" w:rsidRDefault="00B139EC" w:rsidP="00872F5D">
      <w:pPr>
        <w:jc w:val="both"/>
        <w:rPr>
          <w:rFonts w:ascii="Times New Roman" w:eastAsia="Times New Roman" w:hAnsi="Times New Roman" w:cs="Times New Roman"/>
          <w:i/>
          <w:iCs/>
        </w:rPr>
      </w:pPr>
      <w:r w:rsidRPr="0085668A">
        <w:rPr>
          <w:rFonts w:ascii="Times New Roman" w:eastAsia="Times New Roman" w:hAnsi="Times New Roman" w:cs="Times New Roman"/>
          <w:i/>
          <w:iCs/>
        </w:rPr>
        <w:t xml:space="preserve">Selection of Expert </w:t>
      </w:r>
      <w:r w:rsidR="00040F88" w:rsidRPr="0085668A">
        <w:rPr>
          <w:rFonts w:ascii="Times New Roman" w:eastAsia="Times New Roman" w:hAnsi="Times New Roman" w:cs="Times New Roman"/>
          <w:i/>
          <w:iCs/>
        </w:rPr>
        <w:t>S</w:t>
      </w:r>
      <w:r w:rsidRPr="0085668A">
        <w:rPr>
          <w:rFonts w:ascii="Times New Roman" w:eastAsia="Times New Roman" w:hAnsi="Times New Roman" w:cs="Times New Roman"/>
          <w:i/>
          <w:iCs/>
        </w:rPr>
        <w:t>ource</w:t>
      </w:r>
      <w:r w:rsidR="00B16AEB" w:rsidRPr="0085668A">
        <w:rPr>
          <w:rFonts w:ascii="Times New Roman" w:eastAsia="Times New Roman" w:hAnsi="Times New Roman" w:cs="Times New Roman"/>
          <w:i/>
          <w:iCs/>
        </w:rPr>
        <w:t>s</w:t>
      </w:r>
      <w:r w:rsidR="00626C45" w:rsidRPr="0085668A">
        <w:rPr>
          <w:rFonts w:ascii="Times New Roman" w:eastAsia="Times New Roman" w:hAnsi="Times New Roman" w:cs="Times New Roman"/>
          <w:i/>
          <w:iCs/>
        </w:rPr>
        <w:t xml:space="preserve">, </w:t>
      </w:r>
      <w:r w:rsidR="00246BE4" w:rsidRPr="0085668A">
        <w:rPr>
          <w:rFonts w:ascii="Times New Roman" w:eastAsia="Times New Roman" w:hAnsi="Times New Roman" w:cs="Times New Roman"/>
          <w:i/>
          <w:iCs/>
        </w:rPr>
        <w:t>Issues, and Frames in the Information Video</w:t>
      </w:r>
      <w:r w:rsidR="009A331D" w:rsidRPr="0085668A">
        <w:rPr>
          <w:rFonts w:ascii="Times New Roman" w:eastAsia="Times New Roman" w:hAnsi="Times New Roman" w:cs="Times New Roman"/>
        </w:rPr>
        <w:t xml:space="preserve"> </w:t>
      </w:r>
    </w:p>
    <w:p w14:paraId="0F31A57F" w14:textId="77777777" w:rsidR="003A51D3" w:rsidRPr="0085668A" w:rsidRDefault="003A51D3" w:rsidP="00872F5D">
      <w:pPr>
        <w:jc w:val="both"/>
        <w:rPr>
          <w:rFonts w:ascii="Times New Roman" w:eastAsia="Times New Roman" w:hAnsi="Times New Roman" w:cs="Times New Roman"/>
        </w:rPr>
      </w:pPr>
    </w:p>
    <w:p w14:paraId="2DC1AF34" w14:textId="631244A7" w:rsidR="00F169F7" w:rsidRPr="0085668A" w:rsidRDefault="009358FF" w:rsidP="00872F5D">
      <w:pPr>
        <w:jc w:val="both"/>
        <w:rPr>
          <w:rFonts w:ascii="Times New Roman" w:eastAsia="Times New Roman" w:hAnsi="Times New Roman" w:cs="Times New Roman"/>
        </w:rPr>
      </w:pPr>
      <w:r w:rsidRPr="0085668A">
        <w:rPr>
          <w:rFonts w:ascii="Times New Roman" w:eastAsia="Times New Roman" w:hAnsi="Times New Roman" w:cs="Times New Roman"/>
        </w:rPr>
        <w:t xml:space="preserve">In this part, </w:t>
      </w:r>
      <w:r w:rsidR="00697568" w:rsidRPr="0085668A">
        <w:rPr>
          <w:rFonts w:ascii="Times New Roman" w:eastAsia="Times New Roman" w:hAnsi="Times New Roman" w:cs="Times New Roman"/>
        </w:rPr>
        <w:t>I</w:t>
      </w:r>
      <w:r w:rsidRPr="0085668A">
        <w:rPr>
          <w:rFonts w:ascii="Times New Roman" w:eastAsia="Times New Roman" w:hAnsi="Times New Roman" w:cs="Times New Roman"/>
        </w:rPr>
        <w:t xml:space="preserve"> </w:t>
      </w:r>
      <w:r w:rsidR="0030754D" w:rsidRPr="0085668A">
        <w:rPr>
          <w:rFonts w:ascii="Times New Roman" w:eastAsia="Times New Roman" w:hAnsi="Times New Roman" w:cs="Times New Roman"/>
        </w:rPr>
        <w:t>summarize</w:t>
      </w:r>
      <w:r w:rsidRPr="0085668A">
        <w:rPr>
          <w:rFonts w:ascii="Times New Roman" w:eastAsia="Times New Roman" w:hAnsi="Times New Roman" w:cs="Times New Roman"/>
        </w:rPr>
        <w:t xml:space="preserve"> w</w:t>
      </w:r>
      <w:r w:rsidR="00DB040F" w:rsidRPr="0085668A">
        <w:rPr>
          <w:rFonts w:ascii="Times New Roman" w:eastAsia="Times New Roman" w:hAnsi="Times New Roman" w:cs="Times New Roman"/>
        </w:rPr>
        <w:t>ho</w:t>
      </w:r>
      <w:r w:rsidRPr="0085668A">
        <w:rPr>
          <w:rFonts w:ascii="Times New Roman" w:eastAsia="Times New Roman" w:hAnsi="Times New Roman" w:cs="Times New Roman"/>
        </w:rPr>
        <w:t xml:space="preserve"> </w:t>
      </w:r>
      <w:r w:rsidR="00DC3BBC" w:rsidRPr="0085668A">
        <w:rPr>
          <w:rFonts w:ascii="Times New Roman" w:eastAsia="Times New Roman" w:hAnsi="Times New Roman" w:cs="Times New Roman"/>
        </w:rPr>
        <w:t xml:space="preserve">the </w:t>
      </w:r>
      <w:r w:rsidR="00710F41" w:rsidRPr="0085668A">
        <w:rPr>
          <w:rFonts w:ascii="Times New Roman" w:eastAsia="Times New Roman" w:hAnsi="Times New Roman" w:cs="Times New Roman"/>
        </w:rPr>
        <w:t xml:space="preserve">information video’s </w:t>
      </w:r>
      <w:r w:rsidR="002B7F1E" w:rsidRPr="0085668A">
        <w:rPr>
          <w:rFonts w:ascii="Times New Roman" w:eastAsia="Times New Roman" w:hAnsi="Times New Roman" w:cs="Times New Roman"/>
        </w:rPr>
        <w:t>speakers</w:t>
      </w:r>
      <w:r w:rsidR="00547766" w:rsidRPr="0085668A">
        <w:rPr>
          <w:rFonts w:ascii="Times New Roman" w:eastAsia="Times New Roman" w:hAnsi="Times New Roman" w:cs="Times New Roman"/>
        </w:rPr>
        <w:t xml:space="preserve"> </w:t>
      </w:r>
      <w:r w:rsidR="00D32553" w:rsidRPr="0085668A">
        <w:rPr>
          <w:rFonts w:ascii="Times New Roman" w:eastAsia="Times New Roman" w:hAnsi="Times New Roman" w:cs="Times New Roman"/>
        </w:rPr>
        <w:t>were</w:t>
      </w:r>
      <w:r w:rsidR="009832F1" w:rsidRPr="0085668A">
        <w:rPr>
          <w:rFonts w:ascii="Times New Roman" w:eastAsia="Times New Roman" w:hAnsi="Times New Roman" w:cs="Times New Roman"/>
        </w:rPr>
        <w:t xml:space="preserve"> </w:t>
      </w:r>
      <w:r w:rsidRPr="0085668A">
        <w:rPr>
          <w:rFonts w:ascii="Times New Roman" w:eastAsia="Times New Roman" w:hAnsi="Times New Roman" w:cs="Times New Roman"/>
        </w:rPr>
        <w:t>and</w:t>
      </w:r>
      <w:r w:rsidR="00F36D41" w:rsidRPr="0085668A">
        <w:rPr>
          <w:rFonts w:ascii="Times New Roman" w:eastAsia="Times New Roman" w:hAnsi="Times New Roman" w:cs="Times New Roman"/>
        </w:rPr>
        <w:t xml:space="preserve"> </w:t>
      </w:r>
      <w:r w:rsidR="00E47B06" w:rsidRPr="0085668A">
        <w:rPr>
          <w:rFonts w:ascii="Times New Roman" w:eastAsia="Times New Roman" w:hAnsi="Times New Roman" w:cs="Times New Roman"/>
        </w:rPr>
        <w:t xml:space="preserve">what knowledge they </w:t>
      </w:r>
      <w:r w:rsidR="003764AA" w:rsidRPr="0085668A">
        <w:rPr>
          <w:rFonts w:ascii="Times New Roman" w:eastAsia="Times New Roman" w:hAnsi="Times New Roman" w:cs="Times New Roman"/>
        </w:rPr>
        <w:t>brought</w:t>
      </w:r>
      <w:r w:rsidR="000B759F" w:rsidRPr="0085668A">
        <w:rPr>
          <w:rFonts w:ascii="Times New Roman" w:eastAsia="Times New Roman" w:hAnsi="Times New Roman" w:cs="Times New Roman"/>
        </w:rPr>
        <w:t xml:space="preserve"> to</w:t>
      </w:r>
      <w:r w:rsidR="0040758C" w:rsidRPr="0085668A">
        <w:rPr>
          <w:rFonts w:ascii="Times New Roman" w:eastAsia="Times New Roman" w:hAnsi="Times New Roman" w:cs="Times New Roman"/>
        </w:rPr>
        <w:t xml:space="preserve"> the</w:t>
      </w:r>
      <w:r w:rsidRPr="0085668A">
        <w:rPr>
          <w:rFonts w:ascii="Times New Roman" w:eastAsia="Times New Roman" w:hAnsi="Times New Roman" w:cs="Times New Roman"/>
        </w:rPr>
        <w:t xml:space="preserve"> </w:t>
      </w:r>
      <w:r w:rsidR="001329CF" w:rsidRPr="0085668A">
        <w:rPr>
          <w:rFonts w:ascii="Times New Roman" w:eastAsia="Times New Roman" w:hAnsi="Times New Roman" w:cs="Times New Roman"/>
        </w:rPr>
        <w:t xml:space="preserve">deliberation </w:t>
      </w:r>
      <w:r w:rsidRPr="0085668A">
        <w:rPr>
          <w:rFonts w:ascii="Times New Roman" w:eastAsia="Times New Roman" w:hAnsi="Times New Roman" w:cs="Times New Roman"/>
        </w:rPr>
        <w:t>topics</w:t>
      </w:r>
      <w:r w:rsidR="003677B3" w:rsidRPr="0085668A">
        <w:rPr>
          <w:rFonts w:ascii="Times New Roman" w:eastAsia="Times New Roman" w:hAnsi="Times New Roman" w:cs="Times New Roman"/>
        </w:rPr>
        <w:t xml:space="preserve">. </w:t>
      </w:r>
      <w:r w:rsidR="009A4BF5" w:rsidRPr="0085668A">
        <w:rPr>
          <w:rFonts w:ascii="Times New Roman" w:eastAsia="Times New Roman" w:hAnsi="Times New Roman" w:cs="Times New Roman"/>
        </w:rPr>
        <w:t xml:space="preserve">The information </w:t>
      </w:r>
      <w:r w:rsidR="002E7DCF" w:rsidRPr="0085668A">
        <w:rPr>
          <w:rFonts w:ascii="Times New Roman" w:eastAsia="Times New Roman" w:hAnsi="Times New Roman" w:cs="Times New Roman"/>
        </w:rPr>
        <w:t>video start</w:t>
      </w:r>
      <w:r w:rsidR="009E5491" w:rsidRPr="0085668A">
        <w:rPr>
          <w:rFonts w:ascii="Times New Roman" w:eastAsia="Times New Roman" w:hAnsi="Times New Roman" w:cs="Times New Roman"/>
        </w:rPr>
        <w:t>s</w:t>
      </w:r>
      <w:r w:rsidR="002E7DCF" w:rsidRPr="0085668A">
        <w:rPr>
          <w:rFonts w:ascii="Times New Roman" w:eastAsia="Times New Roman" w:hAnsi="Times New Roman" w:cs="Times New Roman"/>
        </w:rPr>
        <w:t xml:space="preserve"> </w:t>
      </w:r>
      <w:r w:rsidR="00D07102" w:rsidRPr="0085668A">
        <w:rPr>
          <w:rFonts w:ascii="Times New Roman" w:eastAsia="Times New Roman" w:hAnsi="Times New Roman" w:cs="Times New Roman"/>
        </w:rPr>
        <w:t>by</w:t>
      </w:r>
      <w:r w:rsidR="002E7DCF" w:rsidRPr="0085668A">
        <w:rPr>
          <w:rFonts w:ascii="Times New Roman" w:eastAsia="Times New Roman" w:hAnsi="Times New Roman" w:cs="Times New Roman"/>
        </w:rPr>
        <w:t xml:space="preserve"> </w:t>
      </w:r>
      <w:r w:rsidR="0051122B" w:rsidRPr="0085668A">
        <w:rPr>
          <w:rFonts w:ascii="Times New Roman" w:eastAsia="Times New Roman" w:hAnsi="Times New Roman" w:cs="Times New Roman"/>
        </w:rPr>
        <w:t>flagging</w:t>
      </w:r>
      <w:r w:rsidR="006B168C" w:rsidRPr="0085668A">
        <w:rPr>
          <w:rFonts w:ascii="Times New Roman" w:eastAsia="Times New Roman" w:hAnsi="Times New Roman" w:cs="Times New Roman"/>
        </w:rPr>
        <w:t xml:space="preserve"> the </w:t>
      </w:r>
      <w:r w:rsidR="00E30998" w:rsidRPr="0085668A">
        <w:rPr>
          <w:rFonts w:ascii="Times New Roman" w:eastAsia="Times New Roman" w:hAnsi="Times New Roman" w:cs="Times New Roman"/>
        </w:rPr>
        <w:t xml:space="preserve">rapid </w:t>
      </w:r>
      <w:r w:rsidR="002E7DCF" w:rsidRPr="0085668A">
        <w:rPr>
          <w:rFonts w:ascii="Times New Roman" w:eastAsia="Times New Roman" w:hAnsi="Times New Roman" w:cs="Times New Roman"/>
        </w:rPr>
        <w:t>population growth (</w:t>
      </w:r>
      <w:r w:rsidR="007B1C4C" w:rsidRPr="0085668A">
        <w:rPr>
          <w:rFonts w:ascii="Times New Roman" w:eastAsia="Times New Roman" w:hAnsi="Times New Roman" w:cs="Times New Roman"/>
        </w:rPr>
        <w:t xml:space="preserve">a </w:t>
      </w:r>
      <w:r w:rsidR="002E7DCF" w:rsidRPr="0085668A">
        <w:rPr>
          <w:rFonts w:ascii="Times New Roman" w:eastAsia="Times New Roman" w:hAnsi="Times New Roman" w:cs="Times New Roman"/>
        </w:rPr>
        <w:t xml:space="preserve">graph </w:t>
      </w:r>
      <w:r w:rsidR="007B1C4C" w:rsidRPr="0085668A">
        <w:rPr>
          <w:rFonts w:ascii="Times New Roman" w:eastAsia="Times New Roman" w:hAnsi="Times New Roman" w:cs="Times New Roman"/>
        </w:rPr>
        <w:t xml:space="preserve">was </w:t>
      </w:r>
      <w:r w:rsidR="002E7DCF" w:rsidRPr="0085668A">
        <w:rPr>
          <w:rFonts w:ascii="Times New Roman" w:eastAsia="Times New Roman" w:hAnsi="Times New Roman" w:cs="Times New Roman"/>
        </w:rPr>
        <w:t>shown)</w:t>
      </w:r>
      <w:r w:rsidR="00E110ED" w:rsidRPr="0085668A">
        <w:rPr>
          <w:rFonts w:ascii="Times New Roman" w:eastAsia="Times New Roman" w:hAnsi="Times New Roman" w:cs="Times New Roman"/>
        </w:rPr>
        <w:t xml:space="preserve"> in Tamale</w:t>
      </w:r>
      <w:r w:rsidR="000C4C6C" w:rsidRPr="0085668A">
        <w:rPr>
          <w:rFonts w:ascii="Times New Roman" w:eastAsia="Times New Roman" w:hAnsi="Times New Roman" w:cs="Times New Roman"/>
        </w:rPr>
        <w:t>,</w:t>
      </w:r>
      <w:r w:rsidR="002E7DCF" w:rsidRPr="0085668A">
        <w:rPr>
          <w:rFonts w:ascii="Times New Roman" w:eastAsia="Times New Roman" w:hAnsi="Times New Roman" w:cs="Times New Roman"/>
        </w:rPr>
        <w:t xml:space="preserve"> </w:t>
      </w:r>
      <w:r w:rsidR="00A61181" w:rsidRPr="0085668A">
        <w:rPr>
          <w:rFonts w:ascii="Times New Roman" w:eastAsia="Times New Roman" w:hAnsi="Times New Roman" w:cs="Times New Roman"/>
        </w:rPr>
        <w:t>which p</w:t>
      </w:r>
      <w:r w:rsidR="002E7DCF" w:rsidRPr="0085668A">
        <w:rPr>
          <w:rFonts w:ascii="Times New Roman" w:eastAsia="Times New Roman" w:hAnsi="Times New Roman" w:cs="Times New Roman"/>
        </w:rPr>
        <w:t>ut</w:t>
      </w:r>
      <w:r w:rsidR="0068409B" w:rsidRPr="0085668A">
        <w:rPr>
          <w:rFonts w:ascii="Times New Roman" w:eastAsia="Times New Roman" w:hAnsi="Times New Roman" w:cs="Times New Roman"/>
        </w:rPr>
        <w:t xml:space="preserve"> </w:t>
      </w:r>
      <w:r w:rsidR="002E7DCF" w:rsidRPr="0085668A">
        <w:rPr>
          <w:rFonts w:ascii="Times New Roman" w:eastAsia="Times New Roman" w:hAnsi="Times New Roman" w:cs="Times New Roman"/>
        </w:rPr>
        <w:t>stress on water, sanitation</w:t>
      </w:r>
      <w:r w:rsidR="00710F41" w:rsidRPr="0085668A">
        <w:rPr>
          <w:rFonts w:ascii="Times New Roman" w:eastAsia="Times New Roman" w:hAnsi="Times New Roman" w:cs="Times New Roman"/>
        </w:rPr>
        <w:t>,</w:t>
      </w:r>
      <w:r w:rsidR="002E7DCF" w:rsidRPr="0085668A">
        <w:rPr>
          <w:rFonts w:ascii="Times New Roman" w:eastAsia="Times New Roman" w:hAnsi="Times New Roman" w:cs="Times New Roman"/>
        </w:rPr>
        <w:t xml:space="preserve"> and</w:t>
      </w:r>
      <w:r w:rsidR="009916C6" w:rsidRPr="0085668A">
        <w:rPr>
          <w:rFonts w:ascii="Times New Roman" w:eastAsia="Times New Roman" w:hAnsi="Times New Roman" w:cs="Times New Roman"/>
        </w:rPr>
        <w:t xml:space="preserve"> </w:t>
      </w:r>
      <w:r w:rsidR="009916C6" w:rsidRPr="0085668A">
        <w:rPr>
          <w:rFonts w:ascii="Times New Roman" w:hAnsi="Times New Roman" w:cs="Times New Roman"/>
        </w:rPr>
        <w:t>everything related to food and health.</w:t>
      </w:r>
      <w:r w:rsidR="009916C6" w:rsidRPr="0085668A">
        <w:rPr>
          <w:rFonts w:ascii="Times New Roman" w:eastAsia="Times New Roman" w:hAnsi="Times New Roman" w:cs="Times New Roman"/>
        </w:rPr>
        <w:t xml:space="preserve"> </w:t>
      </w:r>
      <w:r w:rsidR="00501B4D" w:rsidRPr="0085668A">
        <w:rPr>
          <w:rFonts w:ascii="Times New Roman" w:eastAsia="Times New Roman" w:hAnsi="Times New Roman" w:cs="Times New Roman"/>
        </w:rPr>
        <w:t xml:space="preserve">The first </w:t>
      </w:r>
      <w:r w:rsidR="00765568" w:rsidRPr="0085668A">
        <w:rPr>
          <w:rFonts w:ascii="Times New Roman" w:eastAsia="Times New Roman" w:hAnsi="Times New Roman" w:cs="Times New Roman"/>
        </w:rPr>
        <w:t>section</w:t>
      </w:r>
      <w:r w:rsidR="00501B4D" w:rsidRPr="0085668A">
        <w:rPr>
          <w:rFonts w:ascii="Times New Roman" w:eastAsia="Times New Roman" w:hAnsi="Times New Roman" w:cs="Times New Roman"/>
        </w:rPr>
        <w:t xml:space="preserve"> of the video </w:t>
      </w:r>
      <w:r w:rsidR="00047C0A" w:rsidRPr="0085668A">
        <w:rPr>
          <w:rFonts w:ascii="Times New Roman" w:eastAsia="Times New Roman" w:hAnsi="Times New Roman" w:cs="Times New Roman"/>
        </w:rPr>
        <w:t>is about</w:t>
      </w:r>
      <w:r w:rsidR="00501B4D" w:rsidRPr="0085668A">
        <w:rPr>
          <w:rFonts w:ascii="Times New Roman" w:eastAsia="Times New Roman" w:hAnsi="Times New Roman" w:cs="Times New Roman"/>
        </w:rPr>
        <w:t xml:space="preserve"> </w:t>
      </w:r>
      <w:r w:rsidR="007879FE" w:rsidRPr="0085668A">
        <w:rPr>
          <w:rFonts w:ascii="Times New Roman" w:eastAsia="Times New Roman" w:hAnsi="Times New Roman" w:cs="Times New Roman"/>
        </w:rPr>
        <w:t xml:space="preserve">the </w:t>
      </w:r>
      <w:r w:rsidR="007879A5" w:rsidRPr="0085668A">
        <w:rPr>
          <w:rFonts w:ascii="Times New Roman" w:eastAsia="Times New Roman" w:hAnsi="Times New Roman" w:cs="Times New Roman"/>
        </w:rPr>
        <w:t>L</w:t>
      </w:r>
      <w:r w:rsidR="007879FE" w:rsidRPr="0085668A">
        <w:rPr>
          <w:rFonts w:ascii="Times New Roman" w:eastAsia="Times New Roman" w:hAnsi="Times New Roman" w:cs="Times New Roman"/>
        </w:rPr>
        <w:t>ivelihood</w:t>
      </w:r>
      <w:r w:rsidR="00653A0F" w:rsidRPr="0085668A">
        <w:rPr>
          <w:rFonts w:ascii="Times New Roman" w:eastAsia="Times New Roman" w:hAnsi="Times New Roman" w:cs="Times New Roman"/>
        </w:rPr>
        <w:t xml:space="preserve"> &amp;</w:t>
      </w:r>
      <w:r w:rsidR="007879FE" w:rsidRPr="0085668A">
        <w:rPr>
          <w:rFonts w:ascii="Times New Roman" w:eastAsia="Times New Roman" w:hAnsi="Times New Roman" w:cs="Times New Roman"/>
        </w:rPr>
        <w:t xml:space="preserve"> </w:t>
      </w:r>
      <w:r w:rsidR="007879A5" w:rsidRPr="0085668A">
        <w:rPr>
          <w:rFonts w:ascii="Times New Roman" w:eastAsia="Times New Roman" w:hAnsi="Times New Roman" w:cs="Times New Roman"/>
        </w:rPr>
        <w:t>F</w:t>
      </w:r>
      <w:r w:rsidR="007879FE" w:rsidRPr="0085668A">
        <w:rPr>
          <w:rFonts w:ascii="Times New Roman" w:eastAsia="Times New Roman" w:hAnsi="Times New Roman" w:cs="Times New Roman"/>
        </w:rPr>
        <w:t xml:space="preserve">ood </w:t>
      </w:r>
      <w:r w:rsidR="007879A5" w:rsidRPr="0085668A">
        <w:rPr>
          <w:rFonts w:ascii="Times New Roman" w:eastAsia="Times New Roman" w:hAnsi="Times New Roman" w:cs="Times New Roman"/>
        </w:rPr>
        <w:t>S</w:t>
      </w:r>
      <w:r w:rsidR="007879FE" w:rsidRPr="0085668A">
        <w:rPr>
          <w:rFonts w:ascii="Times New Roman" w:eastAsia="Times New Roman" w:hAnsi="Times New Roman" w:cs="Times New Roman"/>
        </w:rPr>
        <w:t>ecurity</w:t>
      </w:r>
      <w:r w:rsidR="00B521BC" w:rsidRPr="0085668A">
        <w:rPr>
          <w:rFonts w:ascii="Times New Roman" w:eastAsia="Times New Roman" w:hAnsi="Times New Roman" w:cs="Times New Roman"/>
        </w:rPr>
        <w:t xml:space="preserve"> </w:t>
      </w:r>
      <w:r w:rsidR="00CF3B10" w:rsidRPr="0085668A">
        <w:rPr>
          <w:rFonts w:ascii="Times New Roman" w:eastAsia="Times New Roman" w:hAnsi="Times New Roman" w:cs="Times New Roman"/>
        </w:rPr>
        <w:t>issue</w:t>
      </w:r>
      <w:r w:rsidR="00501B4D" w:rsidRPr="0085668A">
        <w:rPr>
          <w:rFonts w:ascii="Times New Roman" w:eastAsia="Times New Roman" w:hAnsi="Times New Roman" w:cs="Times New Roman"/>
        </w:rPr>
        <w:t>.</w:t>
      </w:r>
      <w:r w:rsidR="007879FE" w:rsidRPr="0085668A">
        <w:rPr>
          <w:rFonts w:ascii="Times New Roman" w:eastAsia="Times New Roman" w:hAnsi="Times New Roman" w:cs="Times New Roman"/>
        </w:rPr>
        <w:t xml:space="preserve"> </w:t>
      </w:r>
      <w:r w:rsidR="00062A37" w:rsidRPr="0085668A">
        <w:rPr>
          <w:rFonts w:ascii="Times New Roman" w:eastAsia="Times New Roman" w:hAnsi="Times New Roman" w:cs="Times New Roman"/>
        </w:rPr>
        <w:t>Speakers</w:t>
      </w:r>
      <w:r w:rsidR="00123518" w:rsidRPr="0085668A">
        <w:rPr>
          <w:rFonts w:ascii="Times New Roman" w:eastAsia="Times New Roman" w:hAnsi="Times New Roman" w:cs="Times New Roman"/>
        </w:rPr>
        <w:t xml:space="preserve"> in </w:t>
      </w:r>
      <w:r w:rsidR="009D5EEF" w:rsidRPr="0085668A">
        <w:rPr>
          <w:rFonts w:ascii="Times New Roman" w:eastAsia="Times New Roman" w:hAnsi="Times New Roman" w:cs="Times New Roman"/>
        </w:rPr>
        <w:t xml:space="preserve">this section </w:t>
      </w:r>
      <w:r w:rsidR="009C6CB1" w:rsidRPr="0085668A">
        <w:rPr>
          <w:rFonts w:ascii="Times New Roman" w:eastAsia="Times New Roman" w:hAnsi="Times New Roman" w:cs="Times New Roman"/>
        </w:rPr>
        <w:t>consisted of</w:t>
      </w:r>
      <w:r w:rsidR="00123518" w:rsidRPr="0085668A">
        <w:rPr>
          <w:rFonts w:ascii="Times New Roman" w:eastAsia="Times New Roman" w:hAnsi="Times New Roman" w:cs="Times New Roman"/>
        </w:rPr>
        <w:t xml:space="preserve"> a presiding member of </w:t>
      </w:r>
      <w:r w:rsidR="0092199D" w:rsidRPr="0085668A">
        <w:rPr>
          <w:rFonts w:ascii="Times New Roman" w:eastAsia="Times New Roman" w:hAnsi="Times New Roman" w:cs="Times New Roman"/>
        </w:rPr>
        <w:t>the Tamale Metropolitan Assembly (</w:t>
      </w:r>
      <w:r w:rsidR="00123518" w:rsidRPr="0085668A">
        <w:rPr>
          <w:rFonts w:ascii="Times New Roman" w:eastAsia="Times New Roman" w:hAnsi="Times New Roman" w:cs="Times New Roman"/>
        </w:rPr>
        <w:t>T</w:t>
      </w:r>
      <w:r w:rsidR="0092199D" w:rsidRPr="0085668A">
        <w:rPr>
          <w:rFonts w:ascii="Times New Roman" w:eastAsia="Times New Roman" w:hAnsi="Times New Roman" w:cs="Times New Roman"/>
        </w:rPr>
        <w:t>A</w:t>
      </w:r>
      <w:r w:rsidR="00123518" w:rsidRPr="0085668A">
        <w:rPr>
          <w:rFonts w:ascii="Times New Roman" w:eastAsia="Times New Roman" w:hAnsi="Times New Roman" w:cs="Times New Roman"/>
        </w:rPr>
        <w:t>MA</w:t>
      </w:r>
      <w:r w:rsidR="0092199D" w:rsidRPr="0085668A">
        <w:rPr>
          <w:rFonts w:ascii="Times New Roman" w:eastAsia="Times New Roman" w:hAnsi="Times New Roman" w:cs="Times New Roman"/>
        </w:rPr>
        <w:t>)</w:t>
      </w:r>
      <w:r w:rsidR="00123518" w:rsidRPr="0085668A">
        <w:rPr>
          <w:rFonts w:ascii="Times New Roman" w:eastAsia="Times New Roman" w:hAnsi="Times New Roman" w:cs="Times New Roman"/>
        </w:rPr>
        <w:t xml:space="preserve">, a lecturer </w:t>
      </w:r>
      <w:r w:rsidR="004207D7" w:rsidRPr="0085668A">
        <w:rPr>
          <w:rFonts w:ascii="Times New Roman" w:eastAsia="Times New Roman" w:hAnsi="Times New Roman" w:cs="Times New Roman"/>
        </w:rPr>
        <w:t>from</w:t>
      </w:r>
      <w:r w:rsidR="00123518" w:rsidRPr="0085668A">
        <w:rPr>
          <w:rFonts w:ascii="Times New Roman" w:eastAsia="Times New Roman" w:hAnsi="Times New Roman" w:cs="Times New Roman"/>
        </w:rPr>
        <w:t xml:space="preserve"> the University of Development Studies, </w:t>
      </w:r>
      <w:r w:rsidR="00D620E5" w:rsidRPr="0085668A">
        <w:rPr>
          <w:rFonts w:ascii="Times New Roman" w:eastAsia="Times New Roman" w:hAnsi="Times New Roman" w:cs="Times New Roman"/>
        </w:rPr>
        <w:t xml:space="preserve">a </w:t>
      </w:r>
      <w:r w:rsidR="00AD333C" w:rsidRPr="0085668A">
        <w:rPr>
          <w:rFonts w:ascii="Times New Roman" w:eastAsia="Times New Roman" w:hAnsi="Times New Roman" w:cs="Times New Roman"/>
        </w:rPr>
        <w:t>h</w:t>
      </w:r>
      <w:r w:rsidR="00D620E5" w:rsidRPr="0085668A">
        <w:rPr>
          <w:rFonts w:ascii="Times New Roman" w:eastAsia="Times New Roman" w:hAnsi="Times New Roman" w:cs="Times New Roman"/>
        </w:rPr>
        <w:t xml:space="preserve">ousewife who </w:t>
      </w:r>
      <w:r w:rsidR="00674F30" w:rsidRPr="0085668A">
        <w:rPr>
          <w:rFonts w:ascii="Times New Roman" w:eastAsia="Times New Roman" w:hAnsi="Times New Roman" w:cs="Times New Roman"/>
        </w:rPr>
        <w:t>practices</w:t>
      </w:r>
      <w:r w:rsidR="00D620E5" w:rsidRPr="0085668A">
        <w:rPr>
          <w:rFonts w:ascii="Times New Roman" w:eastAsia="Times New Roman" w:hAnsi="Times New Roman" w:cs="Times New Roman"/>
        </w:rPr>
        <w:t xml:space="preserve"> backyard farming, </w:t>
      </w:r>
      <w:r w:rsidR="00123518" w:rsidRPr="0085668A">
        <w:rPr>
          <w:rFonts w:ascii="Times New Roman" w:eastAsia="Times New Roman" w:hAnsi="Times New Roman" w:cs="Times New Roman"/>
        </w:rPr>
        <w:t xml:space="preserve">a </w:t>
      </w:r>
      <w:r w:rsidR="002F170E" w:rsidRPr="0085668A">
        <w:rPr>
          <w:rFonts w:ascii="Times New Roman" w:eastAsia="Times New Roman" w:hAnsi="Times New Roman" w:cs="Times New Roman"/>
        </w:rPr>
        <w:t>n</w:t>
      </w:r>
      <w:r w:rsidR="00123518" w:rsidRPr="0085668A">
        <w:rPr>
          <w:rFonts w:ascii="Times New Roman" w:eastAsia="Times New Roman" w:hAnsi="Times New Roman" w:cs="Times New Roman"/>
        </w:rPr>
        <w:t xml:space="preserve">urse at the Tamale Teaching Hospital, and a </w:t>
      </w:r>
      <w:r w:rsidR="00590397" w:rsidRPr="0085668A">
        <w:rPr>
          <w:rFonts w:ascii="Times New Roman" w:eastAsia="Times New Roman" w:hAnsi="Times New Roman" w:cs="Times New Roman"/>
        </w:rPr>
        <w:t>t</w:t>
      </w:r>
      <w:r w:rsidR="00123518" w:rsidRPr="0085668A">
        <w:rPr>
          <w:rFonts w:ascii="Times New Roman" w:eastAsia="Times New Roman" w:hAnsi="Times New Roman" w:cs="Times New Roman"/>
        </w:rPr>
        <w:t xml:space="preserve">rader at the </w:t>
      </w:r>
      <w:proofErr w:type="spellStart"/>
      <w:r w:rsidR="00123518" w:rsidRPr="0085668A">
        <w:rPr>
          <w:rFonts w:ascii="Times New Roman" w:eastAsia="Times New Roman" w:hAnsi="Times New Roman" w:cs="Times New Roman"/>
        </w:rPr>
        <w:t>Aboabo</w:t>
      </w:r>
      <w:proofErr w:type="spellEnd"/>
      <w:r w:rsidR="00123518" w:rsidRPr="0085668A">
        <w:rPr>
          <w:rFonts w:ascii="Times New Roman" w:eastAsia="Times New Roman" w:hAnsi="Times New Roman" w:cs="Times New Roman"/>
        </w:rPr>
        <w:t xml:space="preserve"> Marke</w:t>
      </w:r>
      <w:r w:rsidR="002449B1" w:rsidRPr="0085668A">
        <w:rPr>
          <w:rFonts w:ascii="Times New Roman" w:eastAsia="Times New Roman" w:hAnsi="Times New Roman" w:cs="Times New Roman"/>
        </w:rPr>
        <w:t xml:space="preserve">t. </w:t>
      </w:r>
      <w:r w:rsidR="009E5491" w:rsidRPr="0085668A">
        <w:rPr>
          <w:rFonts w:ascii="Times New Roman" w:eastAsia="Times New Roman" w:hAnsi="Times New Roman" w:cs="Times New Roman"/>
        </w:rPr>
        <w:t xml:space="preserve">These speakers </w:t>
      </w:r>
      <w:r w:rsidR="00E9180C" w:rsidRPr="0085668A">
        <w:rPr>
          <w:rFonts w:ascii="Times New Roman" w:eastAsia="Times New Roman" w:hAnsi="Times New Roman" w:cs="Times New Roman"/>
        </w:rPr>
        <w:t>are politicians, professors,</w:t>
      </w:r>
      <w:r w:rsidR="00480DF3" w:rsidRPr="0085668A">
        <w:rPr>
          <w:rFonts w:ascii="Times New Roman" w:eastAsia="Times New Roman" w:hAnsi="Times New Roman" w:cs="Times New Roman"/>
        </w:rPr>
        <w:t xml:space="preserve"> </w:t>
      </w:r>
      <w:r w:rsidR="00E9180C" w:rsidRPr="0085668A">
        <w:rPr>
          <w:rFonts w:ascii="Times New Roman" w:eastAsia="Times New Roman" w:hAnsi="Times New Roman" w:cs="Times New Roman"/>
        </w:rPr>
        <w:t xml:space="preserve">and ordinary citizens affected by </w:t>
      </w:r>
      <w:r w:rsidR="0063055A" w:rsidRPr="0085668A">
        <w:rPr>
          <w:rFonts w:ascii="Times New Roman" w:eastAsia="Times New Roman" w:hAnsi="Times New Roman" w:cs="Times New Roman"/>
        </w:rPr>
        <w:t>the food security issue</w:t>
      </w:r>
      <w:r w:rsidR="00A364F0" w:rsidRPr="0085668A">
        <w:rPr>
          <w:rFonts w:ascii="Times New Roman" w:eastAsia="Times New Roman" w:hAnsi="Times New Roman" w:cs="Times New Roman"/>
        </w:rPr>
        <w:t xml:space="preserve">. </w:t>
      </w:r>
      <w:r w:rsidR="00C27DEC" w:rsidRPr="0085668A">
        <w:rPr>
          <w:rFonts w:ascii="Times New Roman" w:eastAsia="Times New Roman" w:hAnsi="Times New Roman" w:cs="Times New Roman"/>
        </w:rPr>
        <w:t xml:space="preserve">The </w:t>
      </w:r>
      <w:r w:rsidR="00891181" w:rsidRPr="0085668A">
        <w:rPr>
          <w:rFonts w:ascii="Times New Roman" w:eastAsia="Times New Roman" w:hAnsi="Times New Roman" w:cs="Times New Roman"/>
        </w:rPr>
        <w:t>core messages</w:t>
      </w:r>
      <w:r w:rsidR="00C27DEC" w:rsidRPr="0085668A">
        <w:rPr>
          <w:rFonts w:ascii="Times New Roman" w:eastAsia="Times New Roman" w:hAnsi="Times New Roman" w:cs="Times New Roman"/>
        </w:rPr>
        <w:t xml:space="preserve"> they </w:t>
      </w:r>
      <w:r w:rsidR="00D64DFB" w:rsidRPr="0085668A">
        <w:rPr>
          <w:rFonts w:ascii="Times New Roman" w:eastAsia="Times New Roman" w:hAnsi="Times New Roman" w:cs="Times New Roman"/>
        </w:rPr>
        <w:t xml:space="preserve">raise </w:t>
      </w:r>
      <w:r w:rsidR="00DA3DA7" w:rsidRPr="0085668A">
        <w:rPr>
          <w:rFonts w:ascii="Times New Roman" w:eastAsia="Times New Roman" w:hAnsi="Times New Roman" w:cs="Times New Roman"/>
        </w:rPr>
        <w:t>are</w:t>
      </w:r>
      <w:r w:rsidR="00937FCE" w:rsidRPr="0085668A">
        <w:rPr>
          <w:rFonts w:ascii="Times New Roman" w:eastAsia="Times New Roman" w:hAnsi="Times New Roman" w:cs="Times New Roman"/>
        </w:rPr>
        <w:t xml:space="preserve"> 1) </w:t>
      </w:r>
      <w:r w:rsidR="00251F8D" w:rsidRPr="0085668A">
        <w:rPr>
          <w:rFonts w:ascii="Times New Roman" w:eastAsia="Times New Roman" w:hAnsi="Times New Roman" w:cs="Times New Roman"/>
        </w:rPr>
        <w:t>Tamale has</w:t>
      </w:r>
      <w:r w:rsidR="00C27DEC" w:rsidRPr="0085668A">
        <w:rPr>
          <w:rFonts w:ascii="Times New Roman" w:eastAsia="Times New Roman" w:hAnsi="Times New Roman" w:cs="Times New Roman"/>
        </w:rPr>
        <w:t xml:space="preserve"> very </w:t>
      </w:r>
      <w:r w:rsidR="009E5491" w:rsidRPr="0085668A">
        <w:rPr>
          <w:rFonts w:ascii="Times New Roman" w:eastAsia="Times New Roman" w:hAnsi="Times New Roman" w:cs="Times New Roman"/>
        </w:rPr>
        <w:t xml:space="preserve">little </w:t>
      </w:r>
      <w:r w:rsidR="00C27DEC" w:rsidRPr="0085668A">
        <w:rPr>
          <w:rFonts w:ascii="Times New Roman" w:eastAsia="Times New Roman" w:hAnsi="Times New Roman" w:cs="Times New Roman"/>
        </w:rPr>
        <w:t xml:space="preserve">land for farming and thus backyard framing </w:t>
      </w:r>
      <w:r w:rsidR="00285BC6" w:rsidRPr="0085668A">
        <w:rPr>
          <w:rFonts w:ascii="Times New Roman" w:eastAsia="Times New Roman" w:hAnsi="Times New Roman" w:cs="Times New Roman"/>
        </w:rPr>
        <w:t>should be</w:t>
      </w:r>
      <w:r w:rsidR="00C27DEC" w:rsidRPr="0085668A">
        <w:rPr>
          <w:rFonts w:ascii="Times New Roman" w:eastAsia="Times New Roman" w:hAnsi="Times New Roman" w:cs="Times New Roman"/>
        </w:rPr>
        <w:t xml:space="preserve"> encouraged</w:t>
      </w:r>
      <w:r w:rsidR="00251F1D" w:rsidRPr="0085668A">
        <w:rPr>
          <w:rFonts w:ascii="Times New Roman" w:eastAsia="Times New Roman" w:hAnsi="Times New Roman" w:cs="Times New Roman"/>
        </w:rPr>
        <w:t xml:space="preserve"> and 2) t</w:t>
      </w:r>
      <w:r w:rsidR="00C27DEC" w:rsidRPr="0085668A">
        <w:rPr>
          <w:rFonts w:ascii="Times New Roman" w:eastAsia="Times New Roman" w:hAnsi="Times New Roman" w:cs="Times New Roman"/>
        </w:rPr>
        <w:t xml:space="preserve">here is </w:t>
      </w:r>
      <w:r w:rsidR="00C1164B" w:rsidRPr="0085668A">
        <w:rPr>
          <w:rFonts w:ascii="Times New Roman" w:eastAsia="Times New Roman" w:hAnsi="Times New Roman" w:cs="Times New Roman"/>
        </w:rPr>
        <w:t xml:space="preserve">a </w:t>
      </w:r>
      <w:r w:rsidR="00C27DEC" w:rsidRPr="0085668A">
        <w:rPr>
          <w:rFonts w:ascii="Times New Roman" w:eastAsia="Times New Roman" w:hAnsi="Times New Roman" w:cs="Times New Roman"/>
        </w:rPr>
        <w:t xml:space="preserve">great need to empower women </w:t>
      </w:r>
      <w:r w:rsidR="00710F41" w:rsidRPr="0085668A">
        <w:rPr>
          <w:rFonts w:ascii="Times New Roman" w:eastAsia="Times New Roman" w:hAnsi="Times New Roman" w:cs="Times New Roman"/>
        </w:rPr>
        <w:t>with</w:t>
      </w:r>
      <w:r w:rsidR="00C27DEC" w:rsidRPr="0085668A">
        <w:rPr>
          <w:rFonts w:ascii="Times New Roman" w:eastAsia="Times New Roman" w:hAnsi="Times New Roman" w:cs="Times New Roman"/>
        </w:rPr>
        <w:t xml:space="preserve"> knowledge of </w:t>
      </w:r>
      <w:r w:rsidR="009E5491" w:rsidRPr="0085668A">
        <w:rPr>
          <w:rFonts w:ascii="Times New Roman" w:eastAsia="Times New Roman" w:hAnsi="Times New Roman" w:cs="Times New Roman"/>
        </w:rPr>
        <w:t>nutrition</w:t>
      </w:r>
      <w:r w:rsidR="00C27DEC" w:rsidRPr="0085668A">
        <w:rPr>
          <w:rFonts w:ascii="Times New Roman" w:eastAsia="Times New Roman" w:hAnsi="Times New Roman" w:cs="Times New Roman"/>
        </w:rPr>
        <w:t xml:space="preserve"> </w:t>
      </w:r>
      <w:r w:rsidR="00710F41" w:rsidRPr="0085668A">
        <w:rPr>
          <w:rFonts w:ascii="Times New Roman" w:eastAsia="Times New Roman" w:hAnsi="Times New Roman" w:cs="Times New Roman"/>
        </w:rPr>
        <w:t xml:space="preserve">for </w:t>
      </w:r>
      <w:r w:rsidR="00C27DEC" w:rsidRPr="0085668A">
        <w:rPr>
          <w:rFonts w:ascii="Times New Roman" w:eastAsia="Times New Roman" w:hAnsi="Times New Roman" w:cs="Times New Roman"/>
        </w:rPr>
        <w:t>children.</w:t>
      </w:r>
      <w:r w:rsidR="00B85A58" w:rsidRPr="0085668A">
        <w:rPr>
          <w:rFonts w:ascii="Times New Roman" w:eastAsia="Times New Roman" w:hAnsi="Times New Roman" w:cs="Times New Roman"/>
        </w:rPr>
        <w:t xml:space="preserve"> </w:t>
      </w:r>
      <w:r w:rsidR="0085668A" w:rsidRPr="0085668A">
        <w:rPr>
          <w:rFonts w:ascii="Times New Roman" w:eastAsia="Times New Roman" w:hAnsi="Times New Roman" w:cs="Times New Roman"/>
        </w:rPr>
        <w:t>Next</w:t>
      </w:r>
      <w:r w:rsidR="00603763" w:rsidRPr="0085668A">
        <w:rPr>
          <w:rFonts w:ascii="Times New Roman" w:eastAsia="Times New Roman" w:hAnsi="Times New Roman" w:cs="Times New Roman"/>
        </w:rPr>
        <w:t>, o</w:t>
      </w:r>
      <w:r w:rsidR="00D82FF7" w:rsidRPr="0085668A">
        <w:rPr>
          <w:rFonts w:ascii="Times New Roman" w:eastAsia="Times New Roman" w:hAnsi="Times New Roman" w:cs="Times New Roman"/>
        </w:rPr>
        <w:t xml:space="preserve">ne </w:t>
      </w:r>
      <w:r w:rsidR="00603763" w:rsidRPr="0085668A">
        <w:rPr>
          <w:rFonts w:ascii="Times New Roman" w:eastAsia="Times New Roman" w:hAnsi="Times New Roman" w:cs="Times New Roman"/>
        </w:rPr>
        <w:t xml:space="preserve">highlighted </w:t>
      </w:r>
      <w:r w:rsidR="00D82FF7" w:rsidRPr="0085668A">
        <w:rPr>
          <w:rFonts w:ascii="Times New Roman" w:eastAsia="Times New Roman" w:hAnsi="Times New Roman" w:cs="Times New Roman"/>
        </w:rPr>
        <w:t xml:space="preserve">proposal </w:t>
      </w:r>
      <w:r w:rsidR="00603763" w:rsidRPr="0085668A">
        <w:rPr>
          <w:rFonts w:ascii="Times New Roman" w:eastAsia="Times New Roman" w:hAnsi="Times New Roman" w:cs="Times New Roman"/>
        </w:rPr>
        <w:t xml:space="preserve">came from </w:t>
      </w:r>
      <w:r w:rsidR="00C24E9B" w:rsidRPr="0085668A">
        <w:rPr>
          <w:rFonts w:ascii="Times New Roman" w:eastAsia="Times New Roman" w:hAnsi="Times New Roman" w:cs="Times New Roman"/>
        </w:rPr>
        <w:t xml:space="preserve">a </w:t>
      </w:r>
      <w:r w:rsidR="00133F92" w:rsidRPr="0085668A">
        <w:rPr>
          <w:rFonts w:ascii="Times New Roman" w:eastAsia="Times New Roman" w:hAnsi="Times New Roman" w:cs="Times New Roman"/>
        </w:rPr>
        <w:t>n</w:t>
      </w:r>
      <w:r w:rsidR="00B85A58" w:rsidRPr="0085668A">
        <w:rPr>
          <w:rFonts w:ascii="Times New Roman" w:eastAsia="Times New Roman" w:hAnsi="Times New Roman" w:cs="Times New Roman"/>
        </w:rPr>
        <w:t>urse</w:t>
      </w:r>
      <w:r w:rsidR="00892E1E" w:rsidRPr="0085668A">
        <w:rPr>
          <w:rFonts w:ascii="Times New Roman" w:eastAsia="Times New Roman" w:hAnsi="Times New Roman" w:cs="Times New Roman"/>
        </w:rPr>
        <w:t xml:space="preserve"> at the </w:t>
      </w:r>
      <w:r w:rsidR="00B85A58" w:rsidRPr="0085668A">
        <w:rPr>
          <w:rFonts w:ascii="Times New Roman" w:eastAsia="Times New Roman" w:hAnsi="Times New Roman" w:cs="Times New Roman"/>
        </w:rPr>
        <w:t>Tamale Teaching hospital</w:t>
      </w:r>
      <w:r w:rsidR="00603763" w:rsidRPr="0085668A">
        <w:rPr>
          <w:rFonts w:ascii="Times New Roman" w:eastAsia="Times New Roman" w:hAnsi="Times New Roman" w:cs="Times New Roman"/>
        </w:rPr>
        <w:t xml:space="preserve">; she </w:t>
      </w:r>
      <w:r w:rsidR="005D3D5F" w:rsidRPr="0085668A">
        <w:rPr>
          <w:rFonts w:ascii="Times New Roman" w:eastAsia="Times New Roman" w:hAnsi="Times New Roman" w:cs="Times New Roman"/>
        </w:rPr>
        <w:t>suggested</w:t>
      </w:r>
      <w:r w:rsidR="00127E66" w:rsidRPr="0085668A">
        <w:rPr>
          <w:rFonts w:ascii="Times New Roman" w:eastAsia="Times New Roman" w:hAnsi="Times New Roman" w:cs="Times New Roman"/>
        </w:rPr>
        <w:t xml:space="preserve"> </w:t>
      </w:r>
      <w:r w:rsidR="0014656D" w:rsidRPr="0085668A">
        <w:rPr>
          <w:rFonts w:ascii="Times New Roman" w:eastAsia="Times New Roman" w:hAnsi="Times New Roman" w:cs="Times New Roman"/>
        </w:rPr>
        <w:t xml:space="preserve">providing </w:t>
      </w:r>
      <w:r w:rsidR="00B85A58" w:rsidRPr="0085668A">
        <w:rPr>
          <w:rFonts w:ascii="Times New Roman" w:eastAsia="Times New Roman" w:hAnsi="Times New Roman" w:cs="Times New Roman"/>
        </w:rPr>
        <w:t xml:space="preserve">mothers with </w:t>
      </w:r>
      <w:r w:rsidR="00F5246C" w:rsidRPr="0085668A">
        <w:rPr>
          <w:rFonts w:ascii="Times New Roman" w:eastAsia="Times New Roman" w:hAnsi="Times New Roman" w:cs="Times New Roman"/>
        </w:rPr>
        <w:t xml:space="preserve">the </w:t>
      </w:r>
      <w:r w:rsidR="00B85A58" w:rsidRPr="0085668A">
        <w:rPr>
          <w:rFonts w:ascii="Times New Roman" w:eastAsia="Times New Roman" w:hAnsi="Times New Roman" w:cs="Times New Roman"/>
        </w:rPr>
        <w:t xml:space="preserve">financial resources and education to </w:t>
      </w:r>
      <w:r w:rsidR="00710F41" w:rsidRPr="0085668A">
        <w:rPr>
          <w:rFonts w:ascii="Times New Roman" w:eastAsia="Times New Roman" w:hAnsi="Times New Roman" w:cs="Times New Roman"/>
        </w:rPr>
        <w:t>identify</w:t>
      </w:r>
      <w:r w:rsidR="00B2642C" w:rsidRPr="0085668A">
        <w:rPr>
          <w:rFonts w:ascii="Times New Roman" w:eastAsia="Times New Roman" w:hAnsi="Times New Roman" w:cs="Times New Roman"/>
        </w:rPr>
        <w:t xml:space="preserve"> </w:t>
      </w:r>
      <w:r w:rsidR="00B85A58" w:rsidRPr="0085668A">
        <w:rPr>
          <w:rFonts w:ascii="Times New Roman" w:eastAsia="Times New Roman" w:hAnsi="Times New Roman" w:cs="Times New Roman"/>
        </w:rPr>
        <w:t>balanced meal</w:t>
      </w:r>
      <w:r w:rsidR="00710F41" w:rsidRPr="0085668A">
        <w:rPr>
          <w:rFonts w:ascii="Times New Roman" w:eastAsia="Times New Roman" w:hAnsi="Times New Roman" w:cs="Times New Roman"/>
        </w:rPr>
        <w:t>s</w:t>
      </w:r>
      <w:r w:rsidR="00B85A58" w:rsidRPr="0085668A">
        <w:rPr>
          <w:rFonts w:ascii="Times New Roman" w:eastAsia="Times New Roman" w:hAnsi="Times New Roman" w:cs="Times New Roman"/>
        </w:rPr>
        <w:t>.</w:t>
      </w:r>
      <w:r w:rsidR="00261425" w:rsidRPr="0085668A">
        <w:rPr>
          <w:rFonts w:ascii="Times New Roman" w:eastAsia="Times New Roman" w:hAnsi="Times New Roman" w:cs="Times New Roman"/>
        </w:rPr>
        <w:t xml:space="preserve"> </w:t>
      </w:r>
      <w:r w:rsidR="00B85A58" w:rsidRPr="0085668A">
        <w:rPr>
          <w:rFonts w:ascii="Times New Roman" w:eastAsia="Times New Roman" w:hAnsi="Times New Roman" w:cs="Times New Roman"/>
        </w:rPr>
        <w:t>Additional proposals</w:t>
      </w:r>
      <w:r w:rsidR="00AD186F" w:rsidRPr="0085668A">
        <w:rPr>
          <w:rFonts w:ascii="Times New Roman" w:eastAsia="Times New Roman" w:hAnsi="Times New Roman" w:cs="Times New Roman"/>
        </w:rPr>
        <w:t xml:space="preserve"> were </w:t>
      </w:r>
      <w:r w:rsidR="0085668A" w:rsidRPr="0085668A">
        <w:rPr>
          <w:rFonts w:ascii="Times New Roman" w:eastAsia="Times New Roman" w:hAnsi="Times New Roman" w:cs="Times New Roman"/>
        </w:rPr>
        <w:t xml:space="preserve">then </w:t>
      </w:r>
      <w:r w:rsidR="00AD186F" w:rsidRPr="0085668A">
        <w:rPr>
          <w:rFonts w:ascii="Times New Roman" w:eastAsia="Times New Roman" w:hAnsi="Times New Roman" w:cs="Times New Roman"/>
        </w:rPr>
        <w:t>mentioned briefly</w:t>
      </w:r>
      <w:r w:rsidR="004D0F5B" w:rsidRPr="0085668A">
        <w:rPr>
          <w:rFonts w:ascii="Times New Roman" w:eastAsia="Times New Roman" w:hAnsi="Times New Roman" w:cs="Times New Roman"/>
        </w:rPr>
        <w:t xml:space="preserve"> </w:t>
      </w:r>
      <w:r w:rsidR="00AD186F" w:rsidRPr="0085668A">
        <w:rPr>
          <w:rFonts w:ascii="Times New Roman" w:eastAsia="Times New Roman" w:hAnsi="Times New Roman" w:cs="Times New Roman"/>
        </w:rPr>
        <w:t>including</w:t>
      </w:r>
      <w:r w:rsidR="00B85A58" w:rsidRPr="0085668A">
        <w:rPr>
          <w:rFonts w:ascii="Times New Roman" w:eastAsia="Times New Roman" w:hAnsi="Times New Roman" w:cs="Times New Roman"/>
        </w:rPr>
        <w:t xml:space="preserve"> microcredit institutions</w:t>
      </w:r>
      <w:r w:rsidR="00357B11" w:rsidRPr="0085668A">
        <w:rPr>
          <w:rFonts w:ascii="Times New Roman" w:eastAsia="Times New Roman" w:hAnsi="Times New Roman" w:cs="Times New Roman"/>
        </w:rPr>
        <w:t xml:space="preserve">, </w:t>
      </w:r>
      <w:r w:rsidR="00B85A58" w:rsidRPr="0085668A">
        <w:rPr>
          <w:rFonts w:ascii="Times New Roman" w:eastAsia="Times New Roman" w:hAnsi="Times New Roman" w:cs="Times New Roman"/>
        </w:rPr>
        <w:t xml:space="preserve">village saving loans to support members, </w:t>
      </w:r>
      <w:r w:rsidR="00DB3B30" w:rsidRPr="0085668A">
        <w:rPr>
          <w:rFonts w:ascii="Times New Roman" w:eastAsia="Times New Roman" w:hAnsi="Times New Roman" w:cs="Times New Roman"/>
        </w:rPr>
        <w:t>and</w:t>
      </w:r>
      <w:r w:rsidR="004831BA" w:rsidRPr="0085668A">
        <w:rPr>
          <w:rFonts w:ascii="Times New Roman" w:eastAsia="Times New Roman" w:hAnsi="Times New Roman" w:cs="Times New Roman"/>
        </w:rPr>
        <w:t xml:space="preserve"> </w:t>
      </w:r>
      <w:r w:rsidR="00B85A58" w:rsidRPr="0085668A">
        <w:rPr>
          <w:rFonts w:ascii="Times New Roman" w:eastAsia="Times New Roman" w:hAnsi="Times New Roman" w:cs="Times New Roman"/>
        </w:rPr>
        <w:t>training to set up backyard poultry farming</w:t>
      </w:r>
      <w:r w:rsidR="00EC7F9E" w:rsidRPr="0085668A">
        <w:rPr>
          <w:rFonts w:ascii="Times New Roman" w:eastAsia="Times New Roman" w:hAnsi="Times New Roman" w:cs="Times New Roman"/>
        </w:rPr>
        <w:t xml:space="preserve">. </w:t>
      </w:r>
    </w:p>
    <w:p w14:paraId="434A4C66" w14:textId="77777777" w:rsidR="00872F5D" w:rsidRPr="0085668A" w:rsidRDefault="00872F5D" w:rsidP="00872F5D">
      <w:pPr>
        <w:jc w:val="both"/>
        <w:rPr>
          <w:rFonts w:ascii="Times New Roman" w:eastAsia="Times New Roman" w:hAnsi="Times New Roman" w:cs="Times New Roman"/>
        </w:rPr>
      </w:pPr>
    </w:p>
    <w:p w14:paraId="3522D489" w14:textId="77F5763F" w:rsidR="00EF5B39" w:rsidRPr="0085668A" w:rsidRDefault="00EC7F9E" w:rsidP="00872F5D">
      <w:pPr>
        <w:jc w:val="both"/>
        <w:rPr>
          <w:rFonts w:ascii="Times New Roman" w:eastAsia="Times New Roman" w:hAnsi="Times New Roman" w:cs="Times New Roman"/>
        </w:rPr>
      </w:pPr>
      <w:r w:rsidRPr="0085668A">
        <w:rPr>
          <w:rFonts w:ascii="Times New Roman" w:eastAsia="Times New Roman" w:hAnsi="Times New Roman" w:cs="Times New Roman"/>
        </w:rPr>
        <w:lastRenderedPageBreak/>
        <w:t xml:space="preserve">In the </w:t>
      </w:r>
      <w:r w:rsidR="00B8586C" w:rsidRPr="0085668A">
        <w:rPr>
          <w:rFonts w:ascii="Times New Roman" w:eastAsia="Times New Roman" w:hAnsi="Times New Roman" w:cs="Times New Roman"/>
        </w:rPr>
        <w:t>“</w:t>
      </w:r>
      <w:r w:rsidR="00FE1CE4" w:rsidRPr="0085668A">
        <w:rPr>
          <w:rFonts w:ascii="Times New Roman" w:eastAsia="Times New Roman" w:hAnsi="Times New Roman" w:cs="Times New Roman"/>
        </w:rPr>
        <w:t>S</w:t>
      </w:r>
      <w:r w:rsidR="00B8453B" w:rsidRPr="0085668A">
        <w:rPr>
          <w:rFonts w:ascii="Times New Roman" w:eastAsia="Times New Roman" w:hAnsi="Times New Roman" w:cs="Times New Roman"/>
        </w:rPr>
        <w:t>anitation</w:t>
      </w:r>
      <w:r w:rsidRPr="0085668A">
        <w:rPr>
          <w:rFonts w:ascii="Times New Roman" w:eastAsia="Times New Roman" w:hAnsi="Times New Roman" w:cs="Times New Roman"/>
        </w:rPr>
        <w:t xml:space="preserve"> and Hygiene</w:t>
      </w:r>
      <w:r w:rsidR="00B8586C" w:rsidRPr="0085668A">
        <w:rPr>
          <w:rFonts w:ascii="Times New Roman" w:eastAsia="Times New Roman" w:hAnsi="Times New Roman" w:cs="Times New Roman"/>
        </w:rPr>
        <w:t>”</w:t>
      </w:r>
      <w:r w:rsidRPr="0085668A">
        <w:rPr>
          <w:rFonts w:ascii="Times New Roman" w:eastAsia="Times New Roman" w:hAnsi="Times New Roman" w:cs="Times New Roman"/>
        </w:rPr>
        <w:t xml:space="preserve"> </w:t>
      </w:r>
      <w:r w:rsidR="00B8586C" w:rsidRPr="0085668A">
        <w:rPr>
          <w:rFonts w:ascii="Times New Roman" w:eastAsia="Times New Roman" w:hAnsi="Times New Roman" w:cs="Times New Roman"/>
        </w:rPr>
        <w:t>section</w:t>
      </w:r>
      <w:r w:rsidRPr="0085668A">
        <w:rPr>
          <w:rFonts w:ascii="Times New Roman" w:eastAsia="Times New Roman" w:hAnsi="Times New Roman" w:cs="Times New Roman"/>
        </w:rPr>
        <w:t xml:space="preserve"> of the video, </w:t>
      </w:r>
      <w:r w:rsidR="00281291" w:rsidRPr="0085668A">
        <w:rPr>
          <w:rFonts w:ascii="Times New Roman" w:eastAsia="Times New Roman" w:hAnsi="Times New Roman" w:cs="Times New Roman"/>
        </w:rPr>
        <w:t>speakers</w:t>
      </w:r>
      <w:r w:rsidR="006916EC" w:rsidRPr="0085668A">
        <w:rPr>
          <w:rFonts w:ascii="Times New Roman" w:eastAsia="Times New Roman" w:hAnsi="Times New Roman" w:cs="Times New Roman"/>
        </w:rPr>
        <w:t xml:space="preserve"> </w:t>
      </w:r>
      <w:r w:rsidR="00131D9E" w:rsidRPr="0085668A">
        <w:rPr>
          <w:rFonts w:ascii="Times New Roman" w:eastAsia="Times New Roman" w:hAnsi="Times New Roman" w:cs="Times New Roman"/>
        </w:rPr>
        <w:t xml:space="preserve">included </w:t>
      </w:r>
      <w:r w:rsidR="00956FE9" w:rsidRPr="0085668A">
        <w:rPr>
          <w:rFonts w:ascii="Times New Roman" w:eastAsia="Times New Roman" w:hAnsi="Times New Roman" w:cs="Times New Roman"/>
        </w:rPr>
        <w:t>a</w:t>
      </w:r>
      <w:r w:rsidR="006916EC" w:rsidRPr="0085668A">
        <w:rPr>
          <w:rFonts w:ascii="Times New Roman" w:eastAsia="Times New Roman" w:hAnsi="Times New Roman" w:cs="Times New Roman"/>
        </w:rPr>
        <w:t xml:space="preserve"> presiding member of T</w:t>
      </w:r>
      <w:r w:rsidR="0022785C" w:rsidRPr="0085668A">
        <w:rPr>
          <w:rFonts w:ascii="Times New Roman" w:eastAsia="Times New Roman" w:hAnsi="Times New Roman" w:cs="Times New Roman"/>
        </w:rPr>
        <w:t>A</w:t>
      </w:r>
      <w:r w:rsidR="006916EC" w:rsidRPr="0085668A">
        <w:rPr>
          <w:rFonts w:ascii="Times New Roman" w:eastAsia="Times New Roman" w:hAnsi="Times New Roman" w:cs="Times New Roman"/>
        </w:rPr>
        <w:t xml:space="preserve">MA, </w:t>
      </w:r>
      <w:r w:rsidR="00C74528" w:rsidRPr="0085668A">
        <w:rPr>
          <w:rFonts w:ascii="Times New Roman" w:eastAsia="Times New Roman" w:hAnsi="Times New Roman" w:cs="Times New Roman"/>
        </w:rPr>
        <w:t xml:space="preserve">a </w:t>
      </w:r>
      <w:r w:rsidR="006916EC" w:rsidRPr="0085668A">
        <w:rPr>
          <w:rFonts w:ascii="Times New Roman" w:eastAsia="Times New Roman" w:hAnsi="Times New Roman" w:cs="Times New Roman"/>
        </w:rPr>
        <w:t xml:space="preserve">secretary at the </w:t>
      </w:r>
      <w:proofErr w:type="spellStart"/>
      <w:r w:rsidR="006916EC" w:rsidRPr="0085668A">
        <w:rPr>
          <w:rFonts w:ascii="Times New Roman" w:eastAsia="Times New Roman" w:hAnsi="Times New Roman" w:cs="Times New Roman"/>
        </w:rPr>
        <w:t>Aboab</w:t>
      </w:r>
      <w:r w:rsidR="0025393C" w:rsidRPr="0085668A">
        <w:rPr>
          <w:rFonts w:ascii="Times New Roman" w:eastAsia="Times New Roman" w:hAnsi="Times New Roman" w:cs="Times New Roman"/>
        </w:rPr>
        <w:t>o</w:t>
      </w:r>
      <w:proofErr w:type="spellEnd"/>
      <w:r w:rsidR="006916EC" w:rsidRPr="0085668A">
        <w:rPr>
          <w:rFonts w:ascii="Times New Roman" w:eastAsia="Times New Roman" w:hAnsi="Times New Roman" w:cs="Times New Roman"/>
        </w:rPr>
        <w:t xml:space="preserve"> Market Foodstuff Sellers Assembly, </w:t>
      </w:r>
      <w:r w:rsidR="009D30AB" w:rsidRPr="0085668A">
        <w:rPr>
          <w:rFonts w:ascii="Times New Roman" w:eastAsia="Times New Roman" w:hAnsi="Times New Roman" w:cs="Times New Roman"/>
        </w:rPr>
        <w:t xml:space="preserve">a </w:t>
      </w:r>
      <w:r w:rsidR="006916EC" w:rsidRPr="0085668A">
        <w:rPr>
          <w:rFonts w:ascii="Times New Roman" w:eastAsia="Times New Roman" w:hAnsi="Times New Roman" w:cs="Times New Roman"/>
        </w:rPr>
        <w:t xml:space="preserve">toilet attendant, </w:t>
      </w:r>
      <w:r w:rsidR="00E517A3" w:rsidRPr="0085668A">
        <w:rPr>
          <w:rFonts w:ascii="Times New Roman" w:eastAsia="Times New Roman" w:hAnsi="Times New Roman" w:cs="Times New Roman"/>
        </w:rPr>
        <w:t xml:space="preserve">a </w:t>
      </w:r>
      <w:r w:rsidR="006916EC" w:rsidRPr="0085668A">
        <w:rPr>
          <w:rFonts w:ascii="Times New Roman" w:eastAsia="Times New Roman" w:hAnsi="Times New Roman" w:cs="Times New Roman"/>
        </w:rPr>
        <w:t xml:space="preserve">landlady, </w:t>
      </w:r>
      <w:r w:rsidR="00216929" w:rsidRPr="0085668A">
        <w:rPr>
          <w:rFonts w:ascii="Times New Roman" w:eastAsia="Times New Roman" w:hAnsi="Times New Roman" w:cs="Times New Roman"/>
        </w:rPr>
        <w:t xml:space="preserve">a </w:t>
      </w:r>
      <w:r w:rsidR="006916EC" w:rsidRPr="0085668A">
        <w:rPr>
          <w:rFonts w:ascii="Times New Roman" w:eastAsia="Times New Roman" w:hAnsi="Times New Roman" w:cs="Times New Roman"/>
        </w:rPr>
        <w:t xml:space="preserve">sanitation chairman, </w:t>
      </w:r>
      <w:r w:rsidR="00280319" w:rsidRPr="0085668A">
        <w:rPr>
          <w:rFonts w:ascii="Times New Roman" w:eastAsia="Times New Roman" w:hAnsi="Times New Roman" w:cs="Times New Roman"/>
        </w:rPr>
        <w:t xml:space="preserve">a </w:t>
      </w:r>
      <w:r w:rsidR="006916EC" w:rsidRPr="0085668A">
        <w:rPr>
          <w:rFonts w:ascii="Times New Roman" w:eastAsia="Times New Roman" w:hAnsi="Times New Roman" w:cs="Times New Roman"/>
        </w:rPr>
        <w:t xml:space="preserve">housewife, </w:t>
      </w:r>
      <w:r w:rsidR="00C50F12" w:rsidRPr="0085668A">
        <w:rPr>
          <w:rFonts w:ascii="Times New Roman" w:eastAsia="Times New Roman" w:hAnsi="Times New Roman" w:cs="Times New Roman"/>
        </w:rPr>
        <w:t>and a</w:t>
      </w:r>
      <w:r w:rsidR="00C16753" w:rsidRPr="0085668A">
        <w:rPr>
          <w:rFonts w:ascii="Times New Roman" w:eastAsia="Times New Roman" w:hAnsi="Times New Roman" w:cs="Times New Roman"/>
        </w:rPr>
        <w:t xml:space="preserve"> </w:t>
      </w:r>
      <w:r w:rsidR="006916EC" w:rsidRPr="0085668A">
        <w:rPr>
          <w:rFonts w:ascii="Times New Roman" w:eastAsia="Times New Roman" w:hAnsi="Times New Roman" w:cs="Times New Roman"/>
        </w:rPr>
        <w:t>water treatment attendant</w:t>
      </w:r>
      <w:r w:rsidR="00F845A1" w:rsidRPr="0085668A">
        <w:rPr>
          <w:rFonts w:ascii="Times New Roman" w:eastAsia="Times New Roman" w:hAnsi="Times New Roman" w:cs="Times New Roman"/>
        </w:rPr>
        <w:t xml:space="preserve">. </w:t>
      </w:r>
      <w:r w:rsidR="00131D9E" w:rsidRPr="0085668A">
        <w:rPr>
          <w:rFonts w:ascii="Times New Roman" w:eastAsia="Times New Roman" w:hAnsi="Times New Roman" w:cs="Times New Roman"/>
        </w:rPr>
        <w:t xml:space="preserve">These speakers </w:t>
      </w:r>
      <w:r w:rsidR="00551778" w:rsidRPr="0085668A">
        <w:rPr>
          <w:rFonts w:ascii="Times New Roman" w:eastAsia="Times New Roman" w:hAnsi="Times New Roman" w:cs="Times New Roman"/>
        </w:rPr>
        <w:t>are those</w:t>
      </w:r>
      <w:r w:rsidR="001355F0" w:rsidRPr="0085668A">
        <w:rPr>
          <w:rFonts w:ascii="Times New Roman" w:eastAsia="Times New Roman" w:hAnsi="Times New Roman" w:cs="Times New Roman"/>
        </w:rPr>
        <w:t xml:space="preserve"> </w:t>
      </w:r>
      <w:r w:rsidR="00F845A1" w:rsidRPr="0085668A">
        <w:rPr>
          <w:rFonts w:ascii="Times New Roman" w:eastAsia="Times New Roman" w:hAnsi="Times New Roman" w:cs="Times New Roman"/>
        </w:rPr>
        <w:t xml:space="preserve">affected by </w:t>
      </w:r>
      <w:r w:rsidR="00C77327" w:rsidRPr="0085668A">
        <w:rPr>
          <w:rFonts w:ascii="Times New Roman" w:eastAsia="Times New Roman" w:hAnsi="Times New Roman" w:cs="Times New Roman"/>
        </w:rPr>
        <w:t xml:space="preserve">poor </w:t>
      </w:r>
      <w:r w:rsidR="00F845A1" w:rsidRPr="0085668A">
        <w:rPr>
          <w:rFonts w:ascii="Times New Roman" w:eastAsia="Times New Roman" w:hAnsi="Times New Roman" w:cs="Times New Roman"/>
        </w:rPr>
        <w:t>sanitation</w:t>
      </w:r>
      <w:r w:rsidR="009954AF" w:rsidRPr="0085668A">
        <w:rPr>
          <w:rFonts w:ascii="Times New Roman" w:eastAsia="Times New Roman" w:hAnsi="Times New Roman" w:cs="Times New Roman"/>
        </w:rPr>
        <w:t xml:space="preserve"> or</w:t>
      </w:r>
      <w:r w:rsidR="006C57E5" w:rsidRPr="0085668A">
        <w:rPr>
          <w:rFonts w:ascii="Times New Roman" w:eastAsia="Times New Roman" w:hAnsi="Times New Roman" w:cs="Times New Roman"/>
        </w:rPr>
        <w:t xml:space="preserve"> </w:t>
      </w:r>
      <w:r w:rsidR="00131D9E" w:rsidRPr="0085668A">
        <w:rPr>
          <w:rFonts w:ascii="Times New Roman" w:eastAsia="Times New Roman" w:hAnsi="Times New Roman" w:cs="Times New Roman"/>
        </w:rPr>
        <w:t xml:space="preserve">who </w:t>
      </w:r>
      <w:r w:rsidR="006D579A" w:rsidRPr="0085668A">
        <w:rPr>
          <w:rFonts w:ascii="Times New Roman" w:eastAsia="Times New Roman" w:hAnsi="Times New Roman" w:cs="Times New Roman"/>
        </w:rPr>
        <w:t xml:space="preserve">managed </w:t>
      </w:r>
      <w:r w:rsidR="00F845A1" w:rsidRPr="0085668A">
        <w:rPr>
          <w:rFonts w:ascii="Times New Roman" w:eastAsia="Times New Roman" w:hAnsi="Times New Roman" w:cs="Times New Roman"/>
        </w:rPr>
        <w:t>the</w:t>
      </w:r>
      <w:r w:rsidR="00791473" w:rsidRPr="0085668A">
        <w:rPr>
          <w:rFonts w:ascii="Times New Roman" w:eastAsia="Times New Roman" w:hAnsi="Times New Roman" w:cs="Times New Roman"/>
        </w:rPr>
        <w:t xml:space="preserve"> local</w:t>
      </w:r>
      <w:r w:rsidR="00F845A1" w:rsidRPr="0085668A">
        <w:rPr>
          <w:rFonts w:ascii="Times New Roman" w:eastAsia="Times New Roman" w:hAnsi="Times New Roman" w:cs="Times New Roman"/>
        </w:rPr>
        <w:t xml:space="preserve"> </w:t>
      </w:r>
      <w:r w:rsidR="00836272" w:rsidRPr="0085668A">
        <w:rPr>
          <w:rFonts w:ascii="Times New Roman" w:eastAsia="Times New Roman" w:hAnsi="Times New Roman" w:cs="Times New Roman"/>
        </w:rPr>
        <w:t xml:space="preserve">toilet </w:t>
      </w:r>
      <w:r w:rsidR="00F845A1" w:rsidRPr="0085668A">
        <w:rPr>
          <w:rFonts w:ascii="Times New Roman" w:eastAsia="Times New Roman" w:hAnsi="Times New Roman" w:cs="Times New Roman"/>
        </w:rPr>
        <w:t>facilit</w:t>
      </w:r>
      <w:r w:rsidR="00614EF9" w:rsidRPr="0085668A">
        <w:rPr>
          <w:rFonts w:ascii="Times New Roman" w:eastAsia="Times New Roman" w:hAnsi="Times New Roman" w:cs="Times New Roman"/>
        </w:rPr>
        <w:t>ies</w:t>
      </w:r>
      <w:r w:rsidR="00454DC8" w:rsidRPr="0085668A">
        <w:rPr>
          <w:rFonts w:ascii="Times New Roman" w:eastAsia="Times New Roman" w:hAnsi="Times New Roman" w:cs="Times New Roman"/>
        </w:rPr>
        <w:t xml:space="preserve">, </w:t>
      </w:r>
      <w:r w:rsidR="00F845A1" w:rsidRPr="0085668A">
        <w:rPr>
          <w:rFonts w:ascii="Times New Roman" w:eastAsia="Times New Roman" w:hAnsi="Times New Roman" w:cs="Times New Roman"/>
        </w:rPr>
        <w:t xml:space="preserve">the </w:t>
      </w:r>
      <w:r w:rsidR="00223672" w:rsidRPr="0085668A">
        <w:rPr>
          <w:rFonts w:ascii="Times New Roman" w:eastAsia="Times New Roman" w:hAnsi="Times New Roman" w:cs="Times New Roman"/>
        </w:rPr>
        <w:t xml:space="preserve">community </w:t>
      </w:r>
      <w:r w:rsidR="00F845A1" w:rsidRPr="0085668A">
        <w:rPr>
          <w:rFonts w:ascii="Times New Roman" w:eastAsia="Times New Roman" w:hAnsi="Times New Roman" w:cs="Times New Roman"/>
        </w:rPr>
        <w:t xml:space="preserve">leaders who </w:t>
      </w:r>
      <w:r w:rsidR="000B221D" w:rsidRPr="0085668A">
        <w:rPr>
          <w:rFonts w:ascii="Times New Roman" w:eastAsia="Times New Roman" w:hAnsi="Times New Roman" w:cs="Times New Roman"/>
        </w:rPr>
        <w:t>oversee</w:t>
      </w:r>
      <w:r w:rsidR="00F845A1" w:rsidRPr="0085668A">
        <w:rPr>
          <w:rFonts w:ascii="Times New Roman" w:eastAsia="Times New Roman" w:hAnsi="Times New Roman" w:cs="Times New Roman"/>
        </w:rPr>
        <w:t xml:space="preserve"> the issue</w:t>
      </w:r>
      <w:r w:rsidR="00EE300B" w:rsidRPr="0085668A">
        <w:rPr>
          <w:rFonts w:ascii="Times New Roman" w:eastAsia="Times New Roman" w:hAnsi="Times New Roman" w:cs="Times New Roman"/>
        </w:rPr>
        <w:t>, and a professor who studies sanitation</w:t>
      </w:r>
      <w:r w:rsidR="009D46BD" w:rsidRPr="0085668A">
        <w:rPr>
          <w:rFonts w:ascii="Times New Roman" w:eastAsia="Times New Roman" w:hAnsi="Times New Roman" w:cs="Times New Roman"/>
        </w:rPr>
        <w:t>.</w:t>
      </w:r>
      <w:r w:rsidR="003B762E" w:rsidRPr="0085668A">
        <w:rPr>
          <w:rFonts w:ascii="Times New Roman" w:eastAsia="Times New Roman" w:hAnsi="Times New Roman" w:cs="Times New Roman"/>
        </w:rPr>
        <w:t xml:space="preserve"> </w:t>
      </w:r>
      <w:r w:rsidR="00034946" w:rsidRPr="0085668A">
        <w:rPr>
          <w:rFonts w:ascii="Times New Roman" w:eastAsia="Times New Roman" w:hAnsi="Times New Roman" w:cs="Times New Roman"/>
        </w:rPr>
        <w:t xml:space="preserve">The </w:t>
      </w:r>
      <w:r w:rsidR="00DE4799" w:rsidRPr="0085668A">
        <w:rPr>
          <w:rFonts w:ascii="Times New Roman" w:eastAsia="Times New Roman" w:hAnsi="Times New Roman" w:cs="Times New Roman"/>
        </w:rPr>
        <w:t>core messages</w:t>
      </w:r>
      <w:r w:rsidR="00034946" w:rsidRPr="0085668A">
        <w:rPr>
          <w:rFonts w:ascii="Times New Roman" w:eastAsia="Times New Roman" w:hAnsi="Times New Roman" w:cs="Times New Roman"/>
        </w:rPr>
        <w:t xml:space="preserve"> raised</w:t>
      </w:r>
      <w:r w:rsidR="004963B9" w:rsidRPr="0085668A">
        <w:rPr>
          <w:rFonts w:ascii="Times New Roman" w:eastAsia="Times New Roman" w:hAnsi="Times New Roman" w:cs="Times New Roman"/>
        </w:rPr>
        <w:t xml:space="preserve"> by these speakers</w:t>
      </w:r>
      <w:r w:rsidR="00034946" w:rsidRPr="0085668A">
        <w:rPr>
          <w:rFonts w:ascii="Times New Roman" w:eastAsia="Times New Roman" w:hAnsi="Times New Roman" w:cs="Times New Roman"/>
        </w:rPr>
        <w:t xml:space="preserve"> are</w:t>
      </w:r>
      <w:r w:rsidR="0018368E" w:rsidRPr="0085668A">
        <w:rPr>
          <w:rFonts w:ascii="Times New Roman" w:eastAsia="Times New Roman" w:hAnsi="Times New Roman" w:cs="Times New Roman"/>
        </w:rPr>
        <w:t xml:space="preserve"> </w:t>
      </w:r>
      <w:r w:rsidR="00034946" w:rsidRPr="0085668A">
        <w:rPr>
          <w:rFonts w:ascii="Times New Roman" w:eastAsia="Times New Roman" w:hAnsi="Times New Roman" w:cs="Times New Roman"/>
        </w:rPr>
        <w:t>1)</w:t>
      </w:r>
      <w:r w:rsidR="009F6B3F" w:rsidRPr="0085668A">
        <w:rPr>
          <w:rFonts w:ascii="Times New Roman" w:eastAsia="Times New Roman" w:hAnsi="Times New Roman" w:cs="Times New Roman"/>
        </w:rPr>
        <w:t xml:space="preserve"> </w:t>
      </w:r>
      <w:r w:rsidR="00FC6695" w:rsidRPr="0085668A">
        <w:rPr>
          <w:rFonts w:ascii="Times New Roman" w:eastAsia="Times New Roman" w:hAnsi="Times New Roman" w:cs="Times New Roman"/>
        </w:rPr>
        <w:t xml:space="preserve">current </w:t>
      </w:r>
      <w:r w:rsidR="009F6B3F" w:rsidRPr="0085668A">
        <w:rPr>
          <w:rFonts w:ascii="Times New Roman" w:eastAsia="Times New Roman" w:hAnsi="Times New Roman" w:cs="Times New Roman"/>
        </w:rPr>
        <w:t>management of toilet</w:t>
      </w:r>
      <w:r w:rsidR="00E31EFF" w:rsidRPr="0085668A">
        <w:rPr>
          <w:rFonts w:ascii="Times New Roman" w:eastAsia="Times New Roman" w:hAnsi="Times New Roman" w:cs="Times New Roman"/>
        </w:rPr>
        <w:t>s</w:t>
      </w:r>
      <w:r w:rsidR="009F6B3F" w:rsidRPr="0085668A">
        <w:rPr>
          <w:rFonts w:ascii="Times New Roman" w:eastAsia="Times New Roman" w:hAnsi="Times New Roman" w:cs="Times New Roman"/>
        </w:rPr>
        <w:t xml:space="preserve"> </w:t>
      </w:r>
      <w:r w:rsidR="00E31EFF" w:rsidRPr="0085668A">
        <w:rPr>
          <w:rFonts w:ascii="Times New Roman" w:eastAsia="Times New Roman" w:hAnsi="Times New Roman" w:cs="Times New Roman"/>
        </w:rPr>
        <w:t xml:space="preserve">is </w:t>
      </w:r>
      <w:r w:rsidR="009F6B3F" w:rsidRPr="0085668A">
        <w:rPr>
          <w:rFonts w:ascii="Times New Roman" w:eastAsia="Times New Roman" w:hAnsi="Times New Roman" w:cs="Times New Roman"/>
        </w:rPr>
        <w:t>very poor</w:t>
      </w:r>
      <w:r w:rsidR="00034946" w:rsidRPr="0085668A">
        <w:rPr>
          <w:rFonts w:ascii="Times New Roman" w:eastAsia="Times New Roman" w:hAnsi="Times New Roman" w:cs="Times New Roman"/>
        </w:rPr>
        <w:t xml:space="preserve"> </w:t>
      </w:r>
      <w:r w:rsidR="00B95907" w:rsidRPr="0085668A">
        <w:rPr>
          <w:rFonts w:ascii="Times New Roman" w:eastAsia="Times New Roman" w:hAnsi="Times New Roman" w:cs="Times New Roman"/>
        </w:rPr>
        <w:t>and 2)</w:t>
      </w:r>
      <w:r w:rsidR="00612E4A" w:rsidRPr="0085668A">
        <w:rPr>
          <w:rFonts w:ascii="Times New Roman" w:eastAsia="Times New Roman" w:hAnsi="Times New Roman" w:cs="Times New Roman"/>
        </w:rPr>
        <w:t xml:space="preserve"> we </w:t>
      </w:r>
      <w:r w:rsidR="0085133F" w:rsidRPr="0085668A">
        <w:rPr>
          <w:rFonts w:ascii="Times New Roman" w:eastAsia="Times New Roman" w:hAnsi="Times New Roman" w:cs="Times New Roman"/>
        </w:rPr>
        <w:t>should</w:t>
      </w:r>
      <w:r w:rsidR="00612E4A" w:rsidRPr="0085668A">
        <w:rPr>
          <w:rFonts w:ascii="Times New Roman" w:eastAsia="Times New Roman" w:hAnsi="Times New Roman" w:cs="Times New Roman"/>
        </w:rPr>
        <w:t xml:space="preserve"> use environment</w:t>
      </w:r>
      <w:r w:rsidR="00CB1882" w:rsidRPr="0085668A">
        <w:rPr>
          <w:rFonts w:ascii="Times New Roman" w:eastAsia="Times New Roman" w:hAnsi="Times New Roman" w:cs="Times New Roman"/>
        </w:rPr>
        <w:t>ally</w:t>
      </w:r>
      <w:r w:rsidR="00612E4A" w:rsidRPr="0085668A">
        <w:rPr>
          <w:rFonts w:ascii="Times New Roman" w:eastAsia="Times New Roman" w:hAnsi="Times New Roman" w:cs="Times New Roman"/>
        </w:rPr>
        <w:t xml:space="preserve"> clean </w:t>
      </w:r>
      <w:r w:rsidR="002241EC" w:rsidRPr="0085668A">
        <w:rPr>
          <w:rFonts w:ascii="Times New Roman" w:eastAsia="Times New Roman" w:hAnsi="Times New Roman" w:cs="Times New Roman"/>
        </w:rPr>
        <w:t>methods</w:t>
      </w:r>
      <w:r w:rsidR="00612E4A" w:rsidRPr="0085668A">
        <w:rPr>
          <w:rFonts w:ascii="Times New Roman" w:eastAsia="Times New Roman" w:hAnsi="Times New Roman" w:cs="Times New Roman"/>
        </w:rPr>
        <w:t xml:space="preserve"> to treat waste.</w:t>
      </w:r>
      <w:r w:rsidR="00B95907" w:rsidRPr="0085668A">
        <w:rPr>
          <w:rFonts w:ascii="Times New Roman" w:eastAsia="Times New Roman" w:hAnsi="Times New Roman" w:cs="Times New Roman"/>
        </w:rPr>
        <w:t xml:space="preserve"> </w:t>
      </w:r>
      <w:r w:rsidR="0085668A" w:rsidRPr="0085668A">
        <w:rPr>
          <w:rFonts w:ascii="Times New Roman" w:eastAsia="Times New Roman" w:hAnsi="Times New Roman" w:cs="Times New Roman"/>
        </w:rPr>
        <w:t>In the next part of the video</w:t>
      </w:r>
      <w:r w:rsidR="008A44D1" w:rsidRPr="0085668A">
        <w:rPr>
          <w:rFonts w:ascii="Times New Roman" w:eastAsia="Times New Roman" w:hAnsi="Times New Roman" w:cs="Times New Roman"/>
        </w:rPr>
        <w:t>, a</w:t>
      </w:r>
      <w:r w:rsidR="003B762E" w:rsidRPr="0085668A">
        <w:rPr>
          <w:rFonts w:ascii="Times New Roman" w:eastAsia="Times New Roman" w:hAnsi="Times New Roman" w:cs="Times New Roman"/>
        </w:rPr>
        <w:t>dditional proposals</w:t>
      </w:r>
      <w:r w:rsidR="008624AD" w:rsidRPr="0085668A">
        <w:rPr>
          <w:rFonts w:ascii="Times New Roman" w:eastAsia="Times New Roman" w:hAnsi="Times New Roman" w:cs="Times New Roman"/>
        </w:rPr>
        <w:t xml:space="preserve"> were also </w:t>
      </w:r>
      <w:r w:rsidR="007E0D9A" w:rsidRPr="0085668A">
        <w:rPr>
          <w:rFonts w:ascii="Times New Roman" w:eastAsia="Times New Roman" w:hAnsi="Times New Roman" w:cs="Times New Roman"/>
        </w:rPr>
        <w:t xml:space="preserve">read </w:t>
      </w:r>
      <w:r w:rsidR="00FC105F" w:rsidRPr="0085668A">
        <w:rPr>
          <w:rFonts w:ascii="Times New Roman" w:eastAsia="Times New Roman" w:hAnsi="Times New Roman" w:cs="Times New Roman"/>
        </w:rPr>
        <w:t>briefly</w:t>
      </w:r>
      <w:r w:rsidR="003B762E" w:rsidRPr="0085668A">
        <w:rPr>
          <w:rFonts w:ascii="Times New Roman" w:eastAsia="Times New Roman" w:hAnsi="Times New Roman" w:cs="Times New Roman"/>
        </w:rPr>
        <w:t>: set up sewage treatment plants</w:t>
      </w:r>
      <w:r w:rsidR="001302DC" w:rsidRPr="0085668A">
        <w:rPr>
          <w:rFonts w:ascii="Times New Roman" w:eastAsia="Times New Roman" w:hAnsi="Times New Roman" w:cs="Times New Roman"/>
        </w:rPr>
        <w:t xml:space="preserve">; </w:t>
      </w:r>
      <w:r w:rsidR="003B762E" w:rsidRPr="0085668A">
        <w:rPr>
          <w:rFonts w:ascii="Times New Roman" w:eastAsia="Times New Roman" w:hAnsi="Times New Roman" w:cs="Times New Roman"/>
        </w:rPr>
        <w:t>promote segregation of household wastes</w:t>
      </w:r>
      <w:r w:rsidR="001302DC" w:rsidRPr="0085668A">
        <w:rPr>
          <w:rFonts w:ascii="Times New Roman" w:eastAsia="Times New Roman" w:hAnsi="Times New Roman" w:cs="Times New Roman"/>
        </w:rPr>
        <w:t xml:space="preserve">; </w:t>
      </w:r>
      <w:r w:rsidR="003B762E" w:rsidRPr="0085668A">
        <w:rPr>
          <w:rFonts w:ascii="Times New Roman" w:eastAsia="Times New Roman" w:hAnsi="Times New Roman" w:cs="Times New Roman"/>
        </w:rPr>
        <w:t>promote the sorting of waste, promote the use of environmental-friendly toilet</w:t>
      </w:r>
      <w:r w:rsidR="00710F41" w:rsidRPr="0085668A">
        <w:rPr>
          <w:rFonts w:ascii="Times New Roman" w:eastAsia="Times New Roman" w:hAnsi="Times New Roman" w:cs="Times New Roman"/>
        </w:rPr>
        <w:t>s</w:t>
      </w:r>
      <w:r w:rsidR="003B762E" w:rsidRPr="0085668A">
        <w:rPr>
          <w:rFonts w:ascii="Times New Roman" w:eastAsia="Times New Roman" w:hAnsi="Times New Roman" w:cs="Times New Roman"/>
        </w:rPr>
        <w:t xml:space="preserve"> in all places</w:t>
      </w:r>
      <w:r w:rsidR="001302DC" w:rsidRPr="0085668A">
        <w:rPr>
          <w:rFonts w:ascii="Times New Roman" w:eastAsia="Times New Roman" w:hAnsi="Times New Roman" w:cs="Times New Roman"/>
        </w:rPr>
        <w:t xml:space="preserve">; </w:t>
      </w:r>
      <w:r w:rsidR="005412EB" w:rsidRPr="0085668A">
        <w:rPr>
          <w:rFonts w:ascii="Times New Roman" w:eastAsia="Times New Roman" w:hAnsi="Times New Roman" w:cs="Times New Roman"/>
        </w:rPr>
        <w:t>ba</w:t>
      </w:r>
      <w:r w:rsidR="003B762E" w:rsidRPr="0085668A">
        <w:rPr>
          <w:rFonts w:ascii="Times New Roman" w:eastAsia="Times New Roman" w:hAnsi="Times New Roman" w:cs="Times New Roman"/>
        </w:rPr>
        <w:t>n the use of untreated waste</w:t>
      </w:r>
      <w:r w:rsidR="00F463E4" w:rsidRPr="0085668A">
        <w:rPr>
          <w:rFonts w:ascii="Times New Roman" w:eastAsia="Times New Roman" w:hAnsi="Times New Roman" w:cs="Times New Roman"/>
        </w:rPr>
        <w:t xml:space="preserve">. </w:t>
      </w:r>
    </w:p>
    <w:p w14:paraId="06DF121B" w14:textId="77777777" w:rsidR="00872F5D" w:rsidRPr="0085668A" w:rsidRDefault="00872F5D" w:rsidP="00872F5D">
      <w:pPr>
        <w:jc w:val="both"/>
        <w:rPr>
          <w:rFonts w:ascii="Times New Roman" w:eastAsia="Times New Roman" w:hAnsi="Times New Roman" w:cs="Times New Roman"/>
        </w:rPr>
      </w:pPr>
    </w:p>
    <w:p w14:paraId="1DF568E7" w14:textId="20CBC593" w:rsidR="00281306" w:rsidRPr="0085668A" w:rsidRDefault="00F463E4" w:rsidP="00872F5D">
      <w:pPr>
        <w:jc w:val="both"/>
        <w:rPr>
          <w:rFonts w:ascii="Times New Roman" w:eastAsia="Times New Roman" w:hAnsi="Times New Roman" w:cs="Times New Roman"/>
        </w:rPr>
      </w:pPr>
      <w:r w:rsidRPr="0085668A">
        <w:rPr>
          <w:rFonts w:ascii="Times New Roman" w:eastAsia="Times New Roman" w:hAnsi="Times New Roman" w:cs="Times New Roman"/>
        </w:rPr>
        <w:t xml:space="preserve">In </w:t>
      </w:r>
      <w:r w:rsidR="00EF5B39" w:rsidRPr="0085668A">
        <w:rPr>
          <w:rFonts w:ascii="Times New Roman" w:eastAsia="Times New Roman" w:hAnsi="Times New Roman" w:cs="Times New Roman"/>
        </w:rPr>
        <w:t xml:space="preserve">the </w:t>
      </w:r>
      <w:r w:rsidR="00AC08A4" w:rsidRPr="0085668A">
        <w:rPr>
          <w:rFonts w:ascii="Times New Roman" w:eastAsia="Times New Roman" w:hAnsi="Times New Roman" w:cs="Times New Roman"/>
        </w:rPr>
        <w:t>“</w:t>
      </w:r>
      <w:r w:rsidR="00EF5B39" w:rsidRPr="0085668A">
        <w:rPr>
          <w:rFonts w:ascii="Times New Roman" w:eastAsia="Times New Roman" w:hAnsi="Times New Roman" w:cs="Times New Roman"/>
        </w:rPr>
        <w:t>W</w:t>
      </w:r>
      <w:r w:rsidRPr="0085668A">
        <w:rPr>
          <w:rFonts w:ascii="Times New Roman" w:eastAsia="Times New Roman" w:hAnsi="Times New Roman" w:cs="Times New Roman"/>
        </w:rPr>
        <w:t>ater</w:t>
      </w:r>
      <w:r w:rsidR="00AC08A4" w:rsidRPr="0085668A">
        <w:rPr>
          <w:rFonts w:ascii="Times New Roman" w:eastAsia="Times New Roman" w:hAnsi="Times New Roman" w:cs="Times New Roman"/>
        </w:rPr>
        <w:t>”</w:t>
      </w:r>
      <w:r w:rsidRPr="0085668A">
        <w:rPr>
          <w:rFonts w:ascii="Times New Roman" w:eastAsia="Times New Roman" w:hAnsi="Times New Roman" w:cs="Times New Roman"/>
        </w:rPr>
        <w:t xml:space="preserve"> </w:t>
      </w:r>
      <w:r w:rsidR="00421076" w:rsidRPr="0085668A">
        <w:rPr>
          <w:rFonts w:ascii="Times New Roman" w:eastAsia="Times New Roman" w:hAnsi="Times New Roman" w:cs="Times New Roman"/>
        </w:rPr>
        <w:t>section</w:t>
      </w:r>
      <w:r w:rsidRPr="0085668A">
        <w:rPr>
          <w:rFonts w:ascii="Times New Roman" w:eastAsia="Times New Roman" w:hAnsi="Times New Roman" w:cs="Times New Roman"/>
        </w:rPr>
        <w:t xml:space="preserve"> of the video, </w:t>
      </w:r>
      <w:r w:rsidR="00AF7C1E" w:rsidRPr="0085668A">
        <w:rPr>
          <w:rFonts w:ascii="Times New Roman" w:eastAsia="Times New Roman" w:hAnsi="Times New Roman" w:cs="Times New Roman"/>
        </w:rPr>
        <w:t>speakers</w:t>
      </w:r>
      <w:r w:rsidRPr="0085668A">
        <w:rPr>
          <w:rFonts w:ascii="Times New Roman" w:eastAsia="Times New Roman" w:hAnsi="Times New Roman" w:cs="Times New Roman"/>
        </w:rPr>
        <w:t xml:space="preserve"> </w:t>
      </w:r>
      <w:r w:rsidR="00D83BF5" w:rsidRPr="0085668A">
        <w:rPr>
          <w:rFonts w:ascii="Times New Roman" w:eastAsia="Times New Roman" w:hAnsi="Times New Roman" w:cs="Times New Roman"/>
        </w:rPr>
        <w:t>consisted of</w:t>
      </w:r>
      <w:r w:rsidR="00FA0623" w:rsidRPr="0085668A">
        <w:rPr>
          <w:rFonts w:ascii="Times New Roman" w:eastAsia="Times New Roman" w:hAnsi="Times New Roman" w:cs="Times New Roman"/>
        </w:rPr>
        <w:t xml:space="preserve"> </w:t>
      </w:r>
      <w:r w:rsidR="00BE4509" w:rsidRPr="0085668A">
        <w:rPr>
          <w:rFonts w:ascii="Times New Roman" w:eastAsia="Times New Roman" w:hAnsi="Times New Roman" w:cs="Times New Roman"/>
        </w:rPr>
        <w:t xml:space="preserve">a </w:t>
      </w:r>
      <w:r w:rsidR="00403CA1" w:rsidRPr="0085668A">
        <w:rPr>
          <w:rFonts w:ascii="Times New Roman" w:eastAsia="Times New Roman" w:hAnsi="Times New Roman" w:cs="Times New Roman"/>
        </w:rPr>
        <w:t xml:space="preserve">water seller, </w:t>
      </w:r>
      <w:r w:rsidR="00466F20" w:rsidRPr="0085668A">
        <w:rPr>
          <w:rFonts w:ascii="Times New Roman" w:eastAsia="Times New Roman" w:hAnsi="Times New Roman" w:cs="Times New Roman"/>
        </w:rPr>
        <w:t xml:space="preserve">a </w:t>
      </w:r>
      <w:r w:rsidR="00F97ADF" w:rsidRPr="0085668A">
        <w:rPr>
          <w:rFonts w:ascii="Times New Roman" w:eastAsia="Times New Roman" w:hAnsi="Times New Roman" w:cs="Times New Roman"/>
        </w:rPr>
        <w:t xml:space="preserve">car wash operator, </w:t>
      </w:r>
      <w:r w:rsidR="004E6471" w:rsidRPr="0085668A">
        <w:rPr>
          <w:rFonts w:ascii="Times New Roman" w:eastAsia="Times New Roman" w:hAnsi="Times New Roman" w:cs="Times New Roman"/>
        </w:rPr>
        <w:t xml:space="preserve">a </w:t>
      </w:r>
      <w:r w:rsidR="004529B6" w:rsidRPr="0085668A">
        <w:rPr>
          <w:rFonts w:ascii="Times New Roman" w:eastAsia="Times New Roman" w:hAnsi="Times New Roman" w:cs="Times New Roman"/>
        </w:rPr>
        <w:t>resident</w:t>
      </w:r>
      <w:r w:rsidR="00AC3A6F" w:rsidRPr="0085668A">
        <w:rPr>
          <w:rFonts w:ascii="Times New Roman" w:eastAsia="Times New Roman" w:hAnsi="Times New Roman" w:cs="Times New Roman"/>
        </w:rPr>
        <w:t xml:space="preserve"> in </w:t>
      </w:r>
      <w:proofErr w:type="spellStart"/>
      <w:r w:rsidR="00AC3A6F" w:rsidRPr="0085668A">
        <w:rPr>
          <w:rFonts w:ascii="Times New Roman" w:eastAsia="Times New Roman" w:hAnsi="Times New Roman" w:cs="Times New Roman"/>
        </w:rPr>
        <w:t>Gumani</w:t>
      </w:r>
      <w:proofErr w:type="spellEnd"/>
      <w:r w:rsidR="004529B6" w:rsidRPr="0085668A">
        <w:rPr>
          <w:rFonts w:ascii="Times New Roman" w:eastAsia="Times New Roman" w:hAnsi="Times New Roman" w:cs="Times New Roman"/>
        </w:rPr>
        <w:t xml:space="preserve">, </w:t>
      </w:r>
      <w:r w:rsidR="00F44CFA" w:rsidRPr="0085668A">
        <w:rPr>
          <w:rFonts w:ascii="Times New Roman" w:eastAsia="Times New Roman" w:hAnsi="Times New Roman" w:cs="Times New Roman"/>
        </w:rPr>
        <w:t xml:space="preserve">a </w:t>
      </w:r>
      <w:r w:rsidR="004529B6" w:rsidRPr="0085668A">
        <w:rPr>
          <w:rFonts w:ascii="Times New Roman" w:eastAsia="Times New Roman" w:hAnsi="Times New Roman" w:cs="Times New Roman"/>
        </w:rPr>
        <w:t>staff</w:t>
      </w:r>
      <w:r w:rsidR="00131D9E" w:rsidRPr="0085668A">
        <w:rPr>
          <w:rFonts w:ascii="Times New Roman" w:eastAsia="Times New Roman" w:hAnsi="Times New Roman" w:cs="Times New Roman"/>
        </w:rPr>
        <w:t xml:space="preserve"> member</w:t>
      </w:r>
      <w:r w:rsidR="004529B6" w:rsidRPr="0085668A">
        <w:rPr>
          <w:rFonts w:ascii="Times New Roman" w:eastAsia="Times New Roman" w:hAnsi="Times New Roman" w:cs="Times New Roman"/>
        </w:rPr>
        <w:t xml:space="preserve"> </w:t>
      </w:r>
      <w:r w:rsidR="001B6752" w:rsidRPr="0085668A">
        <w:rPr>
          <w:rFonts w:ascii="Times New Roman" w:eastAsia="Times New Roman" w:hAnsi="Times New Roman" w:cs="Times New Roman"/>
        </w:rPr>
        <w:t xml:space="preserve">working </w:t>
      </w:r>
      <w:r w:rsidR="004529B6" w:rsidRPr="0085668A">
        <w:rPr>
          <w:rFonts w:ascii="Times New Roman" w:eastAsia="Times New Roman" w:hAnsi="Times New Roman" w:cs="Times New Roman"/>
        </w:rPr>
        <w:t>at a</w:t>
      </w:r>
      <w:r w:rsidR="00213B7B" w:rsidRPr="0085668A">
        <w:rPr>
          <w:rFonts w:ascii="Times New Roman" w:eastAsia="Times New Roman" w:hAnsi="Times New Roman" w:cs="Times New Roman"/>
        </w:rPr>
        <w:t>n</w:t>
      </w:r>
      <w:r w:rsidR="004529B6" w:rsidRPr="0085668A">
        <w:rPr>
          <w:rFonts w:ascii="Times New Roman" w:eastAsia="Times New Roman" w:hAnsi="Times New Roman" w:cs="Times New Roman"/>
        </w:rPr>
        <w:t xml:space="preserve"> NGO</w:t>
      </w:r>
      <w:r w:rsidR="00803FC9" w:rsidRPr="0085668A">
        <w:rPr>
          <w:rFonts w:ascii="Times New Roman" w:eastAsia="Times New Roman" w:hAnsi="Times New Roman" w:cs="Times New Roman"/>
        </w:rPr>
        <w:t xml:space="preserve"> on water issues</w:t>
      </w:r>
      <w:r w:rsidR="0074670A" w:rsidRPr="0085668A">
        <w:rPr>
          <w:rFonts w:ascii="Times New Roman" w:eastAsia="Times New Roman" w:hAnsi="Times New Roman" w:cs="Times New Roman"/>
        </w:rPr>
        <w:t xml:space="preserve">, </w:t>
      </w:r>
      <w:r w:rsidR="004529B6" w:rsidRPr="0085668A">
        <w:rPr>
          <w:rFonts w:ascii="Times New Roman" w:eastAsia="Times New Roman" w:hAnsi="Times New Roman" w:cs="Times New Roman"/>
        </w:rPr>
        <w:t>and a technical advisor on water management</w:t>
      </w:r>
      <w:r w:rsidR="0056059F" w:rsidRPr="0085668A">
        <w:rPr>
          <w:rFonts w:ascii="Times New Roman" w:eastAsia="Times New Roman" w:hAnsi="Times New Roman" w:cs="Times New Roman"/>
        </w:rPr>
        <w:t xml:space="preserve">. </w:t>
      </w:r>
      <w:r w:rsidR="00D401E1" w:rsidRPr="0085668A">
        <w:rPr>
          <w:rFonts w:ascii="Times New Roman" w:eastAsia="Times New Roman" w:hAnsi="Times New Roman" w:cs="Times New Roman"/>
        </w:rPr>
        <w:t>The</w:t>
      </w:r>
      <w:r w:rsidR="00D45F93" w:rsidRPr="0085668A">
        <w:rPr>
          <w:rFonts w:ascii="Times New Roman" w:eastAsia="Times New Roman" w:hAnsi="Times New Roman" w:cs="Times New Roman"/>
        </w:rPr>
        <w:t xml:space="preserve"> two </w:t>
      </w:r>
      <w:r w:rsidR="00B961CB" w:rsidRPr="0085668A">
        <w:rPr>
          <w:rFonts w:ascii="Times New Roman" w:eastAsia="Times New Roman" w:hAnsi="Times New Roman" w:cs="Times New Roman"/>
        </w:rPr>
        <w:t>core messages</w:t>
      </w:r>
      <w:r w:rsidR="00D45F93" w:rsidRPr="0085668A">
        <w:rPr>
          <w:rFonts w:ascii="Times New Roman" w:eastAsia="Times New Roman" w:hAnsi="Times New Roman" w:cs="Times New Roman"/>
        </w:rPr>
        <w:t xml:space="preserve"> raised </w:t>
      </w:r>
      <w:r w:rsidR="00B17E64" w:rsidRPr="0085668A">
        <w:rPr>
          <w:rFonts w:ascii="Times New Roman" w:eastAsia="Times New Roman" w:hAnsi="Times New Roman" w:cs="Times New Roman"/>
        </w:rPr>
        <w:t xml:space="preserve">by these speakers </w:t>
      </w:r>
      <w:r w:rsidR="00D45F93" w:rsidRPr="0085668A">
        <w:rPr>
          <w:rFonts w:ascii="Times New Roman" w:eastAsia="Times New Roman" w:hAnsi="Times New Roman" w:cs="Times New Roman"/>
        </w:rPr>
        <w:t xml:space="preserve">are 1) existing water management methods such as </w:t>
      </w:r>
      <w:r w:rsidR="004545FE" w:rsidRPr="0085668A">
        <w:rPr>
          <w:rFonts w:ascii="Times New Roman" w:eastAsia="Times New Roman" w:hAnsi="Times New Roman" w:cs="Times New Roman"/>
        </w:rPr>
        <w:t xml:space="preserve">selling water or </w:t>
      </w:r>
      <w:r w:rsidR="006D373A" w:rsidRPr="0085668A">
        <w:rPr>
          <w:rFonts w:ascii="Times New Roman" w:eastAsia="Times New Roman" w:hAnsi="Times New Roman" w:cs="Times New Roman"/>
        </w:rPr>
        <w:t>drilling boreholes are not helpful and 2) we need innovati</w:t>
      </w:r>
      <w:r w:rsidR="00A30A1A" w:rsidRPr="0085668A">
        <w:rPr>
          <w:rFonts w:ascii="Times New Roman" w:eastAsia="Times New Roman" w:hAnsi="Times New Roman" w:cs="Times New Roman"/>
        </w:rPr>
        <w:t>ve</w:t>
      </w:r>
      <w:r w:rsidR="006D373A" w:rsidRPr="0085668A">
        <w:rPr>
          <w:rFonts w:ascii="Times New Roman" w:eastAsia="Times New Roman" w:hAnsi="Times New Roman" w:cs="Times New Roman"/>
        </w:rPr>
        <w:t xml:space="preserve"> practices such as </w:t>
      </w:r>
      <w:r w:rsidR="00A30A1A" w:rsidRPr="0085668A">
        <w:rPr>
          <w:rFonts w:ascii="Times New Roman" w:eastAsia="Times New Roman" w:hAnsi="Times New Roman" w:cs="Times New Roman"/>
        </w:rPr>
        <w:t>water recycling or building rainwater harvest tank to address water shortage</w:t>
      </w:r>
      <w:r w:rsidR="00710F41" w:rsidRPr="0085668A">
        <w:rPr>
          <w:rFonts w:ascii="Times New Roman" w:eastAsia="Times New Roman" w:hAnsi="Times New Roman" w:cs="Times New Roman"/>
        </w:rPr>
        <w:t>.</w:t>
      </w:r>
    </w:p>
    <w:p w14:paraId="706F01C2" w14:textId="77777777" w:rsidR="00872F5D" w:rsidRPr="0085668A" w:rsidRDefault="00872F5D" w:rsidP="00872F5D">
      <w:pPr>
        <w:jc w:val="both"/>
        <w:rPr>
          <w:rFonts w:ascii="Times New Roman" w:eastAsia="Times New Roman" w:hAnsi="Times New Roman" w:cs="Times New Roman"/>
        </w:rPr>
      </w:pPr>
    </w:p>
    <w:p w14:paraId="370A1E7D" w14:textId="49629B8D" w:rsidR="00F463E4" w:rsidRPr="0085668A" w:rsidRDefault="00BE3ABB" w:rsidP="00872F5D">
      <w:pPr>
        <w:jc w:val="both"/>
        <w:rPr>
          <w:rFonts w:ascii="Times New Roman" w:eastAsia="Times New Roman" w:hAnsi="Times New Roman" w:cs="Times New Roman"/>
        </w:rPr>
      </w:pPr>
      <w:r w:rsidRPr="0085668A">
        <w:rPr>
          <w:rFonts w:ascii="Times New Roman" w:eastAsia="Times New Roman" w:hAnsi="Times New Roman" w:cs="Times New Roman"/>
        </w:rPr>
        <w:t>At the end of the video, arguments in support and against some proposals were summarized</w:t>
      </w:r>
      <w:r w:rsidR="0085668A" w:rsidRPr="0085668A">
        <w:rPr>
          <w:rFonts w:ascii="Times New Roman" w:eastAsia="Times New Roman" w:hAnsi="Times New Roman" w:cs="Times New Roman"/>
        </w:rPr>
        <w:t xml:space="preserve"> by the video narrator</w:t>
      </w:r>
      <w:r w:rsidR="008D0FC2" w:rsidRPr="0085668A">
        <w:rPr>
          <w:rFonts w:ascii="Times New Roman" w:eastAsia="Times New Roman" w:hAnsi="Times New Roman" w:cs="Times New Roman"/>
        </w:rPr>
        <w:t xml:space="preserve">. </w:t>
      </w:r>
      <w:r w:rsidR="00F463E4" w:rsidRPr="0085668A">
        <w:rPr>
          <w:rFonts w:ascii="Times New Roman" w:eastAsia="Times New Roman" w:hAnsi="Times New Roman" w:cs="Times New Roman"/>
        </w:rPr>
        <w:t xml:space="preserve">Arguments </w:t>
      </w:r>
      <w:r w:rsidR="005803F7" w:rsidRPr="0085668A">
        <w:rPr>
          <w:rFonts w:ascii="Times New Roman" w:eastAsia="Times New Roman" w:hAnsi="Times New Roman" w:cs="Times New Roman"/>
        </w:rPr>
        <w:t>supporting</w:t>
      </w:r>
      <w:r w:rsidR="00F463E4" w:rsidRPr="0085668A">
        <w:rPr>
          <w:rFonts w:ascii="Times New Roman" w:eastAsia="Times New Roman" w:hAnsi="Times New Roman" w:cs="Times New Roman"/>
        </w:rPr>
        <w:t xml:space="preserve"> these proposal</w:t>
      </w:r>
      <w:r w:rsidR="008D0FC2" w:rsidRPr="0085668A">
        <w:rPr>
          <w:rFonts w:ascii="Times New Roman" w:eastAsia="Times New Roman" w:hAnsi="Times New Roman" w:cs="Times New Roman"/>
        </w:rPr>
        <w:t>s are summarized as: r</w:t>
      </w:r>
      <w:r w:rsidR="00F463E4" w:rsidRPr="0085668A">
        <w:rPr>
          <w:rFonts w:ascii="Times New Roman" w:eastAsia="Times New Roman" w:hAnsi="Times New Roman" w:cs="Times New Roman"/>
        </w:rPr>
        <w:t>educe diseases</w:t>
      </w:r>
      <w:r w:rsidR="005D1948" w:rsidRPr="0085668A">
        <w:rPr>
          <w:rFonts w:ascii="Times New Roman" w:eastAsia="Times New Roman" w:hAnsi="Times New Roman" w:cs="Times New Roman"/>
        </w:rPr>
        <w:t>;</w:t>
      </w:r>
      <w:r w:rsidR="00E0277F" w:rsidRPr="0085668A">
        <w:rPr>
          <w:rFonts w:ascii="Times New Roman" w:eastAsia="Times New Roman" w:hAnsi="Times New Roman" w:cs="Times New Roman"/>
        </w:rPr>
        <w:t xml:space="preserve"> </w:t>
      </w:r>
      <w:r w:rsidR="00F463E4" w:rsidRPr="0085668A">
        <w:rPr>
          <w:rFonts w:ascii="Times New Roman" w:eastAsia="Times New Roman" w:hAnsi="Times New Roman" w:cs="Times New Roman"/>
        </w:rPr>
        <w:t>improve health and longevity</w:t>
      </w:r>
      <w:r w:rsidR="005D1948" w:rsidRPr="0085668A">
        <w:rPr>
          <w:rFonts w:ascii="Times New Roman" w:eastAsia="Times New Roman" w:hAnsi="Times New Roman" w:cs="Times New Roman"/>
        </w:rPr>
        <w:t xml:space="preserve">; </w:t>
      </w:r>
      <w:r w:rsidR="00F463E4" w:rsidRPr="0085668A">
        <w:rPr>
          <w:rFonts w:ascii="Times New Roman" w:eastAsia="Times New Roman" w:hAnsi="Times New Roman" w:cs="Times New Roman"/>
        </w:rPr>
        <w:t xml:space="preserve">promote </w:t>
      </w:r>
      <w:r w:rsidR="00603763" w:rsidRPr="0085668A">
        <w:rPr>
          <w:rFonts w:ascii="Times New Roman" w:eastAsia="Times New Roman" w:hAnsi="Times New Roman" w:cs="Times New Roman"/>
        </w:rPr>
        <w:t xml:space="preserve">a </w:t>
      </w:r>
      <w:r w:rsidR="00F463E4" w:rsidRPr="0085668A">
        <w:rPr>
          <w:rFonts w:ascii="Times New Roman" w:eastAsia="Times New Roman" w:hAnsi="Times New Roman" w:cs="Times New Roman"/>
        </w:rPr>
        <w:t>clean environment</w:t>
      </w:r>
      <w:r w:rsidR="005D1948" w:rsidRPr="0085668A">
        <w:rPr>
          <w:rFonts w:ascii="Times New Roman" w:eastAsia="Times New Roman" w:hAnsi="Times New Roman" w:cs="Times New Roman"/>
        </w:rPr>
        <w:t>; l</w:t>
      </w:r>
      <w:r w:rsidR="00F463E4" w:rsidRPr="0085668A">
        <w:rPr>
          <w:rFonts w:ascii="Times New Roman" w:eastAsia="Times New Roman" w:hAnsi="Times New Roman" w:cs="Times New Roman"/>
        </w:rPr>
        <w:t>ower cost of healthcare</w:t>
      </w:r>
      <w:r w:rsidR="008D0FC2" w:rsidRPr="0085668A">
        <w:rPr>
          <w:rFonts w:ascii="Times New Roman" w:eastAsia="Times New Roman" w:hAnsi="Times New Roman" w:cs="Times New Roman"/>
        </w:rPr>
        <w:t xml:space="preserve">. </w:t>
      </w:r>
      <w:r w:rsidR="00F463E4" w:rsidRPr="0085668A">
        <w:rPr>
          <w:rFonts w:ascii="Times New Roman" w:eastAsia="Times New Roman" w:hAnsi="Times New Roman" w:cs="Times New Roman"/>
        </w:rPr>
        <w:t xml:space="preserve">Arguments </w:t>
      </w:r>
      <w:r w:rsidR="00523CDF" w:rsidRPr="0085668A">
        <w:rPr>
          <w:rFonts w:ascii="Times New Roman" w:eastAsia="Times New Roman" w:hAnsi="Times New Roman" w:cs="Times New Roman"/>
        </w:rPr>
        <w:t>opposing</w:t>
      </w:r>
      <w:r w:rsidR="00F463E4" w:rsidRPr="0085668A">
        <w:rPr>
          <w:rFonts w:ascii="Times New Roman" w:eastAsia="Times New Roman" w:hAnsi="Times New Roman" w:cs="Times New Roman"/>
        </w:rPr>
        <w:t xml:space="preserve"> these proposals </w:t>
      </w:r>
      <w:r w:rsidR="008D0FC2" w:rsidRPr="0085668A">
        <w:rPr>
          <w:rFonts w:ascii="Times New Roman" w:eastAsia="Times New Roman" w:hAnsi="Times New Roman" w:cs="Times New Roman"/>
        </w:rPr>
        <w:t>are summarized as:</w:t>
      </w:r>
      <w:r w:rsidR="00DE0CEA" w:rsidRPr="0085668A">
        <w:rPr>
          <w:rFonts w:ascii="Times New Roman" w:eastAsia="Times New Roman" w:hAnsi="Times New Roman" w:cs="Times New Roman"/>
        </w:rPr>
        <w:t xml:space="preserve"> </w:t>
      </w:r>
      <w:r w:rsidR="003E6B49" w:rsidRPr="0085668A">
        <w:rPr>
          <w:rFonts w:ascii="Times New Roman" w:eastAsia="Times New Roman" w:hAnsi="Times New Roman" w:cs="Times New Roman"/>
        </w:rPr>
        <w:t>r</w:t>
      </w:r>
      <w:r w:rsidR="00F463E4" w:rsidRPr="0085668A">
        <w:rPr>
          <w:rFonts w:ascii="Times New Roman" w:eastAsia="Times New Roman" w:hAnsi="Times New Roman" w:cs="Times New Roman"/>
        </w:rPr>
        <w:t>equire additional energy resources</w:t>
      </w:r>
      <w:r w:rsidR="00510631" w:rsidRPr="0085668A">
        <w:rPr>
          <w:rFonts w:ascii="Times New Roman" w:eastAsia="Times New Roman" w:hAnsi="Times New Roman" w:cs="Times New Roman"/>
        </w:rPr>
        <w:t xml:space="preserve">; </w:t>
      </w:r>
      <w:r w:rsidR="00F463E4" w:rsidRPr="0085668A">
        <w:rPr>
          <w:rFonts w:ascii="Times New Roman" w:eastAsia="Times New Roman" w:hAnsi="Times New Roman" w:cs="Times New Roman"/>
        </w:rPr>
        <w:t>people might not like plants beside house</w:t>
      </w:r>
      <w:r w:rsidR="00D953D0" w:rsidRPr="0085668A">
        <w:rPr>
          <w:rFonts w:ascii="Times New Roman" w:eastAsia="Times New Roman" w:hAnsi="Times New Roman" w:cs="Times New Roman"/>
        </w:rPr>
        <w:t>s</w:t>
      </w:r>
      <w:r w:rsidR="005D1948" w:rsidRPr="0085668A">
        <w:rPr>
          <w:rFonts w:ascii="Times New Roman" w:eastAsia="Times New Roman" w:hAnsi="Times New Roman" w:cs="Times New Roman"/>
        </w:rPr>
        <w:t xml:space="preserve">; </w:t>
      </w:r>
      <w:r w:rsidR="008D3F54" w:rsidRPr="0085668A">
        <w:rPr>
          <w:rFonts w:ascii="Times New Roman" w:eastAsia="Times New Roman" w:hAnsi="Times New Roman" w:cs="Times New Roman"/>
        </w:rPr>
        <w:t>w</w:t>
      </w:r>
      <w:r w:rsidR="00F463E4" w:rsidRPr="0085668A">
        <w:rPr>
          <w:rFonts w:ascii="Times New Roman" w:eastAsia="Times New Roman" w:hAnsi="Times New Roman" w:cs="Times New Roman"/>
        </w:rPr>
        <w:t xml:space="preserve">e need </w:t>
      </w:r>
      <w:r w:rsidR="00603763" w:rsidRPr="0085668A">
        <w:rPr>
          <w:rFonts w:ascii="Times New Roman" w:eastAsia="Times New Roman" w:hAnsi="Times New Roman" w:cs="Times New Roman"/>
        </w:rPr>
        <w:t xml:space="preserve">a </w:t>
      </w:r>
      <w:r w:rsidR="00F463E4" w:rsidRPr="0085668A">
        <w:rPr>
          <w:rFonts w:ascii="Times New Roman" w:eastAsia="Times New Roman" w:hAnsi="Times New Roman" w:cs="Times New Roman"/>
        </w:rPr>
        <w:t>change in attitudes and behavior in improving sanitation</w:t>
      </w:r>
      <w:r w:rsidR="00DD1A46" w:rsidRPr="0085668A">
        <w:rPr>
          <w:rFonts w:ascii="Times New Roman" w:eastAsia="Times New Roman" w:hAnsi="Times New Roman" w:cs="Times New Roman"/>
        </w:rPr>
        <w:t>.</w:t>
      </w:r>
    </w:p>
    <w:p w14:paraId="722EE156" w14:textId="0BEF48B4" w:rsidR="002202ED" w:rsidRPr="0085668A" w:rsidRDefault="002202ED" w:rsidP="009603C2">
      <w:pPr>
        <w:jc w:val="both"/>
        <w:rPr>
          <w:rFonts w:ascii="Times New Roman" w:eastAsia="Times New Roman" w:hAnsi="Times New Roman" w:cs="Times New Roman"/>
        </w:rPr>
      </w:pPr>
    </w:p>
    <w:p w14:paraId="75C4E978" w14:textId="66F64989" w:rsidR="0071476E" w:rsidRPr="0085668A" w:rsidRDefault="00D035C6" w:rsidP="009603C2">
      <w:pPr>
        <w:jc w:val="both"/>
        <w:rPr>
          <w:rFonts w:ascii="Times New Roman" w:eastAsia="Times New Roman" w:hAnsi="Times New Roman" w:cs="Times New Roman"/>
        </w:rPr>
      </w:pPr>
      <w:r w:rsidRPr="0085668A">
        <w:rPr>
          <w:rFonts w:ascii="Times New Roman" w:eastAsia="Times New Roman" w:hAnsi="Times New Roman" w:cs="Times New Roman"/>
        </w:rPr>
        <w:t>Table</w:t>
      </w:r>
      <w:r w:rsidR="0071476E" w:rsidRPr="0085668A">
        <w:rPr>
          <w:rFonts w:ascii="Times New Roman" w:eastAsia="Times New Roman" w:hAnsi="Times New Roman" w:cs="Times New Roman"/>
        </w:rPr>
        <w:t xml:space="preserve"> </w:t>
      </w:r>
      <w:r w:rsidR="00771184" w:rsidRPr="0085668A">
        <w:rPr>
          <w:rFonts w:ascii="Times New Roman" w:eastAsia="Times New Roman" w:hAnsi="Times New Roman" w:cs="Times New Roman"/>
        </w:rPr>
        <w:t>2</w:t>
      </w:r>
      <w:r w:rsidR="0071476E" w:rsidRPr="0085668A">
        <w:rPr>
          <w:rFonts w:ascii="Times New Roman" w:eastAsia="Times New Roman" w:hAnsi="Times New Roman" w:cs="Times New Roman"/>
        </w:rPr>
        <w:t xml:space="preserve"> presents the details of </w:t>
      </w:r>
      <w:r w:rsidR="001C65D8" w:rsidRPr="0085668A">
        <w:rPr>
          <w:rFonts w:ascii="Times New Roman" w:eastAsia="Times New Roman" w:hAnsi="Times New Roman" w:cs="Times New Roman"/>
        </w:rPr>
        <w:t>the</w:t>
      </w:r>
      <w:r w:rsidR="00710F41" w:rsidRPr="0085668A">
        <w:rPr>
          <w:rFonts w:ascii="Times New Roman" w:eastAsia="Times New Roman" w:hAnsi="Times New Roman" w:cs="Times New Roman"/>
        </w:rPr>
        <w:t xml:space="preserve"> </w:t>
      </w:r>
      <w:r w:rsidR="0071476E" w:rsidRPr="0085668A">
        <w:rPr>
          <w:rFonts w:ascii="Times New Roman" w:eastAsia="Times New Roman" w:hAnsi="Times New Roman" w:cs="Times New Roman"/>
        </w:rPr>
        <w:t xml:space="preserve">speakers and </w:t>
      </w:r>
      <w:r w:rsidR="00710F41" w:rsidRPr="0085668A">
        <w:rPr>
          <w:rFonts w:ascii="Times New Roman" w:eastAsia="Times New Roman" w:hAnsi="Times New Roman" w:cs="Times New Roman"/>
        </w:rPr>
        <w:t xml:space="preserve">summaries of </w:t>
      </w:r>
      <w:r w:rsidR="009E7DEB" w:rsidRPr="0085668A">
        <w:rPr>
          <w:rFonts w:ascii="Times New Roman" w:eastAsia="Times New Roman" w:hAnsi="Times New Roman" w:cs="Times New Roman"/>
        </w:rPr>
        <w:t xml:space="preserve">their </w:t>
      </w:r>
      <w:r w:rsidR="0071476E" w:rsidRPr="0085668A">
        <w:rPr>
          <w:rFonts w:ascii="Times New Roman" w:eastAsia="Times New Roman" w:hAnsi="Times New Roman" w:cs="Times New Roman"/>
        </w:rPr>
        <w:t xml:space="preserve">arguments. </w:t>
      </w:r>
      <w:r w:rsidR="00BF2639" w:rsidRPr="0085668A">
        <w:rPr>
          <w:rFonts w:ascii="Times New Roman" w:eastAsia="Times New Roman" w:hAnsi="Times New Roman" w:cs="Times New Roman"/>
        </w:rPr>
        <w:t>In terms of wh</w:t>
      </w:r>
      <w:r w:rsidR="00EB75C8" w:rsidRPr="0085668A">
        <w:rPr>
          <w:rFonts w:ascii="Times New Roman" w:eastAsia="Times New Roman" w:hAnsi="Times New Roman" w:cs="Times New Roman"/>
        </w:rPr>
        <w:t xml:space="preserve">at scientific </w:t>
      </w:r>
      <w:r w:rsidR="006E34FF" w:rsidRPr="0085668A">
        <w:rPr>
          <w:rFonts w:ascii="Times New Roman" w:eastAsia="Times New Roman" w:hAnsi="Times New Roman" w:cs="Times New Roman"/>
        </w:rPr>
        <w:t>expertise</w:t>
      </w:r>
      <w:r w:rsidR="00EB75C8" w:rsidRPr="0085668A">
        <w:rPr>
          <w:rFonts w:ascii="Times New Roman" w:eastAsia="Times New Roman" w:hAnsi="Times New Roman" w:cs="Times New Roman"/>
        </w:rPr>
        <w:t xml:space="preserve"> </w:t>
      </w:r>
      <w:r w:rsidR="00EE1DED" w:rsidRPr="0085668A">
        <w:rPr>
          <w:rFonts w:ascii="Times New Roman" w:eastAsia="Times New Roman" w:hAnsi="Times New Roman" w:cs="Times New Roman"/>
        </w:rPr>
        <w:t>w</w:t>
      </w:r>
      <w:r w:rsidR="00663D93" w:rsidRPr="0085668A">
        <w:rPr>
          <w:rFonts w:ascii="Times New Roman" w:eastAsia="Times New Roman" w:hAnsi="Times New Roman" w:cs="Times New Roman"/>
        </w:rPr>
        <w:t>as</w:t>
      </w:r>
      <w:r w:rsidR="00EB75C8" w:rsidRPr="0085668A">
        <w:rPr>
          <w:rFonts w:ascii="Times New Roman" w:eastAsia="Times New Roman" w:hAnsi="Times New Roman" w:cs="Times New Roman"/>
        </w:rPr>
        <w:t xml:space="preserve"> used </w:t>
      </w:r>
      <w:r w:rsidR="00705D3D" w:rsidRPr="0085668A">
        <w:rPr>
          <w:rFonts w:ascii="Times New Roman" w:eastAsia="Times New Roman" w:hAnsi="Times New Roman" w:cs="Times New Roman"/>
        </w:rPr>
        <w:t xml:space="preserve">in </w:t>
      </w:r>
      <w:r w:rsidR="0023666B" w:rsidRPr="0085668A">
        <w:rPr>
          <w:rFonts w:ascii="Times New Roman" w:eastAsia="Times New Roman" w:hAnsi="Times New Roman" w:cs="Times New Roman"/>
        </w:rPr>
        <w:t xml:space="preserve">the </w:t>
      </w:r>
      <w:r w:rsidR="00705D3D" w:rsidRPr="0085668A">
        <w:rPr>
          <w:rFonts w:ascii="Times New Roman" w:eastAsia="Times New Roman" w:hAnsi="Times New Roman" w:cs="Times New Roman"/>
        </w:rPr>
        <w:t>video</w:t>
      </w:r>
      <w:r w:rsidR="00BF2639" w:rsidRPr="0085668A">
        <w:rPr>
          <w:rFonts w:ascii="Times New Roman" w:eastAsia="Times New Roman" w:hAnsi="Times New Roman" w:cs="Times New Roman"/>
        </w:rPr>
        <w:t xml:space="preserve">, </w:t>
      </w:r>
      <w:r w:rsidR="00171E71" w:rsidRPr="0085668A">
        <w:rPr>
          <w:rFonts w:ascii="Times New Roman" w:eastAsia="Times New Roman" w:hAnsi="Times New Roman" w:cs="Times New Roman"/>
        </w:rPr>
        <w:t xml:space="preserve">I </w:t>
      </w:r>
      <w:r w:rsidR="00BF2639" w:rsidRPr="0085668A">
        <w:rPr>
          <w:rFonts w:ascii="Times New Roman" w:eastAsia="Times New Roman" w:hAnsi="Times New Roman" w:cs="Times New Roman"/>
        </w:rPr>
        <w:t xml:space="preserve">found that </w:t>
      </w:r>
      <w:r w:rsidR="002E74AF" w:rsidRPr="0085668A">
        <w:rPr>
          <w:rFonts w:ascii="Times New Roman" w:eastAsia="Times New Roman" w:hAnsi="Times New Roman" w:cs="Times New Roman"/>
        </w:rPr>
        <w:t xml:space="preserve">these speakers </w:t>
      </w:r>
      <w:r w:rsidR="00B116EA" w:rsidRPr="0085668A">
        <w:rPr>
          <w:rFonts w:ascii="Times New Roman" w:eastAsia="Times New Roman" w:hAnsi="Times New Roman" w:cs="Times New Roman"/>
        </w:rPr>
        <w:t>represented</w:t>
      </w:r>
      <w:r w:rsidR="00D362E6" w:rsidRPr="0085668A">
        <w:rPr>
          <w:rFonts w:ascii="Times New Roman" w:eastAsia="Times New Roman" w:hAnsi="Times New Roman" w:cs="Times New Roman"/>
        </w:rPr>
        <w:t xml:space="preserve"> people </w:t>
      </w:r>
      <w:r w:rsidR="00F94749" w:rsidRPr="0085668A">
        <w:rPr>
          <w:rFonts w:ascii="Times New Roman" w:eastAsia="Times New Roman" w:hAnsi="Times New Roman" w:cs="Times New Roman"/>
        </w:rPr>
        <w:t>possessing</w:t>
      </w:r>
      <w:r w:rsidR="00C93E5F" w:rsidRPr="0085668A">
        <w:rPr>
          <w:rFonts w:ascii="Times New Roman" w:eastAsia="Times New Roman" w:hAnsi="Times New Roman" w:cs="Times New Roman"/>
        </w:rPr>
        <w:t xml:space="preserve"> various type</w:t>
      </w:r>
      <w:r w:rsidR="003174DC" w:rsidRPr="0085668A">
        <w:rPr>
          <w:rFonts w:ascii="Times New Roman" w:eastAsia="Times New Roman" w:hAnsi="Times New Roman" w:cs="Times New Roman"/>
        </w:rPr>
        <w:t>s</w:t>
      </w:r>
      <w:r w:rsidR="00C93E5F" w:rsidRPr="0085668A">
        <w:rPr>
          <w:rFonts w:ascii="Times New Roman" w:eastAsia="Times New Roman" w:hAnsi="Times New Roman" w:cs="Times New Roman"/>
        </w:rPr>
        <w:t xml:space="preserve"> of knowledge</w:t>
      </w:r>
      <w:r w:rsidR="00D372B5" w:rsidRPr="0085668A">
        <w:rPr>
          <w:rFonts w:ascii="Times New Roman" w:eastAsia="Times New Roman" w:hAnsi="Times New Roman" w:cs="Times New Roman"/>
        </w:rPr>
        <w:t>: poli</w:t>
      </w:r>
      <w:r w:rsidR="00CF3249" w:rsidRPr="0085668A">
        <w:rPr>
          <w:rFonts w:ascii="Times New Roman" w:eastAsia="Times New Roman" w:hAnsi="Times New Roman" w:cs="Times New Roman"/>
        </w:rPr>
        <w:t>cymakers</w:t>
      </w:r>
      <w:r w:rsidR="00D372B5" w:rsidRPr="0085668A">
        <w:rPr>
          <w:rFonts w:ascii="Times New Roman" w:eastAsia="Times New Roman" w:hAnsi="Times New Roman" w:cs="Times New Roman"/>
        </w:rPr>
        <w:t xml:space="preserve">, </w:t>
      </w:r>
      <w:r w:rsidR="00FD0A93" w:rsidRPr="0085668A">
        <w:rPr>
          <w:rFonts w:ascii="Times New Roman" w:eastAsia="Times New Roman" w:hAnsi="Times New Roman" w:cs="Times New Roman"/>
        </w:rPr>
        <w:t>scholars</w:t>
      </w:r>
      <w:r w:rsidR="00B42D51" w:rsidRPr="0085668A">
        <w:rPr>
          <w:rFonts w:ascii="Times New Roman" w:eastAsia="Times New Roman" w:hAnsi="Times New Roman" w:cs="Times New Roman"/>
        </w:rPr>
        <w:t>, and lay</w:t>
      </w:r>
      <w:r w:rsidR="00B27883" w:rsidRPr="0085668A">
        <w:rPr>
          <w:rFonts w:ascii="Times New Roman" w:eastAsia="Times New Roman" w:hAnsi="Times New Roman" w:cs="Times New Roman"/>
        </w:rPr>
        <w:t xml:space="preserve"> </w:t>
      </w:r>
      <w:r w:rsidR="00D372B5" w:rsidRPr="0085668A">
        <w:rPr>
          <w:rFonts w:ascii="Times New Roman" w:eastAsia="Times New Roman" w:hAnsi="Times New Roman" w:cs="Times New Roman"/>
        </w:rPr>
        <w:t xml:space="preserve">citizens </w:t>
      </w:r>
      <w:r w:rsidR="00C21F5F" w:rsidRPr="0085668A">
        <w:rPr>
          <w:rFonts w:ascii="Times New Roman" w:eastAsia="Times New Roman" w:hAnsi="Times New Roman" w:cs="Times New Roman"/>
        </w:rPr>
        <w:t xml:space="preserve">who </w:t>
      </w:r>
      <w:r w:rsidR="00D372B5" w:rsidRPr="0085668A">
        <w:rPr>
          <w:rFonts w:ascii="Times New Roman" w:eastAsia="Times New Roman" w:hAnsi="Times New Roman" w:cs="Times New Roman"/>
        </w:rPr>
        <w:t xml:space="preserve">are </w:t>
      </w:r>
      <w:r w:rsidR="00710F41" w:rsidRPr="0085668A">
        <w:rPr>
          <w:rFonts w:ascii="Times New Roman" w:eastAsia="Times New Roman" w:hAnsi="Times New Roman" w:cs="Times New Roman"/>
        </w:rPr>
        <w:t xml:space="preserve">differently </w:t>
      </w:r>
      <w:r w:rsidR="00D372B5" w:rsidRPr="0085668A">
        <w:rPr>
          <w:rFonts w:ascii="Times New Roman" w:eastAsia="Times New Roman" w:hAnsi="Times New Roman" w:cs="Times New Roman"/>
        </w:rPr>
        <w:t>affected by these issues</w:t>
      </w:r>
      <w:r w:rsidR="00710F41" w:rsidRPr="0085668A">
        <w:rPr>
          <w:rFonts w:ascii="Times New Roman" w:eastAsia="Times New Roman" w:hAnsi="Times New Roman" w:cs="Times New Roman"/>
        </w:rPr>
        <w:t xml:space="preserve">. </w:t>
      </w:r>
      <w:r w:rsidR="000B221D" w:rsidRPr="0085668A">
        <w:rPr>
          <w:rFonts w:ascii="Times New Roman" w:eastAsia="Times New Roman" w:hAnsi="Times New Roman" w:cs="Times New Roman"/>
        </w:rPr>
        <w:t>Because of</w:t>
      </w:r>
      <w:r w:rsidR="008C1184" w:rsidRPr="0085668A">
        <w:rPr>
          <w:rFonts w:ascii="Times New Roman" w:eastAsia="Times New Roman" w:hAnsi="Times New Roman" w:cs="Times New Roman"/>
        </w:rPr>
        <w:t xml:space="preserve"> the</w:t>
      </w:r>
      <w:r w:rsidR="00C21F5F" w:rsidRPr="0085668A">
        <w:rPr>
          <w:rFonts w:ascii="Times New Roman" w:eastAsia="Times New Roman" w:hAnsi="Times New Roman" w:cs="Times New Roman"/>
        </w:rPr>
        <w:t>ir</w:t>
      </w:r>
      <w:r w:rsidR="008C1184" w:rsidRPr="0085668A">
        <w:rPr>
          <w:rFonts w:ascii="Times New Roman" w:eastAsia="Times New Roman" w:hAnsi="Times New Roman" w:cs="Times New Roman"/>
        </w:rPr>
        <w:t xml:space="preserve"> divers</w:t>
      </w:r>
      <w:r w:rsidR="00C21F5F" w:rsidRPr="0085668A">
        <w:rPr>
          <w:rFonts w:ascii="Times New Roman" w:eastAsia="Times New Roman" w:hAnsi="Times New Roman" w:cs="Times New Roman"/>
        </w:rPr>
        <w:t>ity</w:t>
      </w:r>
      <w:r w:rsidR="008C1184" w:rsidRPr="0085668A">
        <w:rPr>
          <w:rFonts w:ascii="Times New Roman" w:eastAsia="Times New Roman" w:hAnsi="Times New Roman" w:cs="Times New Roman"/>
        </w:rPr>
        <w:t>, the</w:t>
      </w:r>
      <w:r w:rsidR="001861B6" w:rsidRPr="0085668A">
        <w:rPr>
          <w:rFonts w:ascii="Times New Roman" w:eastAsia="Times New Roman" w:hAnsi="Times New Roman" w:cs="Times New Roman"/>
        </w:rPr>
        <w:t>ir</w:t>
      </w:r>
      <w:r w:rsidR="008C1184" w:rsidRPr="0085668A">
        <w:rPr>
          <w:rFonts w:ascii="Times New Roman" w:eastAsia="Times New Roman" w:hAnsi="Times New Roman" w:cs="Times New Roman"/>
        </w:rPr>
        <w:t xml:space="preserve"> arguments </w:t>
      </w:r>
      <w:r w:rsidR="00344664" w:rsidRPr="0085668A">
        <w:rPr>
          <w:rFonts w:ascii="Times New Roman" w:eastAsia="Times New Roman" w:hAnsi="Times New Roman" w:cs="Times New Roman"/>
        </w:rPr>
        <w:t>provide</w:t>
      </w:r>
      <w:r w:rsidR="00B936BF" w:rsidRPr="0085668A">
        <w:rPr>
          <w:rFonts w:ascii="Times New Roman" w:eastAsia="Times New Roman" w:hAnsi="Times New Roman" w:cs="Times New Roman"/>
        </w:rPr>
        <w:t xml:space="preserve">d </w:t>
      </w:r>
      <w:r w:rsidR="00344664" w:rsidRPr="0085668A">
        <w:rPr>
          <w:rFonts w:ascii="Times New Roman" w:eastAsia="Times New Roman" w:hAnsi="Times New Roman" w:cs="Times New Roman"/>
        </w:rPr>
        <w:t xml:space="preserve">a variety of </w:t>
      </w:r>
      <w:r w:rsidR="004F1F1B" w:rsidRPr="0085668A">
        <w:rPr>
          <w:rFonts w:ascii="Times New Roman" w:eastAsia="Times New Roman" w:hAnsi="Times New Roman" w:cs="Times New Roman"/>
        </w:rPr>
        <w:t>expertise:</w:t>
      </w:r>
      <w:r w:rsidR="00BA71FC" w:rsidRPr="0085668A">
        <w:rPr>
          <w:rFonts w:ascii="Times New Roman" w:eastAsia="Times New Roman" w:hAnsi="Times New Roman" w:cs="Times New Roman"/>
        </w:rPr>
        <w:t xml:space="preserve"> more </w:t>
      </w:r>
      <w:r w:rsidR="00DB07A4" w:rsidRPr="0085668A">
        <w:rPr>
          <w:rFonts w:ascii="Times New Roman" w:eastAsia="Times New Roman" w:hAnsi="Times New Roman" w:cs="Times New Roman"/>
        </w:rPr>
        <w:t>technical</w:t>
      </w:r>
      <w:r w:rsidR="005D1BE2" w:rsidRPr="0085668A">
        <w:rPr>
          <w:rFonts w:ascii="Times New Roman" w:eastAsia="Times New Roman" w:hAnsi="Times New Roman" w:cs="Times New Roman"/>
        </w:rPr>
        <w:t xml:space="preserve">-related </w:t>
      </w:r>
      <w:r w:rsidR="008C1184" w:rsidRPr="0085668A">
        <w:rPr>
          <w:rFonts w:ascii="Times New Roman" w:eastAsia="Times New Roman" w:hAnsi="Times New Roman" w:cs="Times New Roman"/>
        </w:rPr>
        <w:t>knowledge</w:t>
      </w:r>
      <w:r w:rsidR="001E21B7" w:rsidRPr="0085668A">
        <w:rPr>
          <w:rFonts w:ascii="Times New Roman" w:eastAsia="Times New Roman" w:hAnsi="Times New Roman" w:cs="Times New Roman"/>
        </w:rPr>
        <w:t xml:space="preserve"> from policymakers</w:t>
      </w:r>
      <w:r w:rsidR="00F244C2" w:rsidRPr="0085668A">
        <w:rPr>
          <w:rFonts w:ascii="Times New Roman" w:eastAsia="Times New Roman" w:hAnsi="Times New Roman" w:cs="Times New Roman"/>
        </w:rPr>
        <w:t xml:space="preserve"> and </w:t>
      </w:r>
      <w:r w:rsidR="001E21B7" w:rsidRPr="0085668A">
        <w:rPr>
          <w:rFonts w:ascii="Times New Roman" w:eastAsia="Times New Roman" w:hAnsi="Times New Roman" w:cs="Times New Roman"/>
        </w:rPr>
        <w:t>scholars</w:t>
      </w:r>
      <w:r w:rsidR="008C1184" w:rsidRPr="0085668A">
        <w:rPr>
          <w:rFonts w:ascii="Times New Roman" w:eastAsia="Times New Roman" w:hAnsi="Times New Roman" w:cs="Times New Roman"/>
        </w:rPr>
        <w:t xml:space="preserve"> </w:t>
      </w:r>
      <w:r w:rsidR="003772E9" w:rsidRPr="0085668A">
        <w:rPr>
          <w:rFonts w:ascii="Times New Roman" w:eastAsia="Times New Roman" w:hAnsi="Times New Roman" w:cs="Times New Roman"/>
        </w:rPr>
        <w:t>and</w:t>
      </w:r>
      <w:r w:rsidR="008C1184" w:rsidRPr="0085668A">
        <w:rPr>
          <w:rFonts w:ascii="Times New Roman" w:eastAsia="Times New Roman" w:hAnsi="Times New Roman" w:cs="Times New Roman"/>
        </w:rPr>
        <w:t xml:space="preserve"> local knowledge</w:t>
      </w:r>
      <w:r w:rsidR="00CC5A2B" w:rsidRPr="0085668A">
        <w:rPr>
          <w:rFonts w:ascii="Times New Roman" w:eastAsia="Times New Roman" w:hAnsi="Times New Roman" w:cs="Times New Roman"/>
        </w:rPr>
        <w:t xml:space="preserve"> </w:t>
      </w:r>
      <w:r w:rsidR="008C1184" w:rsidRPr="0085668A">
        <w:rPr>
          <w:rFonts w:ascii="Times New Roman" w:eastAsia="Times New Roman" w:hAnsi="Times New Roman" w:cs="Times New Roman"/>
        </w:rPr>
        <w:t xml:space="preserve">from </w:t>
      </w:r>
      <w:r w:rsidR="00D22F47" w:rsidRPr="0085668A">
        <w:rPr>
          <w:rFonts w:ascii="Times New Roman" w:eastAsia="Times New Roman" w:hAnsi="Times New Roman" w:cs="Times New Roman"/>
        </w:rPr>
        <w:t xml:space="preserve">lay </w:t>
      </w:r>
      <w:r w:rsidR="008C1184" w:rsidRPr="0085668A">
        <w:rPr>
          <w:rFonts w:ascii="Times New Roman" w:eastAsia="Times New Roman" w:hAnsi="Times New Roman" w:cs="Times New Roman"/>
        </w:rPr>
        <w:t>citizens</w:t>
      </w:r>
      <w:r w:rsidR="006D041C" w:rsidRPr="0085668A">
        <w:rPr>
          <w:rFonts w:ascii="Times New Roman" w:eastAsia="Times New Roman" w:hAnsi="Times New Roman" w:cs="Times New Roman"/>
        </w:rPr>
        <w:t xml:space="preserve"> such as cultural values</w:t>
      </w:r>
      <w:r w:rsidR="0098290F" w:rsidRPr="0085668A">
        <w:rPr>
          <w:rFonts w:ascii="Times New Roman" w:eastAsia="Times New Roman" w:hAnsi="Times New Roman" w:cs="Times New Roman"/>
        </w:rPr>
        <w:t xml:space="preserve">, </w:t>
      </w:r>
      <w:r w:rsidR="006D041C" w:rsidRPr="0085668A">
        <w:rPr>
          <w:rFonts w:ascii="Times New Roman" w:eastAsia="Times New Roman" w:hAnsi="Times New Roman" w:cs="Times New Roman"/>
        </w:rPr>
        <w:t>habits and practical experiences</w:t>
      </w:r>
      <w:r w:rsidR="008C1184" w:rsidRPr="0085668A">
        <w:rPr>
          <w:rFonts w:ascii="Times New Roman" w:eastAsia="Times New Roman" w:hAnsi="Times New Roman" w:cs="Times New Roman"/>
        </w:rPr>
        <w:t xml:space="preserve">. For instance, </w:t>
      </w:r>
      <w:r w:rsidR="00DA5FF7" w:rsidRPr="0085668A">
        <w:rPr>
          <w:rFonts w:ascii="Times New Roman" w:eastAsia="Times New Roman" w:hAnsi="Times New Roman" w:cs="Times New Roman"/>
        </w:rPr>
        <w:t xml:space="preserve">scientists who study innovative practices of </w:t>
      </w:r>
      <w:r w:rsidR="00710F41" w:rsidRPr="0085668A">
        <w:rPr>
          <w:rFonts w:ascii="Times New Roman" w:eastAsia="Times New Roman" w:hAnsi="Times New Roman" w:cs="Times New Roman"/>
        </w:rPr>
        <w:t>water treatment</w:t>
      </w:r>
      <w:r w:rsidR="00B95C91" w:rsidRPr="0085668A">
        <w:rPr>
          <w:rFonts w:ascii="Times New Roman" w:eastAsia="Times New Roman" w:hAnsi="Times New Roman" w:cs="Times New Roman"/>
        </w:rPr>
        <w:t xml:space="preserve"> </w:t>
      </w:r>
      <w:r w:rsidR="00DA5FF7" w:rsidRPr="0085668A">
        <w:rPr>
          <w:rFonts w:ascii="Times New Roman" w:eastAsia="Times New Roman" w:hAnsi="Times New Roman" w:cs="Times New Roman"/>
        </w:rPr>
        <w:t xml:space="preserve">were invited to </w:t>
      </w:r>
      <w:r w:rsidR="00B95C91" w:rsidRPr="0085668A">
        <w:rPr>
          <w:rFonts w:ascii="Times New Roman" w:eastAsia="Times New Roman" w:hAnsi="Times New Roman" w:cs="Times New Roman"/>
        </w:rPr>
        <w:t xml:space="preserve">share their </w:t>
      </w:r>
      <w:r w:rsidR="00A453EC" w:rsidRPr="0085668A">
        <w:rPr>
          <w:rFonts w:ascii="Times New Roman" w:eastAsia="Times New Roman" w:hAnsi="Times New Roman" w:cs="Times New Roman"/>
        </w:rPr>
        <w:t>findings</w:t>
      </w:r>
      <w:r w:rsidR="00DA5FF7" w:rsidRPr="0085668A">
        <w:rPr>
          <w:rFonts w:ascii="Times New Roman" w:eastAsia="Times New Roman" w:hAnsi="Times New Roman" w:cs="Times New Roman"/>
        </w:rPr>
        <w:t xml:space="preserve"> in the video. At the same time, ordinary citizens such as a car wash operator </w:t>
      </w:r>
      <w:r w:rsidR="001E4D2F" w:rsidRPr="0085668A">
        <w:rPr>
          <w:rFonts w:ascii="Times New Roman" w:eastAsia="Times New Roman" w:hAnsi="Times New Roman" w:cs="Times New Roman"/>
        </w:rPr>
        <w:t>was</w:t>
      </w:r>
      <w:r w:rsidR="00DA5FF7" w:rsidRPr="0085668A">
        <w:rPr>
          <w:rFonts w:ascii="Times New Roman" w:eastAsia="Times New Roman" w:hAnsi="Times New Roman" w:cs="Times New Roman"/>
        </w:rPr>
        <w:t xml:space="preserve"> also invited to provide </w:t>
      </w:r>
      <w:r w:rsidR="00C64ECC" w:rsidRPr="0085668A">
        <w:rPr>
          <w:rFonts w:ascii="Times New Roman" w:eastAsia="Times New Roman" w:hAnsi="Times New Roman" w:cs="Times New Roman"/>
        </w:rPr>
        <w:t>domain</w:t>
      </w:r>
      <w:r w:rsidR="00893BB0" w:rsidRPr="0085668A">
        <w:rPr>
          <w:rFonts w:ascii="Times New Roman" w:eastAsia="Times New Roman" w:hAnsi="Times New Roman" w:cs="Times New Roman"/>
        </w:rPr>
        <w:t xml:space="preserve"> knowledge regarding how </w:t>
      </w:r>
      <w:r w:rsidR="00064A44" w:rsidRPr="0085668A">
        <w:rPr>
          <w:rFonts w:ascii="Times New Roman" w:eastAsia="Times New Roman" w:hAnsi="Times New Roman" w:cs="Times New Roman"/>
        </w:rPr>
        <w:t>they</w:t>
      </w:r>
      <w:r w:rsidR="00893BB0" w:rsidRPr="0085668A">
        <w:rPr>
          <w:rFonts w:ascii="Times New Roman" w:eastAsia="Times New Roman" w:hAnsi="Times New Roman" w:cs="Times New Roman"/>
        </w:rPr>
        <w:t xml:space="preserve"> </w:t>
      </w:r>
      <w:r w:rsidR="00772BBA" w:rsidRPr="0085668A">
        <w:rPr>
          <w:rFonts w:ascii="Times New Roman" w:eastAsia="Times New Roman" w:hAnsi="Times New Roman" w:cs="Times New Roman"/>
        </w:rPr>
        <w:t xml:space="preserve">efficiently </w:t>
      </w:r>
      <w:r w:rsidR="00893BB0" w:rsidRPr="0085668A">
        <w:rPr>
          <w:rFonts w:ascii="Times New Roman" w:eastAsia="Times New Roman" w:hAnsi="Times New Roman" w:cs="Times New Roman"/>
        </w:rPr>
        <w:t>recycle water</w:t>
      </w:r>
      <w:r w:rsidR="00AA7CDE" w:rsidRPr="0085668A">
        <w:rPr>
          <w:rFonts w:ascii="Times New Roman" w:eastAsia="Times New Roman" w:hAnsi="Times New Roman" w:cs="Times New Roman"/>
        </w:rPr>
        <w:t xml:space="preserve">, </w:t>
      </w:r>
      <w:r w:rsidR="00064A44" w:rsidRPr="0085668A">
        <w:rPr>
          <w:rFonts w:ascii="Times New Roman" w:eastAsia="Times New Roman" w:hAnsi="Times New Roman" w:cs="Times New Roman"/>
        </w:rPr>
        <w:t>use water tanks</w:t>
      </w:r>
      <w:r w:rsidR="00AA7CDE" w:rsidRPr="0085668A">
        <w:rPr>
          <w:rFonts w:ascii="Times New Roman" w:eastAsia="Times New Roman" w:hAnsi="Times New Roman" w:cs="Times New Roman"/>
        </w:rPr>
        <w:t>, and practice small farming</w:t>
      </w:r>
      <w:r w:rsidR="00B95C91" w:rsidRPr="0085668A">
        <w:rPr>
          <w:rFonts w:ascii="Times New Roman" w:eastAsia="Times New Roman" w:hAnsi="Times New Roman" w:cs="Times New Roman"/>
        </w:rPr>
        <w:t>.</w:t>
      </w:r>
      <w:r w:rsidR="0002138C" w:rsidRPr="0085668A">
        <w:rPr>
          <w:rFonts w:ascii="Times New Roman" w:eastAsia="Times New Roman" w:hAnsi="Times New Roman" w:cs="Times New Roman"/>
        </w:rPr>
        <w:t xml:space="preserve"> </w:t>
      </w:r>
    </w:p>
    <w:p w14:paraId="409F755B" w14:textId="77777777" w:rsidR="00B737A4" w:rsidRPr="0085668A" w:rsidRDefault="00B737A4" w:rsidP="009603C2">
      <w:pPr>
        <w:jc w:val="both"/>
        <w:rPr>
          <w:rFonts w:ascii="Times New Roman" w:eastAsia="Times New Roman" w:hAnsi="Times New Roman" w:cs="Times New Roman"/>
        </w:rPr>
      </w:pPr>
    </w:p>
    <w:p w14:paraId="33DD5C36" w14:textId="520C8578" w:rsidR="00E30491" w:rsidRPr="0085668A" w:rsidRDefault="00B97A38" w:rsidP="00E30491">
      <w:pPr>
        <w:rPr>
          <w:rFonts w:ascii="Times New Roman" w:eastAsia="Times New Roman" w:hAnsi="Times New Roman" w:cs="Times New Roman"/>
          <w:bCs/>
        </w:rPr>
      </w:pPr>
      <w:r w:rsidRPr="0085668A">
        <w:rPr>
          <w:rFonts w:ascii="Times New Roman" w:eastAsia="Times New Roman" w:hAnsi="Times New Roman" w:cs="Times New Roman"/>
          <w:bCs/>
        </w:rPr>
        <w:t xml:space="preserve">Table </w:t>
      </w:r>
      <w:r w:rsidR="00771184" w:rsidRPr="0085668A">
        <w:rPr>
          <w:rFonts w:ascii="Times New Roman" w:eastAsia="Times New Roman" w:hAnsi="Times New Roman" w:cs="Times New Roman"/>
          <w:bCs/>
        </w:rPr>
        <w:t>2</w:t>
      </w:r>
    </w:p>
    <w:p w14:paraId="171C0592" w14:textId="77777777" w:rsidR="00E30491" w:rsidRPr="0085668A" w:rsidRDefault="00E30491" w:rsidP="001F2408">
      <w:pPr>
        <w:rPr>
          <w:rFonts w:ascii="Times New Roman" w:eastAsia="Times New Roman" w:hAnsi="Times New Roman" w:cs="Times New Roman"/>
          <w:bCs/>
        </w:rPr>
      </w:pPr>
    </w:p>
    <w:p w14:paraId="0CAD0F93" w14:textId="78E0A996" w:rsidR="00295548" w:rsidRPr="0085668A" w:rsidRDefault="00295548" w:rsidP="001F2408">
      <w:pPr>
        <w:rPr>
          <w:rFonts w:ascii="Times New Roman" w:eastAsia="Times New Roman" w:hAnsi="Times New Roman" w:cs="Times New Roman"/>
          <w:i/>
          <w:iCs/>
        </w:rPr>
      </w:pPr>
      <w:r w:rsidRPr="0085668A">
        <w:rPr>
          <w:rFonts w:ascii="Times New Roman" w:eastAsia="Times New Roman" w:hAnsi="Times New Roman" w:cs="Times New Roman"/>
          <w:bCs/>
          <w:i/>
          <w:iCs/>
        </w:rPr>
        <w:t xml:space="preserve"> </w:t>
      </w:r>
      <w:r w:rsidR="000D263F" w:rsidRPr="0085668A">
        <w:rPr>
          <w:rFonts w:ascii="Times New Roman" w:eastAsia="Times New Roman" w:hAnsi="Times New Roman" w:cs="Times New Roman"/>
          <w:bCs/>
          <w:i/>
          <w:iCs/>
        </w:rPr>
        <w:t>Speakers</w:t>
      </w:r>
      <w:r w:rsidRPr="0085668A">
        <w:rPr>
          <w:rFonts w:ascii="Times New Roman" w:eastAsia="Times New Roman" w:hAnsi="Times New Roman" w:cs="Times New Roman"/>
          <w:bCs/>
          <w:i/>
          <w:iCs/>
        </w:rPr>
        <w:t xml:space="preserve"> and </w:t>
      </w:r>
      <w:r w:rsidR="00276758" w:rsidRPr="0085668A">
        <w:rPr>
          <w:rFonts w:ascii="Times New Roman" w:eastAsia="Times New Roman" w:hAnsi="Times New Roman" w:cs="Times New Roman"/>
          <w:bCs/>
          <w:i/>
          <w:iCs/>
        </w:rPr>
        <w:t>Core Messages</w:t>
      </w:r>
      <w:r w:rsidRPr="0085668A">
        <w:rPr>
          <w:rFonts w:ascii="Times New Roman" w:eastAsia="Times New Roman" w:hAnsi="Times New Roman" w:cs="Times New Roman"/>
          <w:bCs/>
          <w:i/>
          <w:iCs/>
        </w:rPr>
        <w:t xml:space="preserve"> in the </w:t>
      </w:r>
      <w:r w:rsidR="00E30491" w:rsidRPr="0085668A">
        <w:rPr>
          <w:rFonts w:ascii="Times New Roman" w:eastAsia="Times New Roman" w:hAnsi="Times New Roman" w:cs="Times New Roman"/>
          <w:bCs/>
          <w:i/>
          <w:iCs/>
        </w:rPr>
        <w:t>I</w:t>
      </w:r>
      <w:r w:rsidRPr="0085668A">
        <w:rPr>
          <w:rFonts w:ascii="Times New Roman" w:eastAsia="Times New Roman" w:hAnsi="Times New Roman" w:cs="Times New Roman"/>
          <w:bCs/>
          <w:i/>
          <w:iCs/>
        </w:rPr>
        <w:t>nformation</w:t>
      </w:r>
      <w:r w:rsidR="00D3715D" w:rsidRPr="0085668A">
        <w:rPr>
          <w:rFonts w:ascii="Times New Roman" w:eastAsia="Times New Roman" w:hAnsi="Times New Roman" w:cs="Times New Roman"/>
          <w:bCs/>
          <w:i/>
          <w:iCs/>
        </w:rPr>
        <w:t xml:space="preserve"> </w:t>
      </w:r>
      <w:r w:rsidR="00E30491" w:rsidRPr="0085668A">
        <w:rPr>
          <w:rFonts w:ascii="Times New Roman" w:eastAsia="Times New Roman" w:hAnsi="Times New Roman" w:cs="Times New Roman"/>
          <w:bCs/>
          <w:i/>
          <w:iCs/>
        </w:rPr>
        <w:t>V</w:t>
      </w:r>
      <w:r w:rsidRPr="0085668A">
        <w:rPr>
          <w:rFonts w:ascii="Times New Roman" w:eastAsia="Times New Roman" w:hAnsi="Times New Roman" w:cs="Times New Roman"/>
          <w:bCs/>
          <w:i/>
          <w:iCs/>
        </w:rPr>
        <w:t>ideo</w:t>
      </w:r>
    </w:p>
    <w:p w14:paraId="3181C23E" w14:textId="77777777" w:rsidR="00A37071" w:rsidRPr="0085668A" w:rsidRDefault="00A37071" w:rsidP="00A37071">
      <w:pPr>
        <w:jc w:val="center"/>
        <w:rPr>
          <w:rFonts w:ascii="Times New Roman" w:eastAsia="Times New Roman" w:hAnsi="Times New Roman" w:cs="Times New Roman"/>
        </w:rPr>
      </w:pPr>
    </w:p>
    <w:tbl>
      <w:tblPr>
        <w:tblStyle w:val="TableGrid"/>
        <w:tblW w:w="9720" w:type="dxa"/>
        <w:tblLook w:val="04A0" w:firstRow="1" w:lastRow="0" w:firstColumn="1" w:lastColumn="0" w:noHBand="0" w:noVBand="1"/>
      </w:tblPr>
      <w:tblGrid>
        <w:gridCol w:w="1525"/>
        <w:gridCol w:w="3155"/>
        <w:gridCol w:w="5040"/>
      </w:tblGrid>
      <w:tr w:rsidR="004E16A3" w:rsidRPr="0085668A" w14:paraId="5501888A" w14:textId="77777777" w:rsidTr="00E474C3">
        <w:tc>
          <w:tcPr>
            <w:tcW w:w="1525" w:type="dxa"/>
            <w:tcBorders>
              <w:top w:val="nil"/>
              <w:left w:val="nil"/>
              <w:bottom w:val="double" w:sz="4" w:space="0" w:color="auto"/>
            </w:tcBorders>
          </w:tcPr>
          <w:p w14:paraId="16B5B2AE" w14:textId="588489FF" w:rsidR="004E16A3" w:rsidRPr="0085668A" w:rsidRDefault="00A170E3" w:rsidP="005C5B94">
            <w:pPr>
              <w:rPr>
                <w:rFonts w:ascii="Times New Roman" w:eastAsia="Times New Roman" w:hAnsi="Times New Roman" w:cs="Times New Roman"/>
                <w:bCs/>
              </w:rPr>
            </w:pPr>
            <w:r w:rsidRPr="0085668A">
              <w:rPr>
                <w:rFonts w:ascii="Times New Roman" w:eastAsia="Times New Roman" w:hAnsi="Times New Roman" w:cs="Times New Roman"/>
                <w:bCs/>
              </w:rPr>
              <w:t>Issues</w:t>
            </w:r>
          </w:p>
        </w:tc>
        <w:tc>
          <w:tcPr>
            <w:tcW w:w="3155" w:type="dxa"/>
            <w:tcBorders>
              <w:top w:val="nil"/>
              <w:bottom w:val="double" w:sz="4" w:space="0" w:color="auto"/>
            </w:tcBorders>
          </w:tcPr>
          <w:p w14:paraId="539468D1" w14:textId="69202DAF" w:rsidR="004E16A3" w:rsidRPr="0085668A" w:rsidRDefault="009F30FB" w:rsidP="005C5B94">
            <w:pPr>
              <w:rPr>
                <w:rFonts w:ascii="Times New Roman" w:eastAsia="Times New Roman" w:hAnsi="Times New Roman" w:cs="Times New Roman"/>
                <w:bCs/>
              </w:rPr>
            </w:pPr>
            <w:r w:rsidRPr="0085668A">
              <w:rPr>
                <w:rFonts w:ascii="Times New Roman" w:eastAsia="Times New Roman" w:hAnsi="Times New Roman" w:cs="Times New Roman"/>
                <w:bCs/>
              </w:rPr>
              <w:t>Speakers</w:t>
            </w:r>
            <w:r w:rsidR="00263DBF" w:rsidRPr="0085668A">
              <w:rPr>
                <w:rFonts w:ascii="Times New Roman" w:eastAsia="Times New Roman" w:hAnsi="Times New Roman" w:cs="Times New Roman"/>
                <w:bCs/>
              </w:rPr>
              <w:t xml:space="preserve"> in the video</w:t>
            </w:r>
          </w:p>
        </w:tc>
        <w:tc>
          <w:tcPr>
            <w:tcW w:w="5040" w:type="dxa"/>
            <w:tcBorders>
              <w:top w:val="nil"/>
              <w:bottom w:val="double" w:sz="4" w:space="0" w:color="auto"/>
              <w:right w:val="nil"/>
            </w:tcBorders>
          </w:tcPr>
          <w:p w14:paraId="7F860F2F" w14:textId="39178965" w:rsidR="004E16A3" w:rsidRPr="0085668A" w:rsidRDefault="00B23947" w:rsidP="005C5B94">
            <w:pPr>
              <w:rPr>
                <w:rFonts w:ascii="Times New Roman" w:eastAsia="Times New Roman" w:hAnsi="Times New Roman" w:cs="Times New Roman"/>
                <w:bCs/>
              </w:rPr>
            </w:pPr>
            <w:r w:rsidRPr="0085668A">
              <w:rPr>
                <w:rFonts w:ascii="Times New Roman" w:eastAsia="Times New Roman" w:hAnsi="Times New Roman" w:cs="Times New Roman"/>
                <w:bCs/>
              </w:rPr>
              <w:t xml:space="preserve">Core messages </w:t>
            </w:r>
          </w:p>
        </w:tc>
      </w:tr>
      <w:tr w:rsidR="00753A05" w:rsidRPr="0085668A" w14:paraId="40CE3937" w14:textId="77777777" w:rsidTr="00E474C3">
        <w:tc>
          <w:tcPr>
            <w:tcW w:w="1525" w:type="dxa"/>
            <w:vMerge w:val="restart"/>
            <w:tcBorders>
              <w:top w:val="double" w:sz="4" w:space="0" w:color="auto"/>
              <w:left w:val="nil"/>
            </w:tcBorders>
          </w:tcPr>
          <w:p w14:paraId="03AEB63D" w14:textId="77777777" w:rsidR="006C1A4F" w:rsidRPr="0085668A" w:rsidRDefault="006C1A4F" w:rsidP="00CA71E6">
            <w:pPr>
              <w:rPr>
                <w:rFonts w:ascii="Times New Roman" w:eastAsia="Times New Roman" w:hAnsi="Times New Roman" w:cs="Times New Roman"/>
              </w:rPr>
            </w:pPr>
          </w:p>
          <w:p w14:paraId="5A4892CC" w14:textId="77777777" w:rsidR="006C1A4F" w:rsidRPr="0085668A" w:rsidRDefault="006C1A4F" w:rsidP="00CA71E6">
            <w:pPr>
              <w:rPr>
                <w:rFonts w:ascii="Times New Roman" w:eastAsia="Times New Roman" w:hAnsi="Times New Roman" w:cs="Times New Roman"/>
              </w:rPr>
            </w:pPr>
          </w:p>
          <w:p w14:paraId="4C525B7C" w14:textId="1C35E40D" w:rsidR="00753A05" w:rsidRPr="0085668A" w:rsidRDefault="00753A05" w:rsidP="00CA71E6">
            <w:pPr>
              <w:rPr>
                <w:rFonts w:ascii="Times New Roman" w:eastAsia="Times New Roman" w:hAnsi="Times New Roman" w:cs="Times New Roman"/>
                <w:b/>
                <w:bCs/>
              </w:rPr>
            </w:pPr>
            <w:r w:rsidRPr="0085668A">
              <w:rPr>
                <w:rFonts w:ascii="Times New Roman" w:eastAsia="Times New Roman" w:hAnsi="Times New Roman" w:cs="Times New Roman"/>
                <w:bCs/>
              </w:rPr>
              <w:t xml:space="preserve">Livelihood &amp; Food </w:t>
            </w:r>
            <w:r w:rsidR="006C1A4F" w:rsidRPr="0085668A">
              <w:rPr>
                <w:rFonts w:ascii="Times New Roman" w:eastAsia="Times New Roman" w:hAnsi="Times New Roman" w:cs="Times New Roman"/>
                <w:bCs/>
              </w:rPr>
              <w:t>S</w:t>
            </w:r>
            <w:r w:rsidRPr="0085668A">
              <w:rPr>
                <w:rFonts w:ascii="Times New Roman" w:eastAsia="Times New Roman" w:hAnsi="Times New Roman" w:cs="Times New Roman"/>
                <w:bCs/>
              </w:rPr>
              <w:t>ecurity</w:t>
            </w:r>
          </w:p>
          <w:p w14:paraId="77BC29B6" w14:textId="77777777" w:rsidR="00753A05" w:rsidRPr="0085668A" w:rsidRDefault="00753A05" w:rsidP="00CA71E6">
            <w:pPr>
              <w:rPr>
                <w:rFonts w:ascii="Times New Roman" w:eastAsia="Times New Roman" w:hAnsi="Times New Roman" w:cs="Times New Roman"/>
              </w:rPr>
            </w:pPr>
          </w:p>
          <w:p w14:paraId="7636E515" w14:textId="77777777" w:rsidR="00753A05" w:rsidRPr="0085668A" w:rsidRDefault="00753A05" w:rsidP="00CA71E6">
            <w:pPr>
              <w:rPr>
                <w:rFonts w:ascii="Times New Roman" w:eastAsia="Times New Roman" w:hAnsi="Times New Roman" w:cs="Times New Roman"/>
              </w:rPr>
            </w:pPr>
          </w:p>
          <w:p w14:paraId="090097B6" w14:textId="77777777" w:rsidR="00753A05" w:rsidRPr="0085668A" w:rsidRDefault="00753A05" w:rsidP="00CA71E6">
            <w:pPr>
              <w:rPr>
                <w:rFonts w:ascii="Times New Roman" w:eastAsia="Times New Roman" w:hAnsi="Times New Roman" w:cs="Times New Roman"/>
              </w:rPr>
            </w:pPr>
          </w:p>
          <w:p w14:paraId="14289F05" w14:textId="77777777" w:rsidR="00753A05" w:rsidRPr="0085668A" w:rsidRDefault="00753A05" w:rsidP="00CA71E6">
            <w:pPr>
              <w:rPr>
                <w:rFonts w:ascii="Times New Roman" w:eastAsia="Times New Roman" w:hAnsi="Times New Roman" w:cs="Times New Roman"/>
              </w:rPr>
            </w:pPr>
          </w:p>
          <w:p w14:paraId="61576147" w14:textId="77777777" w:rsidR="00753A05" w:rsidRPr="0085668A" w:rsidRDefault="00753A05" w:rsidP="00CA71E6">
            <w:pPr>
              <w:rPr>
                <w:rFonts w:ascii="Times New Roman" w:eastAsia="Times New Roman" w:hAnsi="Times New Roman" w:cs="Times New Roman"/>
              </w:rPr>
            </w:pPr>
          </w:p>
          <w:p w14:paraId="36E009BF" w14:textId="3A05A741" w:rsidR="00753A05" w:rsidRPr="0085668A" w:rsidRDefault="00753A05" w:rsidP="00CA71E6">
            <w:pPr>
              <w:rPr>
                <w:rFonts w:ascii="Times New Roman" w:eastAsia="Times New Roman" w:hAnsi="Times New Roman" w:cs="Times New Roman"/>
              </w:rPr>
            </w:pPr>
          </w:p>
        </w:tc>
        <w:tc>
          <w:tcPr>
            <w:tcW w:w="3155" w:type="dxa"/>
            <w:tcBorders>
              <w:top w:val="double" w:sz="4" w:space="0" w:color="auto"/>
            </w:tcBorders>
          </w:tcPr>
          <w:p w14:paraId="4BE2C8A4" w14:textId="00CC968C" w:rsidR="00753A05" w:rsidRPr="0085668A" w:rsidRDefault="00753A05" w:rsidP="00CA71E6">
            <w:pPr>
              <w:rPr>
                <w:rFonts w:ascii="Times New Roman" w:eastAsia="Times New Roman" w:hAnsi="Times New Roman" w:cs="Times New Roman"/>
              </w:rPr>
            </w:pPr>
            <w:r w:rsidRPr="0085668A">
              <w:rPr>
                <w:rFonts w:ascii="Times New Roman" w:eastAsia="Times New Roman" w:hAnsi="Times New Roman" w:cs="Times New Roman"/>
              </w:rPr>
              <w:lastRenderedPageBreak/>
              <w:t>Presiding member</w:t>
            </w:r>
            <w:r w:rsidR="00DC3BA5" w:rsidRPr="0085668A">
              <w:rPr>
                <w:rFonts w:ascii="Times New Roman" w:eastAsia="Times New Roman" w:hAnsi="Times New Roman" w:cs="Times New Roman"/>
              </w:rPr>
              <w:t xml:space="preserve">, </w:t>
            </w:r>
            <w:r w:rsidRPr="0085668A">
              <w:rPr>
                <w:rFonts w:ascii="Times New Roman" w:eastAsia="Times New Roman" w:hAnsi="Times New Roman" w:cs="Times New Roman"/>
              </w:rPr>
              <w:t>T</w:t>
            </w:r>
            <w:r w:rsidR="00D1768C" w:rsidRPr="0085668A">
              <w:rPr>
                <w:rFonts w:ascii="Times New Roman" w:eastAsia="Times New Roman" w:hAnsi="Times New Roman" w:cs="Times New Roman"/>
              </w:rPr>
              <w:t>A</w:t>
            </w:r>
            <w:r w:rsidRPr="0085668A">
              <w:rPr>
                <w:rFonts w:ascii="Times New Roman" w:eastAsia="Times New Roman" w:hAnsi="Times New Roman" w:cs="Times New Roman"/>
              </w:rPr>
              <w:t>M</w:t>
            </w:r>
            <w:r w:rsidR="00804B4C" w:rsidRPr="0085668A">
              <w:rPr>
                <w:rFonts w:ascii="Times New Roman" w:eastAsia="Times New Roman" w:hAnsi="Times New Roman" w:cs="Times New Roman"/>
              </w:rPr>
              <w:t>A</w:t>
            </w:r>
          </w:p>
        </w:tc>
        <w:tc>
          <w:tcPr>
            <w:tcW w:w="5040" w:type="dxa"/>
            <w:tcBorders>
              <w:top w:val="double" w:sz="4" w:space="0" w:color="auto"/>
              <w:right w:val="nil"/>
            </w:tcBorders>
          </w:tcPr>
          <w:p w14:paraId="563816C4" w14:textId="4944124D" w:rsidR="00753A05" w:rsidRPr="0085668A" w:rsidRDefault="00693D18" w:rsidP="00CA71E6">
            <w:pPr>
              <w:rPr>
                <w:rFonts w:ascii="Times New Roman" w:eastAsia="Times New Roman" w:hAnsi="Times New Roman" w:cs="Times New Roman"/>
              </w:rPr>
            </w:pPr>
            <w:r w:rsidRPr="0085668A">
              <w:rPr>
                <w:rFonts w:ascii="Times New Roman" w:eastAsia="Times New Roman" w:hAnsi="Times New Roman" w:cs="Times New Roman"/>
              </w:rPr>
              <w:t xml:space="preserve">There </w:t>
            </w:r>
            <w:r w:rsidR="00FC6A55" w:rsidRPr="0085668A">
              <w:rPr>
                <w:rFonts w:ascii="Times New Roman" w:eastAsia="Times New Roman" w:hAnsi="Times New Roman" w:cs="Times New Roman"/>
              </w:rPr>
              <w:t>is</w:t>
            </w:r>
            <w:r w:rsidR="00CF5839" w:rsidRPr="0085668A">
              <w:rPr>
                <w:rFonts w:ascii="Times New Roman" w:eastAsia="Times New Roman" w:hAnsi="Times New Roman" w:cs="Times New Roman"/>
              </w:rPr>
              <w:t xml:space="preserve"> </w:t>
            </w:r>
            <w:r w:rsidR="00504301" w:rsidRPr="0085668A">
              <w:rPr>
                <w:rFonts w:ascii="Times New Roman" w:eastAsia="Times New Roman" w:hAnsi="Times New Roman" w:cs="Times New Roman"/>
              </w:rPr>
              <w:t>very little</w:t>
            </w:r>
            <w:r w:rsidR="00753A05" w:rsidRPr="0085668A">
              <w:rPr>
                <w:rFonts w:ascii="Times New Roman" w:eastAsia="Times New Roman" w:hAnsi="Times New Roman" w:cs="Times New Roman"/>
              </w:rPr>
              <w:t xml:space="preserve"> land</w:t>
            </w:r>
            <w:r w:rsidR="0072217E" w:rsidRPr="0085668A">
              <w:rPr>
                <w:rFonts w:ascii="Times New Roman" w:eastAsia="Times New Roman" w:hAnsi="Times New Roman" w:cs="Times New Roman"/>
              </w:rPr>
              <w:t xml:space="preserve"> </w:t>
            </w:r>
            <w:r w:rsidR="00753A05" w:rsidRPr="0085668A">
              <w:rPr>
                <w:rFonts w:ascii="Times New Roman" w:eastAsia="Times New Roman" w:hAnsi="Times New Roman" w:cs="Times New Roman"/>
              </w:rPr>
              <w:t>for farming</w:t>
            </w:r>
            <w:r w:rsidR="00D73F79" w:rsidRPr="0085668A">
              <w:rPr>
                <w:rFonts w:ascii="Times New Roman" w:eastAsia="Times New Roman" w:hAnsi="Times New Roman" w:cs="Times New Roman"/>
              </w:rPr>
              <w:t>.</w:t>
            </w:r>
          </w:p>
        </w:tc>
      </w:tr>
      <w:tr w:rsidR="00753A05" w:rsidRPr="0085668A" w14:paraId="2FED1161" w14:textId="77777777" w:rsidTr="00E474C3">
        <w:tc>
          <w:tcPr>
            <w:tcW w:w="1525" w:type="dxa"/>
            <w:vMerge/>
            <w:tcBorders>
              <w:left w:val="nil"/>
            </w:tcBorders>
          </w:tcPr>
          <w:p w14:paraId="4275CEEB" w14:textId="6E4D70ED" w:rsidR="00753A05" w:rsidRPr="0085668A" w:rsidRDefault="00753A05" w:rsidP="00CA71E6">
            <w:pPr>
              <w:rPr>
                <w:rFonts w:ascii="Times New Roman" w:eastAsia="Times New Roman" w:hAnsi="Times New Roman" w:cs="Times New Roman"/>
              </w:rPr>
            </w:pPr>
          </w:p>
        </w:tc>
        <w:tc>
          <w:tcPr>
            <w:tcW w:w="3155" w:type="dxa"/>
          </w:tcPr>
          <w:p w14:paraId="3C8FE257" w14:textId="7F99ED1B" w:rsidR="00753A05" w:rsidRPr="0085668A" w:rsidRDefault="00753A05" w:rsidP="00CA71E6">
            <w:pPr>
              <w:rPr>
                <w:rFonts w:ascii="Times New Roman" w:eastAsia="Times New Roman" w:hAnsi="Times New Roman" w:cs="Times New Roman"/>
              </w:rPr>
            </w:pPr>
            <w:r w:rsidRPr="0085668A">
              <w:rPr>
                <w:rFonts w:ascii="Times New Roman" w:eastAsia="Times New Roman" w:hAnsi="Times New Roman" w:cs="Times New Roman"/>
              </w:rPr>
              <w:t xml:space="preserve">Housewife </w:t>
            </w:r>
          </w:p>
        </w:tc>
        <w:tc>
          <w:tcPr>
            <w:tcW w:w="5040" w:type="dxa"/>
            <w:tcBorders>
              <w:right w:val="nil"/>
            </w:tcBorders>
          </w:tcPr>
          <w:p w14:paraId="76EAFCB1" w14:textId="4715EDB2" w:rsidR="00753A05" w:rsidRPr="0085668A" w:rsidRDefault="000155CA" w:rsidP="00CA71E6">
            <w:pPr>
              <w:rPr>
                <w:rFonts w:ascii="Times New Roman" w:eastAsia="Times New Roman" w:hAnsi="Times New Roman" w:cs="Times New Roman"/>
              </w:rPr>
            </w:pPr>
            <w:r w:rsidRPr="0085668A">
              <w:rPr>
                <w:rFonts w:ascii="Times New Roman" w:eastAsia="Times New Roman" w:hAnsi="Times New Roman" w:cs="Times New Roman"/>
              </w:rPr>
              <w:t>B</w:t>
            </w:r>
            <w:r w:rsidR="00753A05" w:rsidRPr="0085668A">
              <w:rPr>
                <w:rFonts w:ascii="Times New Roman" w:eastAsia="Times New Roman" w:hAnsi="Times New Roman" w:cs="Times New Roman"/>
              </w:rPr>
              <w:t>ackyard farming</w:t>
            </w:r>
            <w:r w:rsidR="0059413C" w:rsidRPr="0085668A">
              <w:rPr>
                <w:rFonts w:ascii="Times New Roman" w:eastAsia="Times New Roman" w:hAnsi="Times New Roman" w:cs="Times New Roman"/>
              </w:rPr>
              <w:t xml:space="preserve"> is necessary</w:t>
            </w:r>
            <w:r w:rsidR="00D73F79" w:rsidRPr="0085668A">
              <w:rPr>
                <w:rFonts w:ascii="Times New Roman" w:eastAsia="Times New Roman" w:hAnsi="Times New Roman" w:cs="Times New Roman"/>
              </w:rPr>
              <w:t>.</w:t>
            </w:r>
          </w:p>
        </w:tc>
      </w:tr>
      <w:tr w:rsidR="00753A05" w:rsidRPr="0085668A" w14:paraId="6885B27A" w14:textId="77777777" w:rsidTr="00E474C3">
        <w:tc>
          <w:tcPr>
            <w:tcW w:w="1525" w:type="dxa"/>
            <w:vMerge/>
            <w:tcBorders>
              <w:left w:val="nil"/>
            </w:tcBorders>
          </w:tcPr>
          <w:p w14:paraId="34C0927A" w14:textId="001F1AE4" w:rsidR="00753A05" w:rsidRPr="0085668A" w:rsidRDefault="00753A05" w:rsidP="00CA71E6">
            <w:pPr>
              <w:rPr>
                <w:rFonts w:ascii="Times New Roman" w:eastAsia="Times New Roman" w:hAnsi="Times New Roman" w:cs="Times New Roman"/>
              </w:rPr>
            </w:pPr>
          </w:p>
        </w:tc>
        <w:tc>
          <w:tcPr>
            <w:tcW w:w="3155" w:type="dxa"/>
          </w:tcPr>
          <w:p w14:paraId="5AC01CCC" w14:textId="6E06F8A7" w:rsidR="00753A05" w:rsidRPr="0085668A" w:rsidRDefault="00753A05" w:rsidP="00CA71E6">
            <w:pPr>
              <w:rPr>
                <w:rFonts w:ascii="Times New Roman" w:eastAsia="Times New Roman" w:hAnsi="Times New Roman" w:cs="Times New Roman"/>
              </w:rPr>
            </w:pPr>
            <w:r w:rsidRPr="0085668A">
              <w:rPr>
                <w:rFonts w:ascii="Times New Roman" w:eastAsia="Times New Roman" w:hAnsi="Times New Roman" w:cs="Times New Roman"/>
              </w:rPr>
              <w:t xml:space="preserve">Lecturer at </w:t>
            </w:r>
            <w:r w:rsidR="00B95C91" w:rsidRPr="0085668A">
              <w:rPr>
                <w:rFonts w:ascii="Times New Roman" w:eastAsia="Times New Roman" w:hAnsi="Times New Roman" w:cs="Times New Roman"/>
              </w:rPr>
              <w:t>the U</w:t>
            </w:r>
            <w:r w:rsidRPr="0085668A">
              <w:rPr>
                <w:rFonts w:ascii="Times New Roman" w:eastAsia="Times New Roman" w:hAnsi="Times New Roman" w:cs="Times New Roman"/>
              </w:rPr>
              <w:t>niversity of Development Studies</w:t>
            </w:r>
          </w:p>
        </w:tc>
        <w:tc>
          <w:tcPr>
            <w:tcW w:w="5040" w:type="dxa"/>
            <w:tcBorders>
              <w:right w:val="nil"/>
            </w:tcBorders>
          </w:tcPr>
          <w:p w14:paraId="171DAD15" w14:textId="22057D24" w:rsidR="00753A05" w:rsidRPr="0085668A" w:rsidRDefault="004420C3" w:rsidP="00CA71E6">
            <w:pPr>
              <w:rPr>
                <w:rFonts w:ascii="Times New Roman" w:eastAsia="Times New Roman" w:hAnsi="Times New Roman" w:cs="Times New Roman"/>
              </w:rPr>
            </w:pPr>
            <w:r w:rsidRPr="0085668A">
              <w:rPr>
                <w:rFonts w:ascii="Times New Roman" w:eastAsia="Times New Roman" w:hAnsi="Times New Roman" w:cs="Times New Roman"/>
              </w:rPr>
              <w:t>N</w:t>
            </w:r>
            <w:r w:rsidR="00753A05" w:rsidRPr="0085668A">
              <w:rPr>
                <w:rFonts w:ascii="Times New Roman" w:eastAsia="Times New Roman" w:hAnsi="Times New Roman" w:cs="Times New Roman"/>
              </w:rPr>
              <w:t>utrition</w:t>
            </w:r>
            <w:r w:rsidRPr="0085668A">
              <w:rPr>
                <w:rFonts w:ascii="Times New Roman" w:eastAsia="Times New Roman" w:hAnsi="Times New Roman" w:cs="Times New Roman"/>
              </w:rPr>
              <w:t xml:space="preserve"> </w:t>
            </w:r>
            <w:r w:rsidR="00C66FB6" w:rsidRPr="0085668A">
              <w:rPr>
                <w:rFonts w:ascii="Times New Roman" w:eastAsia="Times New Roman" w:hAnsi="Times New Roman" w:cs="Times New Roman"/>
              </w:rPr>
              <w:t>matters for everyone’s healt</w:t>
            </w:r>
            <w:r w:rsidR="00572E22" w:rsidRPr="0085668A">
              <w:rPr>
                <w:rFonts w:ascii="Times New Roman" w:eastAsia="Times New Roman" w:hAnsi="Times New Roman" w:cs="Times New Roman"/>
              </w:rPr>
              <w:t>h</w:t>
            </w:r>
            <w:r w:rsidR="00D73F79" w:rsidRPr="0085668A">
              <w:rPr>
                <w:rFonts w:ascii="Times New Roman" w:eastAsia="Times New Roman" w:hAnsi="Times New Roman" w:cs="Times New Roman"/>
              </w:rPr>
              <w:t>.</w:t>
            </w:r>
          </w:p>
        </w:tc>
      </w:tr>
      <w:tr w:rsidR="00753A05" w:rsidRPr="0085668A" w14:paraId="4FD4EA1B" w14:textId="77777777" w:rsidTr="00E474C3">
        <w:tc>
          <w:tcPr>
            <w:tcW w:w="1525" w:type="dxa"/>
            <w:vMerge/>
            <w:tcBorders>
              <w:left w:val="nil"/>
            </w:tcBorders>
          </w:tcPr>
          <w:p w14:paraId="5A19E372" w14:textId="25FB1673" w:rsidR="00753A05" w:rsidRPr="0085668A" w:rsidRDefault="00753A05" w:rsidP="00CA71E6">
            <w:pPr>
              <w:rPr>
                <w:rFonts w:ascii="Times New Roman" w:eastAsia="Times New Roman" w:hAnsi="Times New Roman" w:cs="Times New Roman"/>
              </w:rPr>
            </w:pPr>
          </w:p>
        </w:tc>
        <w:tc>
          <w:tcPr>
            <w:tcW w:w="3155" w:type="dxa"/>
          </w:tcPr>
          <w:p w14:paraId="2E377CBC" w14:textId="2AE3C03F" w:rsidR="00753A05" w:rsidRPr="0085668A" w:rsidRDefault="00753A05" w:rsidP="00CA71E6">
            <w:pPr>
              <w:rPr>
                <w:rFonts w:ascii="Times New Roman" w:eastAsia="Times New Roman" w:hAnsi="Times New Roman" w:cs="Times New Roman"/>
              </w:rPr>
            </w:pPr>
            <w:r w:rsidRPr="0085668A">
              <w:rPr>
                <w:rFonts w:ascii="Times New Roman" w:eastAsia="Times New Roman" w:hAnsi="Times New Roman" w:cs="Times New Roman"/>
              </w:rPr>
              <w:t xml:space="preserve">Nurse, Tamale Teaching </w:t>
            </w:r>
            <w:r w:rsidR="00B95C91" w:rsidRPr="0085668A">
              <w:rPr>
                <w:rFonts w:ascii="Times New Roman" w:eastAsia="Times New Roman" w:hAnsi="Times New Roman" w:cs="Times New Roman"/>
              </w:rPr>
              <w:t>H</w:t>
            </w:r>
            <w:r w:rsidRPr="0085668A">
              <w:rPr>
                <w:rFonts w:ascii="Times New Roman" w:eastAsia="Times New Roman" w:hAnsi="Times New Roman" w:cs="Times New Roman"/>
              </w:rPr>
              <w:t>ospital</w:t>
            </w:r>
          </w:p>
        </w:tc>
        <w:tc>
          <w:tcPr>
            <w:tcW w:w="5040" w:type="dxa"/>
            <w:tcBorders>
              <w:right w:val="nil"/>
            </w:tcBorders>
          </w:tcPr>
          <w:p w14:paraId="21B8F67D" w14:textId="3BF80E09" w:rsidR="00753A05" w:rsidRPr="0085668A" w:rsidRDefault="002F4A61" w:rsidP="00CA71E6">
            <w:pPr>
              <w:rPr>
                <w:rFonts w:ascii="Times New Roman" w:eastAsia="Times New Roman" w:hAnsi="Times New Roman" w:cs="Times New Roman"/>
              </w:rPr>
            </w:pPr>
            <w:r w:rsidRPr="0085668A">
              <w:rPr>
                <w:rFonts w:ascii="Times New Roman" w:eastAsia="Times New Roman" w:hAnsi="Times New Roman" w:cs="Times New Roman"/>
              </w:rPr>
              <w:t xml:space="preserve">Current </w:t>
            </w:r>
            <w:r w:rsidR="004A599B" w:rsidRPr="0085668A">
              <w:rPr>
                <w:rFonts w:ascii="Times New Roman" w:eastAsia="Times New Roman" w:hAnsi="Times New Roman" w:cs="Times New Roman"/>
              </w:rPr>
              <w:t>diet to</w:t>
            </w:r>
            <w:r w:rsidRPr="0085668A">
              <w:rPr>
                <w:rFonts w:ascii="Times New Roman" w:eastAsia="Times New Roman" w:hAnsi="Times New Roman" w:cs="Times New Roman"/>
              </w:rPr>
              <w:t xml:space="preserve"> feed children </w:t>
            </w:r>
            <w:r w:rsidR="00A62CFF" w:rsidRPr="0085668A">
              <w:rPr>
                <w:rFonts w:ascii="Times New Roman" w:eastAsia="Times New Roman" w:hAnsi="Times New Roman" w:cs="Times New Roman"/>
              </w:rPr>
              <w:t xml:space="preserve">lacks </w:t>
            </w:r>
            <w:r w:rsidR="008B6877" w:rsidRPr="0085668A">
              <w:rPr>
                <w:rFonts w:ascii="Times New Roman" w:eastAsia="Times New Roman" w:hAnsi="Times New Roman" w:cs="Times New Roman"/>
              </w:rPr>
              <w:t>nutrition</w:t>
            </w:r>
            <w:r w:rsidR="00D73F79" w:rsidRPr="0085668A">
              <w:rPr>
                <w:rFonts w:ascii="Times New Roman" w:eastAsia="Times New Roman" w:hAnsi="Times New Roman" w:cs="Times New Roman"/>
              </w:rPr>
              <w:t>.</w:t>
            </w:r>
          </w:p>
        </w:tc>
      </w:tr>
      <w:tr w:rsidR="00753A05" w:rsidRPr="0085668A" w14:paraId="3100780C" w14:textId="77777777" w:rsidTr="00E474C3">
        <w:tc>
          <w:tcPr>
            <w:tcW w:w="1525" w:type="dxa"/>
            <w:vMerge/>
            <w:tcBorders>
              <w:left w:val="nil"/>
            </w:tcBorders>
          </w:tcPr>
          <w:p w14:paraId="12F5EE92" w14:textId="57D51694" w:rsidR="00753A05" w:rsidRPr="0085668A" w:rsidRDefault="00753A05" w:rsidP="00CA71E6">
            <w:pPr>
              <w:rPr>
                <w:rFonts w:ascii="Times New Roman" w:eastAsia="Times New Roman" w:hAnsi="Times New Roman" w:cs="Times New Roman"/>
              </w:rPr>
            </w:pPr>
          </w:p>
        </w:tc>
        <w:tc>
          <w:tcPr>
            <w:tcW w:w="3155" w:type="dxa"/>
          </w:tcPr>
          <w:p w14:paraId="7FCE0976" w14:textId="32F4F898" w:rsidR="00753A05" w:rsidRPr="0085668A" w:rsidRDefault="00753A05" w:rsidP="00CA71E6">
            <w:pPr>
              <w:rPr>
                <w:rFonts w:ascii="Times New Roman" w:eastAsia="Times New Roman" w:hAnsi="Times New Roman" w:cs="Times New Roman"/>
              </w:rPr>
            </w:pPr>
            <w:r w:rsidRPr="0085668A">
              <w:rPr>
                <w:rFonts w:ascii="Times New Roman" w:eastAsia="Times New Roman" w:hAnsi="Times New Roman" w:cs="Times New Roman"/>
              </w:rPr>
              <w:t xml:space="preserve">Trader, </w:t>
            </w:r>
            <w:proofErr w:type="spellStart"/>
            <w:r w:rsidRPr="0085668A">
              <w:rPr>
                <w:rFonts w:ascii="Times New Roman" w:eastAsia="Times New Roman" w:hAnsi="Times New Roman" w:cs="Times New Roman"/>
              </w:rPr>
              <w:t>Aboabo</w:t>
            </w:r>
            <w:proofErr w:type="spellEnd"/>
            <w:r w:rsidRPr="0085668A">
              <w:rPr>
                <w:rFonts w:ascii="Times New Roman" w:eastAsia="Times New Roman" w:hAnsi="Times New Roman" w:cs="Times New Roman"/>
              </w:rPr>
              <w:t xml:space="preserve"> Market</w:t>
            </w:r>
          </w:p>
        </w:tc>
        <w:tc>
          <w:tcPr>
            <w:tcW w:w="5040" w:type="dxa"/>
            <w:tcBorders>
              <w:right w:val="nil"/>
            </w:tcBorders>
          </w:tcPr>
          <w:p w14:paraId="1E4DFD70" w14:textId="06EB9498" w:rsidR="00753A05" w:rsidRPr="0085668A" w:rsidRDefault="001D69DD" w:rsidP="00CA71E6">
            <w:pPr>
              <w:rPr>
                <w:rFonts w:ascii="Times New Roman" w:eastAsia="Times New Roman" w:hAnsi="Times New Roman" w:cs="Times New Roman"/>
              </w:rPr>
            </w:pPr>
            <w:r w:rsidRPr="0085668A">
              <w:rPr>
                <w:rFonts w:ascii="Times New Roman" w:eastAsia="Times New Roman" w:hAnsi="Times New Roman" w:cs="Times New Roman"/>
              </w:rPr>
              <w:t xml:space="preserve">Sales affect </w:t>
            </w:r>
            <w:r w:rsidR="00A34850" w:rsidRPr="0085668A">
              <w:rPr>
                <w:rFonts w:ascii="Times New Roman" w:eastAsia="Times New Roman" w:hAnsi="Times New Roman" w:cs="Times New Roman"/>
              </w:rPr>
              <w:t>whether children can have protein-rich cereals</w:t>
            </w:r>
            <w:r w:rsidRPr="0085668A">
              <w:rPr>
                <w:rFonts w:ascii="Times New Roman" w:eastAsia="Times New Roman" w:hAnsi="Times New Roman" w:cs="Times New Roman"/>
              </w:rPr>
              <w:t>.</w:t>
            </w:r>
          </w:p>
        </w:tc>
      </w:tr>
      <w:tr w:rsidR="00753A05" w:rsidRPr="0085668A" w14:paraId="2A5A912A" w14:textId="77777777" w:rsidTr="00241DB7">
        <w:trPr>
          <w:trHeight w:val="665"/>
        </w:trPr>
        <w:tc>
          <w:tcPr>
            <w:tcW w:w="1525" w:type="dxa"/>
            <w:vMerge/>
            <w:tcBorders>
              <w:left w:val="nil"/>
            </w:tcBorders>
          </w:tcPr>
          <w:p w14:paraId="6DA64CD4" w14:textId="1268D3D6" w:rsidR="00753A05" w:rsidRPr="0085668A" w:rsidRDefault="00753A05" w:rsidP="00CA71E6">
            <w:pPr>
              <w:rPr>
                <w:rFonts w:ascii="Times New Roman" w:eastAsia="Times New Roman" w:hAnsi="Times New Roman" w:cs="Times New Roman"/>
              </w:rPr>
            </w:pPr>
          </w:p>
        </w:tc>
        <w:tc>
          <w:tcPr>
            <w:tcW w:w="3155" w:type="dxa"/>
          </w:tcPr>
          <w:p w14:paraId="1FDE529C" w14:textId="12A206A6" w:rsidR="00753A05" w:rsidRPr="0085668A" w:rsidRDefault="00753A05" w:rsidP="00CA71E6">
            <w:pPr>
              <w:rPr>
                <w:rFonts w:ascii="Times New Roman" w:eastAsia="Times New Roman" w:hAnsi="Times New Roman" w:cs="Times New Roman"/>
              </w:rPr>
            </w:pPr>
            <w:r w:rsidRPr="0085668A">
              <w:rPr>
                <w:rFonts w:ascii="Times New Roman" w:eastAsia="Times New Roman" w:hAnsi="Times New Roman" w:cs="Times New Roman"/>
              </w:rPr>
              <w:t xml:space="preserve">Nurse, Tamale Teaching </w:t>
            </w:r>
            <w:r w:rsidR="007F33C4" w:rsidRPr="0085668A">
              <w:rPr>
                <w:rFonts w:ascii="Times New Roman" w:eastAsia="Times New Roman" w:hAnsi="Times New Roman" w:cs="Times New Roman"/>
              </w:rPr>
              <w:t>H</w:t>
            </w:r>
            <w:r w:rsidRPr="0085668A">
              <w:rPr>
                <w:rFonts w:ascii="Times New Roman" w:eastAsia="Times New Roman" w:hAnsi="Times New Roman" w:cs="Times New Roman"/>
              </w:rPr>
              <w:t>ospital</w:t>
            </w:r>
          </w:p>
        </w:tc>
        <w:tc>
          <w:tcPr>
            <w:tcW w:w="5040" w:type="dxa"/>
            <w:tcBorders>
              <w:right w:val="nil"/>
            </w:tcBorders>
          </w:tcPr>
          <w:p w14:paraId="2F13EC3C" w14:textId="1E89C7F8" w:rsidR="00753A05" w:rsidRPr="0085668A" w:rsidRDefault="00561710" w:rsidP="00574C30">
            <w:pPr>
              <w:contextualSpacing/>
              <w:rPr>
                <w:rFonts w:ascii="Times New Roman" w:eastAsia="Times New Roman" w:hAnsi="Times New Roman" w:cs="Times New Roman"/>
              </w:rPr>
            </w:pPr>
            <w:r w:rsidRPr="0085668A">
              <w:rPr>
                <w:rFonts w:ascii="Times New Roman" w:eastAsia="Times New Roman" w:hAnsi="Times New Roman" w:cs="Times New Roman"/>
              </w:rPr>
              <w:t>We can p</w:t>
            </w:r>
            <w:r w:rsidR="00B6499F" w:rsidRPr="0085668A">
              <w:rPr>
                <w:rFonts w:ascii="Times New Roman" w:eastAsia="Times New Roman" w:hAnsi="Times New Roman" w:cs="Times New Roman"/>
              </w:rPr>
              <w:t>rovide</w:t>
            </w:r>
            <w:r w:rsidR="00753A05" w:rsidRPr="0085668A">
              <w:rPr>
                <w:rFonts w:ascii="Times New Roman" w:eastAsia="Times New Roman" w:hAnsi="Times New Roman" w:cs="Times New Roman"/>
              </w:rPr>
              <w:t xml:space="preserve"> mothers with financial resources and education to </w:t>
            </w:r>
            <w:r w:rsidR="0048071A" w:rsidRPr="0085668A">
              <w:rPr>
                <w:rFonts w:ascii="Times New Roman" w:eastAsia="Times New Roman" w:hAnsi="Times New Roman" w:cs="Times New Roman"/>
              </w:rPr>
              <w:t>learn about balanced meals</w:t>
            </w:r>
          </w:p>
        </w:tc>
      </w:tr>
      <w:tr w:rsidR="0007371A" w:rsidRPr="0085668A" w14:paraId="6C65859A" w14:textId="77777777" w:rsidTr="00202B64">
        <w:trPr>
          <w:trHeight w:val="350"/>
        </w:trPr>
        <w:tc>
          <w:tcPr>
            <w:tcW w:w="1525" w:type="dxa"/>
            <w:vMerge w:val="restart"/>
            <w:tcBorders>
              <w:left w:val="nil"/>
            </w:tcBorders>
          </w:tcPr>
          <w:p w14:paraId="4022CC8E" w14:textId="77777777" w:rsidR="006C1A4F" w:rsidRPr="0085668A" w:rsidRDefault="006C1A4F" w:rsidP="00CA71E6">
            <w:pPr>
              <w:rPr>
                <w:rFonts w:ascii="Times New Roman" w:eastAsia="Times New Roman" w:hAnsi="Times New Roman" w:cs="Times New Roman"/>
              </w:rPr>
            </w:pPr>
          </w:p>
          <w:p w14:paraId="4623BE1B" w14:textId="77777777" w:rsidR="006C1A4F" w:rsidRPr="0085668A" w:rsidRDefault="006C1A4F" w:rsidP="00CA71E6">
            <w:pPr>
              <w:rPr>
                <w:rFonts w:ascii="Times New Roman" w:eastAsia="Times New Roman" w:hAnsi="Times New Roman" w:cs="Times New Roman"/>
              </w:rPr>
            </w:pPr>
          </w:p>
          <w:p w14:paraId="2C631109" w14:textId="77777777" w:rsidR="006C1A4F" w:rsidRPr="0085668A" w:rsidRDefault="006C1A4F" w:rsidP="00CA71E6">
            <w:pPr>
              <w:rPr>
                <w:rFonts w:ascii="Times New Roman" w:eastAsia="Times New Roman" w:hAnsi="Times New Roman" w:cs="Times New Roman"/>
              </w:rPr>
            </w:pPr>
          </w:p>
          <w:p w14:paraId="33FEE7ED" w14:textId="77777777" w:rsidR="006C1A4F" w:rsidRPr="0085668A" w:rsidRDefault="006C1A4F" w:rsidP="00CA71E6">
            <w:pPr>
              <w:rPr>
                <w:rFonts w:ascii="Times New Roman" w:eastAsia="Times New Roman" w:hAnsi="Times New Roman" w:cs="Times New Roman"/>
              </w:rPr>
            </w:pPr>
          </w:p>
          <w:p w14:paraId="001E3F19" w14:textId="6F914B33" w:rsidR="0007371A" w:rsidRPr="0085668A" w:rsidRDefault="0007371A" w:rsidP="00CA71E6">
            <w:pPr>
              <w:rPr>
                <w:rFonts w:ascii="Times New Roman" w:eastAsia="Times New Roman" w:hAnsi="Times New Roman" w:cs="Times New Roman"/>
                <w:bCs/>
              </w:rPr>
            </w:pPr>
            <w:r w:rsidRPr="0085668A">
              <w:rPr>
                <w:rFonts w:ascii="Times New Roman" w:eastAsia="Times New Roman" w:hAnsi="Times New Roman" w:cs="Times New Roman"/>
                <w:bCs/>
              </w:rPr>
              <w:t xml:space="preserve">Sanitation </w:t>
            </w:r>
            <w:r w:rsidR="007963CE" w:rsidRPr="0085668A">
              <w:rPr>
                <w:rFonts w:ascii="Times New Roman" w:eastAsia="Times New Roman" w:hAnsi="Times New Roman" w:cs="Times New Roman"/>
                <w:bCs/>
              </w:rPr>
              <w:t>&amp;</w:t>
            </w:r>
            <w:r w:rsidRPr="0085668A">
              <w:rPr>
                <w:rFonts w:ascii="Times New Roman" w:eastAsia="Times New Roman" w:hAnsi="Times New Roman" w:cs="Times New Roman"/>
                <w:bCs/>
              </w:rPr>
              <w:t xml:space="preserve"> Hygiene</w:t>
            </w:r>
          </w:p>
          <w:p w14:paraId="04B9C504" w14:textId="77777777" w:rsidR="0007371A" w:rsidRPr="0085668A" w:rsidRDefault="0007371A" w:rsidP="00CA71E6">
            <w:pPr>
              <w:rPr>
                <w:rFonts w:ascii="Times New Roman" w:eastAsia="Times New Roman" w:hAnsi="Times New Roman" w:cs="Times New Roman"/>
              </w:rPr>
            </w:pPr>
          </w:p>
          <w:p w14:paraId="40155F92" w14:textId="77777777" w:rsidR="0007371A" w:rsidRPr="0085668A" w:rsidRDefault="0007371A" w:rsidP="00CA71E6">
            <w:pPr>
              <w:rPr>
                <w:rFonts w:ascii="Times New Roman" w:eastAsia="Times New Roman" w:hAnsi="Times New Roman" w:cs="Times New Roman"/>
              </w:rPr>
            </w:pPr>
          </w:p>
          <w:p w14:paraId="1971F9F8" w14:textId="77777777" w:rsidR="0007371A" w:rsidRPr="0085668A" w:rsidRDefault="0007371A" w:rsidP="00CA71E6">
            <w:pPr>
              <w:rPr>
                <w:rFonts w:ascii="Times New Roman" w:eastAsia="Times New Roman" w:hAnsi="Times New Roman" w:cs="Times New Roman"/>
              </w:rPr>
            </w:pPr>
          </w:p>
          <w:p w14:paraId="4D506F51" w14:textId="77777777" w:rsidR="0007371A" w:rsidRPr="0085668A" w:rsidRDefault="0007371A" w:rsidP="00CA71E6">
            <w:pPr>
              <w:rPr>
                <w:rFonts w:ascii="Times New Roman" w:eastAsia="Times New Roman" w:hAnsi="Times New Roman" w:cs="Times New Roman"/>
              </w:rPr>
            </w:pPr>
          </w:p>
          <w:p w14:paraId="1173DFA0" w14:textId="77777777" w:rsidR="0007371A" w:rsidRPr="0085668A" w:rsidRDefault="0007371A" w:rsidP="00CA71E6">
            <w:pPr>
              <w:rPr>
                <w:rFonts w:ascii="Times New Roman" w:eastAsia="Times New Roman" w:hAnsi="Times New Roman" w:cs="Times New Roman"/>
              </w:rPr>
            </w:pPr>
          </w:p>
          <w:p w14:paraId="0C205A55" w14:textId="77777777" w:rsidR="0007371A" w:rsidRPr="0085668A" w:rsidRDefault="0007371A" w:rsidP="00CA71E6">
            <w:pPr>
              <w:rPr>
                <w:rFonts w:ascii="Times New Roman" w:eastAsia="Times New Roman" w:hAnsi="Times New Roman" w:cs="Times New Roman"/>
              </w:rPr>
            </w:pPr>
          </w:p>
          <w:p w14:paraId="49AB1964" w14:textId="77777777" w:rsidR="0007371A" w:rsidRPr="0085668A" w:rsidRDefault="0007371A" w:rsidP="00CA71E6">
            <w:pPr>
              <w:rPr>
                <w:rFonts w:ascii="Times New Roman" w:eastAsia="Times New Roman" w:hAnsi="Times New Roman" w:cs="Times New Roman"/>
              </w:rPr>
            </w:pPr>
          </w:p>
          <w:p w14:paraId="6743B0D5" w14:textId="77777777" w:rsidR="0007371A" w:rsidRPr="0085668A" w:rsidRDefault="0007371A" w:rsidP="00CA71E6">
            <w:pPr>
              <w:rPr>
                <w:rFonts w:ascii="Times New Roman" w:eastAsia="Times New Roman" w:hAnsi="Times New Roman" w:cs="Times New Roman"/>
              </w:rPr>
            </w:pPr>
          </w:p>
          <w:p w14:paraId="7F77B6CF" w14:textId="77777777" w:rsidR="0007371A" w:rsidRPr="0085668A" w:rsidRDefault="0007371A" w:rsidP="00CA71E6">
            <w:pPr>
              <w:rPr>
                <w:rFonts w:ascii="Times New Roman" w:eastAsia="Times New Roman" w:hAnsi="Times New Roman" w:cs="Times New Roman"/>
              </w:rPr>
            </w:pPr>
          </w:p>
          <w:p w14:paraId="44958855" w14:textId="77777777" w:rsidR="0007371A" w:rsidRPr="0085668A" w:rsidRDefault="0007371A" w:rsidP="00CA71E6">
            <w:pPr>
              <w:rPr>
                <w:rFonts w:ascii="Times New Roman" w:eastAsia="Times New Roman" w:hAnsi="Times New Roman" w:cs="Times New Roman"/>
              </w:rPr>
            </w:pPr>
          </w:p>
          <w:p w14:paraId="7753C155" w14:textId="77777777" w:rsidR="0007371A" w:rsidRPr="0085668A" w:rsidRDefault="0007371A" w:rsidP="00CA71E6">
            <w:pPr>
              <w:rPr>
                <w:rFonts w:ascii="Times New Roman" w:eastAsia="Times New Roman" w:hAnsi="Times New Roman" w:cs="Times New Roman"/>
              </w:rPr>
            </w:pPr>
          </w:p>
          <w:p w14:paraId="470B3397" w14:textId="77777777" w:rsidR="0007371A" w:rsidRPr="0085668A" w:rsidRDefault="0007371A" w:rsidP="00CA71E6">
            <w:pPr>
              <w:rPr>
                <w:rFonts w:ascii="Times New Roman" w:eastAsia="Times New Roman" w:hAnsi="Times New Roman" w:cs="Times New Roman"/>
              </w:rPr>
            </w:pPr>
          </w:p>
          <w:p w14:paraId="554273B4" w14:textId="77777777" w:rsidR="0007371A" w:rsidRPr="0085668A" w:rsidRDefault="0007371A" w:rsidP="00CA71E6">
            <w:pPr>
              <w:rPr>
                <w:rFonts w:ascii="Times New Roman" w:eastAsia="Times New Roman" w:hAnsi="Times New Roman" w:cs="Times New Roman"/>
              </w:rPr>
            </w:pPr>
          </w:p>
          <w:p w14:paraId="32AFD00B" w14:textId="77777777" w:rsidR="0007371A" w:rsidRPr="0085668A" w:rsidRDefault="0007371A" w:rsidP="00CA71E6">
            <w:pPr>
              <w:rPr>
                <w:rFonts w:ascii="Times New Roman" w:eastAsia="Times New Roman" w:hAnsi="Times New Roman" w:cs="Times New Roman"/>
              </w:rPr>
            </w:pPr>
          </w:p>
          <w:p w14:paraId="5A678A25" w14:textId="77777777" w:rsidR="0007371A" w:rsidRPr="0085668A" w:rsidRDefault="0007371A" w:rsidP="00CA71E6">
            <w:pPr>
              <w:rPr>
                <w:rFonts w:ascii="Times New Roman" w:eastAsia="Times New Roman" w:hAnsi="Times New Roman" w:cs="Times New Roman"/>
              </w:rPr>
            </w:pPr>
          </w:p>
          <w:p w14:paraId="0C4CA36F" w14:textId="117CFD98" w:rsidR="0007371A" w:rsidRPr="0085668A" w:rsidRDefault="0007371A" w:rsidP="00CA71E6">
            <w:pPr>
              <w:rPr>
                <w:rFonts w:ascii="Times New Roman" w:eastAsia="Times New Roman" w:hAnsi="Times New Roman" w:cs="Times New Roman"/>
              </w:rPr>
            </w:pPr>
          </w:p>
        </w:tc>
        <w:tc>
          <w:tcPr>
            <w:tcW w:w="3155" w:type="dxa"/>
          </w:tcPr>
          <w:p w14:paraId="73268B00" w14:textId="6442EC05" w:rsidR="0007371A" w:rsidRPr="0085668A" w:rsidRDefault="0007371A" w:rsidP="00CA71E6">
            <w:pPr>
              <w:rPr>
                <w:rFonts w:ascii="Times New Roman" w:eastAsia="Times New Roman" w:hAnsi="Times New Roman" w:cs="Times New Roman"/>
              </w:rPr>
            </w:pPr>
            <w:r w:rsidRPr="0085668A">
              <w:rPr>
                <w:rFonts w:ascii="Times New Roman" w:eastAsia="Times New Roman" w:hAnsi="Times New Roman" w:cs="Times New Roman"/>
              </w:rPr>
              <w:t xml:space="preserve">Presiding </w:t>
            </w:r>
            <w:r w:rsidR="00CE1A90" w:rsidRPr="0085668A">
              <w:rPr>
                <w:rFonts w:ascii="Times New Roman" w:eastAsia="Times New Roman" w:hAnsi="Times New Roman" w:cs="Times New Roman"/>
              </w:rPr>
              <w:t>m</w:t>
            </w:r>
            <w:r w:rsidRPr="0085668A">
              <w:rPr>
                <w:rFonts w:ascii="Times New Roman" w:eastAsia="Times New Roman" w:hAnsi="Times New Roman" w:cs="Times New Roman"/>
              </w:rPr>
              <w:t>ember</w:t>
            </w:r>
            <w:r w:rsidR="0012035B" w:rsidRPr="0085668A">
              <w:rPr>
                <w:rFonts w:ascii="Times New Roman" w:eastAsia="Times New Roman" w:hAnsi="Times New Roman" w:cs="Times New Roman"/>
              </w:rPr>
              <w:t xml:space="preserve">, </w:t>
            </w:r>
            <w:r w:rsidRPr="0085668A">
              <w:rPr>
                <w:rFonts w:ascii="Times New Roman" w:eastAsia="Times New Roman" w:hAnsi="Times New Roman" w:cs="Times New Roman"/>
              </w:rPr>
              <w:t>T</w:t>
            </w:r>
            <w:r w:rsidR="00D1768C" w:rsidRPr="0085668A">
              <w:rPr>
                <w:rFonts w:ascii="Times New Roman" w:eastAsia="Times New Roman" w:hAnsi="Times New Roman" w:cs="Times New Roman"/>
              </w:rPr>
              <w:t>A</w:t>
            </w:r>
            <w:r w:rsidRPr="0085668A">
              <w:rPr>
                <w:rFonts w:ascii="Times New Roman" w:eastAsia="Times New Roman" w:hAnsi="Times New Roman" w:cs="Times New Roman"/>
              </w:rPr>
              <w:t>M</w:t>
            </w:r>
            <w:r w:rsidR="00804B4C" w:rsidRPr="0085668A">
              <w:rPr>
                <w:rFonts w:ascii="Times New Roman" w:eastAsia="Times New Roman" w:hAnsi="Times New Roman" w:cs="Times New Roman"/>
              </w:rPr>
              <w:t>A</w:t>
            </w:r>
          </w:p>
        </w:tc>
        <w:tc>
          <w:tcPr>
            <w:tcW w:w="5040" w:type="dxa"/>
            <w:tcBorders>
              <w:right w:val="nil"/>
            </w:tcBorders>
          </w:tcPr>
          <w:p w14:paraId="28AF6940" w14:textId="107118DC" w:rsidR="0007371A" w:rsidRPr="0085668A" w:rsidRDefault="00C635AE" w:rsidP="00574C30">
            <w:pPr>
              <w:contextualSpacing/>
              <w:rPr>
                <w:rFonts w:ascii="Times New Roman" w:eastAsia="Times New Roman" w:hAnsi="Times New Roman" w:cs="Times New Roman"/>
              </w:rPr>
            </w:pPr>
            <w:r w:rsidRPr="0085668A">
              <w:rPr>
                <w:rFonts w:ascii="Times New Roman" w:eastAsia="Times New Roman" w:hAnsi="Times New Roman" w:cs="Times New Roman"/>
              </w:rPr>
              <w:t xml:space="preserve">It takes too long for the assembly to </w:t>
            </w:r>
            <w:r w:rsidR="0007371A" w:rsidRPr="0085668A">
              <w:rPr>
                <w:rFonts w:ascii="Times New Roman" w:eastAsia="Times New Roman" w:hAnsi="Times New Roman" w:cs="Times New Roman"/>
              </w:rPr>
              <w:t>dispos</w:t>
            </w:r>
            <w:r w:rsidR="00574C30" w:rsidRPr="0085668A">
              <w:rPr>
                <w:rFonts w:ascii="Times New Roman" w:eastAsia="Times New Roman" w:hAnsi="Times New Roman" w:cs="Times New Roman"/>
              </w:rPr>
              <w:t>e wast</w:t>
            </w:r>
            <w:r w:rsidR="00173740" w:rsidRPr="0085668A">
              <w:rPr>
                <w:rFonts w:ascii="Times New Roman" w:eastAsia="Times New Roman" w:hAnsi="Times New Roman" w:cs="Times New Roman"/>
              </w:rPr>
              <w:t>e</w:t>
            </w:r>
            <w:r w:rsidR="0089657D" w:rsidRPr="0085668A">
              <w:rPr>
                <w:rFonts w:ascii="Times New Roman" w:eastAsia="Times New Roman" w:hAnsi="Times New Roman" w:cs="Times New Roman"/>
              </w:rPr>
              <w:t>.</w:t>
            </w:r>
            <w:r w:rsidR="00724F49" w:rsidRPr="0085668A">
              <w:rPr>
                <w:rFonts w:ascii="Times New Roman" w:eastAsia="Times New Roman" w:hAnsi="Times New Roman" w:cs="Times New Roman"/>
              </w:rPr>
              <w:t xml:space="preserve"> </w:t>
            </w:r>
          </w:p>
        </w:tc>
      </w:tr>
      <w:tr w:rsidR="0007371A" w:rsidRPr="0085668A" w14:paraId="616A8119" w14:textId="77777777" w:rsidTr="00E474C3">
        <w:tc>
          <w:tcPr>
            <w:tcW w:w="1525" w:type="dxa"/>
            <w:vMerge/>
            <w:tcBorders>
              <w:left w:val="nil"/>
            </w:tcBorders>
          </w:tcPr>
          <w:p w14:paraId="1F5AD714" w14:textId="4675802B" w:rsidR="0007371A" w:rsidRPr="0085668A" w:rsidRDefault="0007371A" w:rsidP="00CA71E6">
            <w:pPr>
              <w:rPr>
                <w:rFonts w:ascii="Times New Roman" w:eastAsia="Times New Roman" w:hAnsi="Times New Roman" w:cs="Times New Roman"/>
              </w:rPr>
            </w:pPr>
          </w:p>
        </w:tc>
        <w:tc>
          <w:tcPr>
            <w:tcW w:w="3155" w:type="dxa"/>
          </w:tcPr>
          <w:p w14:paraId="7AF9ED48" w14:textId="171BC3A9" w:rsidR="0007371A" w:rsidRPr="0085668A" w:rsidRDefault="0007371A" w:rsidP="00CA71E6">
            <w:pPr>
              <w:rPr>
                <w:rFonts w:ascii="Times New Roman" w:eastAsia="Times New Roman" w:hAnsi="Times New Roman" w:cs="Times New Roman"/>
              </w:rPr>
            </w:pPr>
            <w:r w:rsidRPr="0085668A">
              <w:rPr>
                <w:rFonts w:ascii="Times New Roman" w:eastAsia="Times New Roman" w:hAnsi="Times New Roman" w:cs="Times New Roman"/>
              </w:rPr>
              <w:t xml:space="preserve">Secretary, </w:t>
            </w:r>
            <w:proofErr w:type="spellStart"/>
            <w:r w:rsidRPr="0085668A">
              <w:rPr>
                <w:rFonts w:ascii="Times New Roman" w:eastAsia="Times New Roman" w:hAnsi="Times New Roman" w:cs="Times New Roman"/>
              </w:rPr>
              <w:t>Aboab</w:t>
            </w:r>
            <w:r w:rsidR="003D567A" w:rsidRPr="0085668A">
              <w:rPr>
                <w:rFonts w:ascii="Times New Roman" w:eastAsia="Times New Roman" w:hAnsi="Times New Roman" w:cs="Times New Roman"/>
              </w:rPr>
              <w:t>o</w:t>
            </w:r>
            <w:proofErr w:type="spellEnd"/>
            <w:r w:rsidRPr="0085668A">
              <w:rPr>
                <w:rFonts w:ascii="Times New Roman" w:eastAsia="Times New Roman" w:hAnsi="Times New Roman" w:cs="Times New Roman"/>
              </w:rPr>
              <w:t xml:space="preserve"> </w:t>
            </w:r>
            <w:r w:rsidR="0005676C" w:rsidRPr="0085668A">
              <w:rPr>
                <w:rFonts w:ascii="Times New Roman" w:eastAsia="Times New Roman" w:hAnsi="Times New Roman" w:cs="Times New Roman"/>
              </w:rPr>
              <w:t>M</w:t>
            </w:r>
            <w:r w:rsidRPr="0085668A">
              <w:rPr>
                <w:rFonts w:ascii="Times New Roman" w:eastAsia="Times New Roman" w:hAnsi="Times New Roman" w:cs="Times New Roman"/>
              </w:rPr>
              <w:t xml:space="preserve">arket </w:t>
            </w:r>
            <w:r w:rsidR="00E57DFD" w:rsidRPr="0085668A">
              <w:rPr>
                <w:rFonts w:ascii="Times New Roman" w:eastAsia="Times New Roman" w:hAnsi="Times New Roman" w:cs="Times New Roman"/>
              </w:rPr>
              <w:t>F</w:t>
            </w:r>
            <w:r w:rsidRPr="0085668A">
              <w:rPr>
                <w:rFonts w:ascii="Times New Roman" w:eastAsia="Times New Roman" w:hAnsi="Times New Roman" w:cs="Times New Roman"/>
              </w:rPr>
              <w:t xml:space="preserve">oodstuff </w:t>
            </w:r>
            <w:r w:rsidR="00E57DFD" w:rsidRPr="0085668A">
              <w:rPr>
                <w:rFonts w:ascii="Times New Roman" w:eastAsia="Times New Roman" w:hAnsi="Times New Roman" w:cs="Times New Roman"/>
              </w:rPr>
              <w:t>S</w:t>
            </w:r>
            <w:r w:rsidRPr="0085668A">
              <w:rPr>
                <w:rFonts w:ascii="Times New Roman" w:eastAsia="Times New Roman" w:hAnsi="Times New Roman" w:cs="Times New Roman"/>
              </w:rPr>
              <w:t xml:space="preserve">ellers </w:t>
            </w:r>
            <w:r w:rsidR="00E57DFD" w:rsidRPr="0085668A">
              <w:rPr>
                <w:rFonts w:ascii="Times New Roman" w:eastAsia="Times New Roman" w:hAnsi="Times New Roman" w:cs="Times New Roman"/>
              </w:rPr>
              <w:t>A</w:t>
            </w:r>
            <w:r w:rsidRPr="0085668A">
              <w:rPr>
                <w:rFonts w:ascii="Times New Roman" w:eastAsia="Times New Roman" w:hAnsi="Times New Roman" w:cs="Times New Roman"/>
              </w:rPr>
              <w:t>ssembly</w:t>
            </w:r>
          </w:p>
        </w:tc>
        <w:tc>
          <w:tcPr>
            <w:tcW w:w="5040" w:type="dxa"/>
            <w:tcBorders>
              <w:right w:val="nil"/>
            </w:tcBorders>
          </w:tcPr>
          <w:p w14:paraId="6110ED3F" w14:textId="6580F9D8" w:rsidR="0007371A" w:rsidRPr="0085668A" w:rsidRDefault="00CE3EFC" w:rsidP="00574C30">
            <w:pPr>
              <w:contextualSpacing/>
              <w:rPr>
                <w:rFonts w:ascii="Times New Roman" w:eastAsia="Times New Roman" w:hAnsi="Times New Roman" w:cs="Times New Roman"/>
              </w:rPr>
            </w:pPr>
            <w:r w:rsidRPr="0085668A">
              <w:rPr>
                <w:rFonts w:ascii="Times New Roman" w:eastAsia="Times New Roman" w:hAnsi="Times New Roman" w:cs="Times New Roman"/>
              </w:rPr>
              <w:t xml:space="preserve">There </w:t>
            </w:r>
            <w:r w:rsidR="0017614E" w:rsidRPr="0085668A">
              <w:rPr>
                <w:rFonts w:ascii="Times New Roman" w:eastAsia="Times New Roman" w:hAnsi="Times New Roman" w:cs="Times New Roman"/>
              </w:rPr>
              <w:t xml:space="preserve">is only one </w:t>
            </w:r>
            <w:r w:rsidR="00410B1F" w:rsidRPr="0085668A">
              <w:rPr>
                <w:rFonts w:ascii="Times New Roman" w:eastAsia="Times New Roman" w:hAnsi="Times New Roman" w:cs="Times New Roman"/>
              </w:rPr>
              <w:t xml:space="preserve">waste </w:t>
            </w:r>
            <w:r w:rsidR="0017614E" w:rsidRPr="0085668A">
              <w:rPr>
                <w:rFonts w:ascii="Times New Roman" w:eastAsia="Times New Roman" w:hAnsi="Times New Roman" w:cs="Times New Roman"/>
              </w:rPr>
              <w:t>container for the whole market</w:t>
            </w:r>
            <w:r w:rsidR="003133D3" w:rsidRPr="0085668A">
              <w:rPr>
                <w:rFonts w:ascii="Times New Roman" w:eastAsia="Times New Roman" w:hAnsi="Times New Roman" w:cs="Times New Roman"/>
              </w:rPr>
              <w:t>.</w:t>
            </w:r>
          </w:p>
        </w:tc>
      </w:tr>
      <w:tr w:rsidR="0007371A" w:rsidRPr="0085668A" w14:paraId="5766F173" w14:textId="77777777" w:rsidTr="00E474C3">
        <w:tc>
          <w:tcPr>
            <w:tcW w:w="1525" w:type="dxa"/>
            <w:vMerge/>
            <w:tcBorders>
              <w:left w:val="nil"/>
            </w:tcBorders>
          </w:tcPr>
          <w:p w14:paraId="3DDA6810" w14:textId="30ECF018" w:rsidR="0007371A" w:rsidRPr="0085668A" w:rsidRDefault="0007371A" w:rsidP="00CA71E6">
            <w:pPr>
              <w:rPr>
                <w:rFonts w:ascii="Times New Roman" w:eastAsia="Times New Roman" w:hAnsi="Times New Roman" w:cs="Times New Roman"/>
              </w:rPr>
            </w:pPr>
          </w:p>
        </w:tc>
        <w:tc>
          <w:tcPr>
            <w:tcW w:w="3155" w:type="dxa"/>
          </w:tcPr>
          <w:p w14:paraId="7ED6FD28" w14:textId="50DE099D" w:rsidR="0007371A" w:rsidRPr="0085668A" w:rsidRDefault="0007371A" w:rsidP="00CA71E6">
            <w:pPr>
              <w:rPr>
                <w:rFonts w:ascii="Times New Roman" w:eastAsia="Times New Roman" w:hAnsi="Times New Roman" w:cs="Times New Roman"/>
              </w:rPr>
            </w:pPr>
            <w:r w:rsidRPr="0085668A">
              <w:rPr>
                <w:rFonts w:ascii="Times New Roman" w:eastAsia="Times New Roman" w:hAnsi="Times New Roman" w:cs="Times New Roman"/>
              </w:rPr>
              <w:t xml:space="preserve">Toilet </w:t>
            </w:r>
            <w:r w:rsidR="00B95C91" w:rsidRPr="0085668A">
              <w:rPr>
                <w:rFonts w:ascii="Times New Roman" w:eastAsia="Times New Roman" w:hAnsi="Times New Roman" w:cs="Times New Roman"/>
              </w:rPr>
              <w:t>a</w:t>
            </w:r>
            <w:r w:rsidRPr="0085668A">
              <w:rPr>
                <w:rFonts w:ascii="Times New Roman" w:eastAsia="Times New Roman" w:hAnsi="Times New Roman" w:cs="Times New Roman"/>
              </w:rPr>
              <w:t>ttendant</w:t>
            </w:r>
          </w:p>
        </w:tc>
        <w:tc>
          <w:tcPr>
            <w:tcW w:w="5040" w:type="dxa"/>
            <w:tcBorders>
              <w:right w:val="nil"/>
            </w:tcBorders>
          </w:tcPr>
          <w:p w14:paraId="18BAF573" w14:textId="78F35FEC" w:rsidR="0007371A" w:rsidRPr="0085668A" w:rsidRDefault="003133D3" w:rsidP="00CA71E6">
            <w:pPr>
              <w:rPr>
                <w:rFonts w:ascii="Times New Roman" w:eastAsia="Times New Roman" w:hAnsi="Times New Roman" w:cs="Times New Roman"/>
              </w:rPr>
            </w:pPr>
            <w:r w:rsidRPr="0085668A">
              <w:rPr>
                <w:rFonts w:ascii="Times New Roman" w:eastAsia="Times New Roman" w:hAnsi="Times New Roman" w:cs="Times New Roman"/>
              </w:rPr>
              <w:t xml:space="preserve">We charge people to use toilet and </w:t>
            </w:r>
            <w:r w:rsidR="0062699D" w:rsidRPr="0085668A">
              <w:rPr>
                <w:rFonts w:ascii="Times New Roman" w:eastAsia="Times New Roman" w:hAnsi="Times New Roman" w:cs="Times New Roman"/>
              </w:rPr>
              <w:t>I</w:t>
            </w:r>
            <w:r w:rsidRPr="0085668A">
              <w:rPr>
                <w:rFonts w:ascii="Times New Roman" w:eastAsia="Times New Roman" w:hAnsi="Times New Roman" w:cs="Times New Roman"/>
              </w:rPr>
              <w:t xml:space="preserve"> maintain it clean</w:t>
            </w:r>
            <w:r w:rsidR="001E3461" w:rsidRPr="0085668A">
              <w:rPr>
                <w:rFonts w:ascii="Times New Roman" w:eastAsia="Times New Roman" w:hAnsi="Times New Roman" w:cs="Times New Roman"/>
              </w:rPr>
              <w:t>.</w:t>
            </w:r>
          </w:p>
        </w:tc>
      </w:tr>
      <w:tr w:rsidR="003836D2" w:rsidRPr="0085668A" w14:paraId="0DE28DF7" w14:textId="77777777" w:rsidTr="00E474C3">
        <w:tc>
          <w:tcPr>
            <w:tcW w:w="1525" w:type="dxa"/>
            <w:vMerge/>
            <w:tcBorders>
              <w:left w:val="nil"/>
            </w:tcBorders>
          </w:tcPr>
          <w:p w14:paraId="43755BB2" w14:textId="77777777" w:rsidR="003836D2" w:rsidRPr="0085668A" w:rsidRDefault="003836D2" w:rsidP="00CA71E6">
            <w:pPr>
              <w:rPr>
                <w:rFonts w:ascii="Times New Roman" w:eastAsia="Times New Roman" w:hAnsi="Times New Roman" w:cs="Times New Roman"/>
              </w:rPr>
            </w:pPr>
          </w:p>
        </w:tc>
        <w:tc>
          <w:tcPr>
            <w:tcW w:w="3155" w:type="dxa"/>
          </w:tcPr>
          <w:p w14:paraId="084B83D3" w14:textId="5BB147CF" w:rsidR="003836D2" w:rsidRPr="0085668A" w:rsidRDefault="006316B1" w:rsidP="00CA71E6">
            <w:pPr>
              <w:rPr>
                <w:rFonts w:ascii="Times New Roman" w:eastAsia="Times New Roman" w:hAnsi="Times New Roman" w:cs="Times New Roman"/>
              </w:rPr>
            </w:pPr>
            <w:r w:rsidRPr="0085668A">
              <w:rPr>
                <w:rFonts w:ascii="Times New Roman" w:eastAsia="Times New Roman" w:hAnsi="Times New Roman" w:cs="Times New Roman"/>
              </w:rPr>
              <w:t>Male resident, landlady</w:t>
            </w:r>
          </w:p>
        </w:tc>
        <w:tc>
          <w:tcPr>
            <w:tcW w:w="5040" w:type="dxa"/>
            <w:tcBorders>
              <w:right w:val="nil"/>
            </w:tcBorders>
          </w:tcPr>
          <w:p w14:paraId="540CE60E" w14:textId="749E665E" w:rsidR="003836D2" w:rsidRPr="0085668A" w:rsidRDefault="003836D2" w:rsidP="00CA71E6">
            <w:pPr>
              <w:rPr>
                <w:rFonts w:ascii="Times New Roman" w:eastAsia="Times New Roman" w:hAnsi="Times New Roman" w:cs="Times New Roman"/>
              </w:rPr>
            </w:pPr>
            <w:r w:rsidRPr="0085668A">
              <w:rPr>
                <w:rFonts w:ascii="Times New Roman" w:eastAsia="Times New Roman" w:hAnsi="Times New Roman" w:cs="Times New Roman"/>
              </w:rPr>
              <w:t xml:space="preserve">We do not have </w:t>
            </w:r>
            <w:r w:rsidR="00C933C0" w:rsidRPr="0085668A">
              <w:rPr>
                <w:rFonts w:ascii="Times New Roman" w:eastAsia="Times New Roman" w:hAnsi="Times New Roman" w:cs="Times New Roman"/>
              </w:rPr>
              <w:t xml:space="preserve">a </w:t>
            </w:r>
            <w:r w:rsidRPr="0085668A">
              <w:rPr>
                <w:rFonts w:ascii="Times New Roman" w:eastAsia="Times New Roman" w:hAnsi="Times New Roman" w:cs="Times New Roman"/>
              </w:rPr>
              <w:t xml:space="preserve">toilet at home </w:t>
            </w:r>
            <w:r w:rsidR="00411ADE" w:rsidRPr="0085668A">
              <w:rPr>
                <w:rFonts w:ascii="Times New Roman" w:eastAsia="Times New Roman" w:hAnsi="Times New Roman" w:cs="Times New Roman"/>
              </w:rPr>
              <w:t>and assembly never built a toilet for the community</w:t>
            </w:r>
            <w:r w:rsidR="00A029AD" w:rsidRPr="0085668A">
              <w:rPr>
                <w:rFonts w:ascii="Times New Roman" w:eastAsia="Times New Roman" w:hAnsi="Times New Roman" w:cs="Times New Roman"/>
              </w:rPr>
              <w:t>.</w:t>
            </w:r>
          </w:p>
        </w:tc>
      </w:tr>
      <w:tr w:rsidR="0007371A" w:rsidRPr="0085668A" w14:paraId="0ABD5DDA" w14:textId="77777777" w:rsidTr="00E474C3">
        <w:tc>
          <w:tcPr>
            <w:tcW w:w="1525" w:type="dxa"/>
            <w:vMerge/>
            <w:tcBorders>
              <w:left w:val="nil"/>
            </w:tcBorders>
          </w:tcPr>
          <w:p w14:paraId="2322B2CF" w14:textId="09C002BE" w:rsidR="0007371A" w:rsidRPr="0085668A" w:rsidRDefault="0007371A" w:rsidP="00CA71E6">
            <w:pPr>
              <w:rPr>
                <w:rFonts w:ascii="Times New Roman" w:eastAsia="Times New Roman" w:hAnsi="Times New Roman" w:cs="Times New Roman"/>
              </w:rPr>
            </w:pPr>
          </w:p>
        </w:tc>
        <w:tc>
          <w:tcPr>
            <w:tcW w:w="3155" w:type="dxa"/>
          </w:tcPr>
          <w:p w14:paraId="053284D9" w14:textId="02EC6E07" w:rsidR="0007371A" w:rsidRPr="0085668A" w:rsidRDefault="0007371A" w:rsidP="00CA71E6">
            <w:pPr>
              <w:rPr>
                <w:rFonts w:ascii="Times New Roman" w:eastAsia="Times New Roman" w:hAnsi="Times New Roman" w:cs="Times New Roman"/>
              </w:rPr>
            </w:pPr>
            <w:r w:rsidRPr="0085668A">
              <w:rPr>
                <w:rFonts w:ascii="Times New Roman" w:eastAsia="Times New Roman" w:hAnsi="Times New Roman" w:cs="Times New Roman"/>
              </w:rPr>
              <w:t xml:space="preserve">Sanitation </w:t>
            </w:r>
            <w:r w:rsidR="00B95C91" w:rsidRPr="0085668A">
              <w:rPr>
                <w:rFonts w:ascii="Times New Roman" w:eastAsia="Times New Roman" w:hAnsi="Times New Roman" w:cs="Times New Roman"/>
              </w:rPr>
              <w:t>c</w:t>
            </w:r>
            <w:r w:rsidRPr="0085668A">
              <w:rPr>
                <w:rFonts w:ascii="Times New Roman" w:eastAsia="Times New Roman" w:hAnsi="Times New Roman" w:cs="Times New Roman"/>
              </w:rPr>
              <w:t>hairman</w:t>
            </w:r>
          </w:p>
        </w:tc>
        <w:tc>
          <w:tcPr>
            <w:tcW w:w="5040" w:type="dxa"/>
            <w:tcBorders>
              <w:right w:val="nil"/>
            </w:tcBorders>
          </w:tcPr>
          <w:p w14:paraId="7E1F1D8B" w14:textId="4D82B743" w:rsidR="0007371A" w:rsidRPr="0085668A" w:rsidRDefault="0025662C" w:rsidP="00CA71E6">
            <w:pPr>
              <w:rPr>
                <w:rFonts w:ascii="Times New Roman" w:eastAsia="Times New Roman" w:hAnsi="Times New Roman" w:cs="Times New Roman"/>
              </w:rPr>
            </w:pPr>
            <w:r w:rsidRPr="0085668A">
              <w:rPr>
                <w:rFonts w:ascii="Times New Roman" w:eastAsia="Times New Roman" w:hAnsi="Times New Roman" w:cs="Times New Roman"/>
              </w:rPr>
              <w:t>F</w:t>
            </w:r>
            <w:r w:rsidR="0007371A" w:rsidRPr="0085668A">
              <w:rPr>
                <w:rFonts w:ascii="Times New Roman" w:eastAsia="Times New Roman" w:hAnsi="Times New Roman" w:cs="Times New Roman"/>
              </w:rPr>
              <w:t>eces</w:t>
            </w:r>
            <w:r w:rsidRPr="0085668A">
              <w:rPr>
                <w:rFonts w:ascii="Times New Roman" w:eastAsia="Times New Roman" w:hAnsi="Times New Roman" w:cs="Times New Roman"/>
              </w:rPr>
              <w:t xml:space="preserve"> in dam</w:t>
            </w:r>
            <w:r w:rsidR="00CF3E61" w:rsidRPr="0085668A">
              <w:rPr>
                <w:rFonts w:ascii="Times New Roman" w:eastAsia="Times New Roman" w:hAnsi="Times New Roman" w:cs="Times New Roman"/>
              </w:rPr>
              <w:t xml:space="preserve"> </w:t>
            </w:r>
            <w:r w:rsidR="0007371A" w:rsidRPr="0085668A">
              <w:rPr>
                <w:rFonts w:ascii="Times New Roman" w:eastAsia="Times New Roman" w:hAnsi="Times New Roman" w:cs="Times New Roman"/>
              </w:rPr>
              <w:t>pos</w:t>
            </w:r>
            <w:r w:rsidR="00CF3E61" w:rsidRPr="0085668A">
              <w:rPr>
                <w:rFonts w:ascii="Times New Roman" w:eastAsia="Times New Roman" w:hAnsi="Times New Roman" w:cs="Times New Roman"/>
              </w:rPr>
              <w:t xml:space="preserve">e </w:t>
            </w:r>
            <w:r w:rsidR="0007371A" w:rsidRPr="0085668A">
              <w:rPr>
                <w:rFonts w:ascii="Times New Roman" w:eastAsia="Times New Roman" w:hAnsi="Times New Roman" w:cs="Times New Roman"/>
              </w:rPr>
              <w:t>threat to health</w:t>
            </w:r>
            <w:r w:rsidR="00D73F79" w:rsidRPr="0085668A">
              <w:rPr>
                <w:rFonts w:ascii="Times New Roman" w:eastAsia="Times New Roman" w:hAnsi="Times New Roman" w:cs="Times New Roman"/>
              </w:rPr>
              <w:t>.</w:t>
            </w:r>
          </w:p>
        </w:tc>
      </w:tr>
      <w:tr w:rsidR="0007371A" w:rsidRPr="0085668A" w14:paraId="411A13F6" w14:textId="77777777" w:rsidTr="00E474C3">
        <w:tc>
          <w:tcPr>
            <w:tcW w:w="1525" w:type="dxa"/>
            <w:vMerge/>
            <w:tcBorders>
              <w:left w:val="nil"/>
            </w:tcBorders>
          </w:tcPr>
          <w:p w14:paraId="7E0ED1C6" w14:textId="12C2D8AF" w:rsidR="0007371A" w:rsidRPr="0085668A" w:rsidRDefault="0007371A" w:rsidP="00CA71E6">
            <w:pPr>
              <w:rPr>
                <w:rFonts w:ascii="Times New Roman" w:eastAsia="Times New Roman" w:hAnsi="Times New Roman" w:cs="Times New Roman"/>
              </w:rPr>
            </w:pPr>
          </w:p>
        </w:tc>
        <w:tc>
          <w:tcPr>
            <w:tcW w:w="3155" w:type="dxa"/>
          </w:tcPr>
          <w:p w14:paraId="199284E7" w14:textId="1F94256E" w:rsidR="0007371A" w:rsidRPr="0085668A" w:rsidRDefault="0007371A" w:rsidP="00CA71E6">
            <w:pPr>
              <w:rPr>
                <w:rFonts w:ascii="Times New Roman" w:eastAsia="Times New Roman" w:hAnsi="Times New Roman" w:cs="Times New Roman"/>
              </w:rPr>
            </w:pPr>
            <w:r w:rsidRPr="0085668A">
              <w:rPr>
                <w:rFonts w:ascii="Times New Roman" w:eastAsia="Times New Roman" w:hAnsi="Times New Roman" w:cs="Times New Roman"/>
              </w:rPr>
              <w:t>Housewife</w:t>
            </w:r>
          </w:p>
        </w:tc>
        <w:tc>
          <w:tcPr>
            <w:tcW w:w="5040" w:type="dxa"/>
            <w:tcBorders>
              <w:right w:val="nil"/>
            </w:tcBorders>
          </w:tcPr>
          <w:p w14:paraId="25016205" w14:textId="5563FBC0" w:rsidR="0007371A" w:rsidRPr="0085668A" w:rsidRDefault="000133CD" w:rsidP="00CA71E6">
            <w:pPr>
              <w:rPr>
                <w:rFonts w:ascii="Times New Roman" w:eastAsia="Times New Roman" w:hAnsi="Times New Roman" w:cs="Times New Roman"/>
              </w:rPr>
            </w:pPr>
            <w:r w:rsidRPr="0085668A">
              <w:rPr>
                <w:rFonts w:ascii="Times New Roman" w:eastAsia="Times New Roman" w:hAnsi="Times New Roman" w:cs="Times New Roman"/>
              </w:rPr>
              <w:t xml:space="preserve">The water I fetched from the dam is </w:t>
            </w:r>
            <w:r w:rsidR="002A4B7F" w:rsidRPr="0085668A">
              <w:rPr>
                <w:rFonts w:ascii="Times New Roman" w:eastAsia="Times New Roman" w:hAnsi="Times New Roman" w:cs="Times New Roman"/>
              </w:rPr>
              <w:t>severely</w:t>
            </w:r>
            <w:r w:rsidR="002D775D" w:rsidRPr="0085668A">
              <w:rPr>
                <w:rFonts w:ascii="Times New Roman" w:eastAsia="Times New Roman" w:hAnsi="Times New Roman" w:cs="Times New Roman"/>
              </w:rPr>
              <w:t xml:space="preserve"> </w:t>
            </w:r>
            <w:r w:rsidR="00217CA9" w:rsidRPr="0085668A">
              <w:rPr>
                <w:rFonts w:ascii="Times New Roman" w:eastAsia="Times New Roman" w:hAnsi="Times New Roman" w:cs="Times New Roman"/>
              </w:rPr>
              <w:t>polluted</w:t>
            </w:r>
            <w:r w:rsidRPr="0085668A">
              <w:rPr>
                <w:rFonts w:ascii="Times New Roman" w:eastAsia="Times New Roman" w:hAnsi="Times New Roman" w:cs="Times New Roman"/>
              </w:rPr>
              <w:t>.</w:t>
            </w:r>
            <w:r w:rsidR="00CB2F2A" w:rsidRPr="0085668A">
              <w:rPr>
                <w:rFonts w:ascii="Times New Roman" w:eastAsia="Times New Roman" w:hAnsi="Times New Roman" w:cs="Times New Roman"/>
              </w:rPr>
              <w:t xml:space="preserve"> </w:t>
            </w:r>
          </w:p>
        </w:tc>
      </w:tr>
      <w:tr w:rsidR="0007371A" w:rsidRPr="0085668A" w14:paraId="7B72E0A1" w14:textId="77777777" w:rsidTr="00E474C3">
        <w:tc>
          <w:tcPr>
            <w:tcW w:w="1525" w:type="dxa"/>
            <w:vMerge/>
            <w:tcBorders>
              <w:left w:val="nil"/>
            </w:tcBorders>
          </w:tcPr>
          <w:p w14:paraId="1926CD70" w14:textId="00DD40F6" w:rsidR="0007371A" w:rsidRPr="0085668A" w:rsidRDefault="0007371A" w:rsidP="00CA71E6">
            <w:pPr>
              <w:rPr>
                <w:rFonts w:ascii="Times New Roman" w:eastAsia="Times New Roman" w:hAnsi="Times New Roman" w:cs="Times New Roman"/>
              </w:rPr>
            </w:pPr>
          </w:p>
        </w:tc>
        <w:tc>
          <w:tcPr>
            <w:tcW w:w="3155" w:type="dxa"/>
          </w:tcPr>
          <w:p w14:paraId="00A3F551" w14:textId="1050542C" w:rsidR="0007371A" w:rsidRPr="0085668A" w:rsidRDefault="0007371A" w:rsidP="00CA71E6">
            <w:pPr>
              <w:rPr>
                <w:rFonts w:ascii="Times New Roman" w:eastAsia="Times New Roman" w:hAnsi="Times New Roman" w:cs="Times New Roman"/>
              </w:rPr>
            </w:pPr>
            <w:r w:rsidRPr="0085668A">
              <w:rPr>
                <w:rFonts w:ascii="Times New Roman" w:eastAsia="Times New Roman" w:hAnsi="Times New Roman" w:cs="Times New Roman"/>
              </w:rPr>
              <w:t xml:space="preserve">Water </w:t>
            </w:r>
            <w:r w:rsidR="00B95C91" w:rsidRPr="0085668A">
              <w:rPr>
                <w:rFonts w:ascii="Times New Roman" w:eastAsia="Times New Roman" w:hAnsi="Times New Roman" w:cs="Times New Roman"/>
              </w:rPr>
              <w:t>t</w:t>
            </w:r>
            <w:r w:rsidRPr="0085668A">
              <w:rPr>
                <w:rFonts w:ascii="Times New Roman" w:eastAsia="Times New Roman" w:hAnsi="Times New Roman" w:cs="Times New Roman"/>
              </w:rPr>
              <w:t xml:space="preserve">reatment </w:t>
            </w:r>
            <w:r w:rsidR="00B95C91" w:rsidRPr="0085668A">
              <w:rPr>
                <w:rFonts w:ascii="Times New Roman" w:eastAsia="Times New Roman" w:hAnsi="Times New Roman" w:cs="Times New Roman"/>
              </w:rPr>
              <w:t>a</w:t>
            </w:r>
            <w:r w:rsidRPr="0085668A">
              <w:rPr>
                <w:rFonts w:ascii="Times New Roman" w:eastAsia="Times New Roman" w:hAnsi="Times New Roman" w:cs="Times New Roman"/>
              </w:rPr>
              <w:t>ttendant</w:t>
            </w:r>
          </w:p>
        </w:tc>
        <w:tc>
          <w:tcPr>
            <w:tcW w:w="5040" w:type="dxa"/>
            <w:tcBorders>
              <w:right w:val="nil"/>
            </w:tcBorders>
          </w:tcPr>
          <w:p w14:paraId="2D06DDAC" w14:textId="1AA45F14" w:rsidR="0007371A" w:rsidRPr="0085668A" w:rsidRDefault="00B84CDF" w:rsidP="00CA71E6">
            <w:pPr>
              <w:rPr>
                <w:rFonts w:ascii="Times New Roman" w:eastAsia="Times New Roman" w:hAnsi="Times New Roman" w:cs="Times New Roman"/>
              </w:rPr>
            </w:pPr>
            <w:r w:rsidRPr="0085668A">
              <w:rPr>
                <w:rFonts w:ascii="Times New Roman" w:eastAsia="Times New Roman" w:hAnsi="Times New Roman" w:cs="Times New Roman"/>
              </w:rPr>
              <w:t>Much</w:t>
            </w:r>
            <w:r w:rsidR="0007371A" w:rsidRPr="0085668A">
              <w:rPr>
                <w:rFonts w:ascii="Times New Roman" w:eastAsia="Times New Roman" w:hAnsi="Times New Roman" w:cs="Times New Roman"/>
              </w:rPr>
              <w:t xml:space="preserve"> </w:t>
            </w:r>
            <w:r w:rsidRPr="0085668A">
              <w:rPr>
                <w:rFonts w:ascii="Times New Roman" w:eastAsia="Times New Roman" w:hAnsi="Times New Roman" w:cs="Times New Roman"/>
              </w:rPr>
              <w:t>treatment is needed to make water drinkable</w:t>
            </w:r>
            <w:r w:rsidR="00D73F79" w:rsidRPr="0085668A">
              <w:rPr>
                <w:rFonts w:ascii="Times New Roman" w:eastAsia="Times New Roman" w:hAnsi="Times New Roman" w:cs="Times New Roman"/>
              </w:rPr>
              <w:t>.</w:t>
            </w:r>
          </w:p>
        </w:tc>
      </w:tr>
      <w:tr w:rsidR="0007371A" w:rsidRPr="0085668A" w14:paraId="1B2300ED" w14:textId="77777777" w:rsidTr="00E474C3">
        <w:tc>
          <w:tcPr>
            <w:tcW w:w="1525" w:type="dxa"/>
            <w:vMerge/>
            <w:tcBorders>
              <w:left w:val="nil"/>
            </w:tcBorders>
          </w:tcPr>
          <w:p w14:paraId="4A021C2B" w14:textId="126614F9" w:rsidR="0007371A" w:rsidRPr="0085668A" w:rsidRDefault="0007371A" w:rsidP="00CA71E6">
            <w:pPr>
              <w:rPr>
                <w:rFonts w:ascii="Times New Roman" w:eastAsia="Times New Roman" w:hAnsi="Times New Roman" w:cs="Times New Roman"/>
              </w:rPr>
            </w:pPr>
          </w:p>
        </w:tc>
        <w:tc>
          <w:tcPr>
            <w:tcW w:w="3155" w:type="dxa"/>
          </w:tcPr>
          <w:p w14:paraId="4DFF8D1D" w14:textId="55E48822" w:rsidR="0007371A" w:rsidRPr="0085668A" w:rsidRDefault="0007371A" w:rsidP="00CA71E6">
            <w:pPr>
              <w:rPr>
                <w:rFonts w:ascii="Times New Roman" w:eastAsia="Times New Roman" w:hAnsi="Times New Roman" w:cs="Times New Roman"/>
              </w:rPr>
            </w:pPr>
            <w:r w:rsidRPr="0085668A">
              <w:rPr>
                <w:rFonts w:ascii="Times New Roman" w:eastAsia="Times New Roman" w:hAnsi="Times New Roman" w:cs="Times New Roman"/>
              </w:rPr>
              <w:t xml:space="preserve">Regional </w:t>
            </w:r>
            <w:r w:rsidR="00B95C91" w:rsidRPr="0085668A">
              <w:rPr>
                <w:rFonts w:ascii="Times New Roman" w:eastAsia="Times New Roman" w:hAnsi="Times New Roman" w:cs="Times New Roman"/>
              </w:rPr>
              <w:t>e</w:t>
            </w:r>
            <w:r w:rsidRPr="0085668A">
              <w:rPr>
                <w:rFonts w:ascii="Times New Roman" w:eastAsia="Times New Roman" w:hAnsi="Times New Roman" w:cs="Times New Roman"/>
              </w:rPr>
              <w:t xml:space="preserve">nvironment </w:t>
            </w:r>
            <w:r w:rsidR="00B95C91" w:rsidRPr="0085668A">
              <w:rPr>
                <w:rFonts w:ascii="Times New Roman" w:eastAsia="Times New Roman" w:hAnsi="Times New Roman" w:cs="Times New Roman"/>
              </w:rPr>
              <w:t>h</w:t>
            </w:r>
            <w:r w:rsidRPr="0085668A">
              <w:rPr>
                <w:rFonts w:ascii="Times New Roman" w:eastAsia="Times New Roman" w:hAnsi="Times New Roman" w:cs="Times New Roman"/>
              </w:rPr>
              <w:t xml:space="preserve">ealth </w:t>
            </w:r>
            <w:r w:rsidR="00B95C91" w:rsidRPr="0085668A">
              <w:rPr>
                <w:rFonts w:ascii="Times New Roman" w:eastAsia="Times New Roman" w:hAnsi="Times New Roman" w:cs="Times New Roman"/>
              </w:rPr>
              <w:t>o</w:t>
            </w:r>
            <w:r w:rsidRPr="0085668A">
              <w:rPr>
                <w:rFonts w:ascii="Times New Roman" w:eastAsia="Times New Roman" w:hAnsi="Times New Roman" w:cs="Times New Roman"/>
              </w:rPr>
              <w:t>fficer</w:t>
            </w:r>
          </w:p>
        </w:tc>
        <w:tc>
          <w:tcPr>
            <w:tcW w:w="5040" w:type="dxa"/>
            <w:tcBorders>
              <w:right w:val="nil"/>
            </w:tcBorders>
          </w:tcPr>
          <w:p w14:paraId="5FD5762A" w14:textId="224E6213" w:rsidR="0007371A" w:rsidRPr="0085668A" w:rsidRDefault="003B5BFA" w:rsidP="00E837AE">
            <w:pPr>
              <w:rPr>
                <w:rFonts w:ascii="Times New Roman" w:eastAsia="Times New Roman" w:hAnsi="Times New Roman" w:cs="Times New Roman"/>
              </w:rPr>
            </w:pPr>
            <w:r w:rsidRPr="0085668A">
              <w:rPr>
                <w:rFonts w:ascii="Times New Roman" w:eastAsia="Times New Roman" w:hAnsi="Times New Roman" w:cs="Times New Roman"/>
              </w:rPr>
              <w:t>A</w:t>
            </w:r>
            <w:r w:rsidR="0007371A" w:rsidRPr="0085668A">
              <w:rPr>
                <w:rFonts w:ascii="Times New Roman" w:eastAsia="Times New Roman" w:hAnsi="Times New Roman" w:cs="Times New Roman"/>
              </w:rPr>
              <w:t xml:space="preserve">ssembly </w:t>
            </w:r>
            <w:r w:rsidR="0050733F" w:rsidRPr="0085668A">
              <w:rPr>
                <w:rFonts w:ascii="Times New Roman" w:eastAsia="Times New Roman" w:hAnsi="Times New Roman" w:cs="Times New Roman"/>
              </w:rPr>
              <w:t>should</w:t>
            </w:r>
            <w:r w:rsidR="0007371A" w:rsidRPr="0085668A">
              <w:rPr>
                <w:rFonts w:ascii="Times New Roman" w:eastAsia="Times New Roman" w:hAnsi="Times New Roman" w:cs="Times New Roman"/>
              </w:rPr>
              <w:t xml:space="preserve"> take action</w:t>
            </w:r>
            <w:r w:rsidR="007D7FD0" w:rsidRPr="0085668A">
              <w:rPr>
                <w:rFonts w:ascii="Times New Roman" w:eastAsia="Times New Roman" w:hAnsi="Times New Roman" w:cs="Times New Roman"/>
              </w:rPr>
              <w:t xml:space="preserve"> on waste</w:t>
            </w:r>
            <w:r w:rsidR="00137A06" w:rsidRPr="0085668A">
              <w:rPr>
                <w:rFonts w:ascii="Times New Roman" w:eastAsia="Times New Roman" w:hAnsi="Times New Roman" w:cs="Times New Roman"/>
              </w:rPr>
              <w:t xml:space="preserve"> dumping</w:t>
            </w:r>
            <w:r w:rsidR="00D73F79" w:rsidRPr="0085668A">
              <w:rPr>
                <w:rFonts w:ascii="Times New Roman" w:eastAsia="Times New Roman" w:hAnsi="Times New Roman" w:cs="Times New Roman"/>
              </w:rPr>
              <w:t>.</w:t>
            </w:r>
          </w:p>
        </w:tc>
      </w:tr>
      <w:tr w:rsidR="0007371A" w:rsidRPr="0085668A" w14:paraId="7CF1BFDD" w14:textId="77777777" w:rsidTr="00E474C3">
        <w:tc>
          <w:tcPr>
            <w:tcW w:w="1525" w:type="dxa"/>
            <w:vMerge/>
            <w:tcBorders>
              <w:left w:val="nil"/>
            </w:tcBorders>
          </w:tcPr>
          <w:p w14:paraId="081181AD" w14:textId="77777777" w:rsidR="0007371A" w:rsidRPr="0085668A" w:rsidRDefault="0007371A" w:rsidP="00CA71E6">
            <w:pPr>
              <w:rPr>
                <w:rFonts w:ascii="Times New Roman" w:eastAsia="Times New Roman" w:hAnsi="Times New Roman" w:cs="Times New Roman"/>
              </w:rPr>
            </w:pPr>
          </w:p>
        </w:tc>
        <w:tc>
          <w:tcPr>
            <w:tcW w:w="3155" w:type="dxa"/>
          </w:tcPr>
          <w:p w14:paraId="22A87AB4" w14:textId="0AD2A8FE" w:rsidR="0007371A" w:rsidRPr="0085668A" w:rsidRDefault="0007371A" w:rsidP="00CA71E6">
            <w:pPr>
              <w:rPr>
                <w:rFonts w:ascii="Times New Roman" w:eastAsia="Times New Roman" w:hAnsi="Times New Roman" w:cs="Times New Roman"/>
              </w:rPr>
            </w:pPr>
            <w:r w:rsidRPr="0085668A">
              <w:rPr>
                <w:rFonts w:ascii="Times New Roman" w:eastAsia="Times New Roman" w:hAnsi="Times New Roman" w:cs="Times New Roman"/>
              </w:rPr>
              <w:t>Northern regional minster</w:t>
            </w:r>
          </w:p>
        </w:tc>
        <w:tc>
          <w:tcPr>
            <w:tcW w:w="5040" w:type="dxa"/>
            <w:tcBorders>
              <w:right w:val="nil"/>
            </w:tcBorders>
          </w:tcPr>
          <w:p w14:paraId="34780F5A" w14:textId="28CFEB3F" w:rsidR="0007371A" w:rsidRPr="0085668A" w:rsidRDefault="007D3F4E" w:rsidP="00E837AE">
            <w:pPr>
              <w:rPr>
                <w:rFonts w:ascii="Times New Roman" w:eastAsia="Times New Roman" w:hAnsi="Times New Roman" w:cs="Times New Roman"/>
              </w:rPr>
            </w:pPr>
            <w:r w:rsidRPr="0085668A">
              <w:rPr>
                <w:rFonts w:ascii="Times New Roman" w:eastAsia="Times New Roman" w:hAnsi="Times New Roman" w:cs="Times New Roman"/>
              </w:rPr>
              <w:t>Cholera and Ebola</w:t>
            </w:r>
            <w:r w:rsidR="008014C1" w:rsidRPr="0085668A">
              <w:rPr>
                <w:rFonts w:ascii="Times New Roman" w:eastAsia="Times New Roman" w:hAnsi="Times New Roman" w:cs="Times New Roman"/>
              </w:rPr>
              <w:t xml:space="preserve"> </w:t>
            </w:r>
            <w:r w:rsidR="00A043A9" w:rsidRPr="0085668A">
              <w:rPr>
                <w:rFonts w:ascii="Times New Roman" w:eastAsia="Times New Roman" w:hAnsi="Times New Roman" w:cs="Times New Roman"/>
              </w:rPr>
              <w:t>are related</w:t>
            </w:r>
            <w:r w:rsidR="008014C1" w:rsidRPr="0085668A">
              <w:rPr>
                <w:rFonts w:ascii="Times New Roman" w:eastAsia="Times New Roman" w:hAnsi="Times New Roman" w:cs="Times New Roman"/>
              </w:rPr>
              <w:t xml:space="preserve"> to sanitation</w:t>
            </w:r>
            <w:r w:rsidR="00060DAC" w:rsidRPr="0085668A">
              <w:rPr>
                <w:rFonts w:ascii="Times New Roman" w:eastAsia="Times New Roman" w:hAnsi="Times New Roman" w:cs="Times New Roman"/>
              </w:rPr>
              <w:t>.</w:t>
            </w:r>
          </w:p>
        </w:tc>
      </w:tr>
      <w:tr w:rsidR="0007371A" w:rsidRPr="0085668A" w14:paraId="08BD4274" w14:textId="77777777" w:rsidTr="00EC68BD">
        <w:trPr>
          <w:trHeight w:val="584"/>
        </w:trPr>
        <w:tc>
          <w:tcPr>
            <w:tcW w:w="1525" w:type="dxa"/>
            <w:vMerge/>
            <w:tcBorders>
              <w:left w:val="nil"/>
            </w:tcBorders>
          </w:tcPr>
          <w:p w14:paraId="27E5A7A4" w14:textId="77777777" w:rsidR="0007371A" w:rsidRPr="0085668A" w:rsidRDefault="0007371A" w:rsidP="00CA71E6">
            <w:pPr>
              <w:rPr>
                <w:rFonts w:ascii="Times New Roman" w:eastAsia="Times New Roman" w:hAnsi="Times New Roman" w:cs="Times New Roman"/>
              </w:rPr>
            </w:pPr>
          </w:p>
        </w:tc>
        <w:tc>
          <w:tcPr>
            <w:tcW w:w="3155" w:type="dxa"/>
          </w:tcPr>
          <w:p w14:paraId="305CFC9F" w14:textId="75EE2A20" w:rsidR="00E474C3" w:rsidRPr="0085668A" w:rsidRDefault="0007371A" w:rsidP="00CA71E6">
            <w:pPr>
              <w:rPr>
                <w:rFonts w:ascii="Times New Roman" w:eastAsia="Times New Roman" w:hAnsi="Times New Roman" w:cs="Times New Roman"/>
              </w:rPr>
            </w:pPr>
            <w:r w:rsidRPr="0085668A">
              <w:rPr>
                <w:rFonts w:ascii="Times New Roman" w:eastAsia="Times New Roman" w:hAnsi="Times New Roman" w:cs="Times New Roman"/>
              </w:rPr>
              <w:t xml:space="preserve">Professor at </w:t>
            </w:r>
            <w:r w:rsidR="00B95C91" w:rsidRPr="0085668A">
              <w:rPr>
                <w:rFonts w:ascii="Times New Roman" w:eastAsia="Times New Roman" w:hAnsi="Times New Roman" w:cs="Times New Roman"/>
              </w:rPr>
              <w:t xml:space="preserve">the </w:t>
            </w:r>
            <w:r w:rsidRPr="0085668A">
              <w:rPr>
                <w:rFonts w:ascii="Times New Roman" w:eastAsia="Times New Roman" w:hAnsi="Times New Roman" w:cs="Times New Roman"/>
              </w:rPr>
              <w:t>University for Development Studies</w:t>
            </w:r>
          </w:p>
        </w:tc>
        <w:tc>
          <w:tcPr>
            <w:tcW w:w="5040" w:type="dxa"/>
            <w:tcBorders>
              <w:right w:val="nil"/>
            </w:tcBorders>
          </w:tcPr>
          <w:p w14:paraId="7A542285" w14:textId="5016F595" w:rsidR="0007371A" w:rsidRPr="0085668A" w:rsidRDefault="00E84103" w:rsidP="00E837AE">
            <w:pPr>
              <w:rPr>
                <w:rFonts w:ascii="Times New Roman" w:eastAsia="Times New Roman" w:hAnsi="Times New Roman" w:cs="Times New Roman"/>
              </w:rPr>
            </w:pPr>
            <w:r w:rsidRPr="0085668A">
              <w:rPr>
                <w:rFonts w:ascii="Times New Roman" w:eastAsia="Times New Roman" w:hAnsi="Times New Roman" w:cs="Times New Roman"/>
              </w:rPr>
              <w:t>Our</w:t>
            </w:r>
            <w:r w:rsidR="00965078" w:rsidRPr="0085668A">
              <w:rPr>
                <w:rFonts w:ascii="Times New Roman" w:eastAsia="Times New Roman" w:hAnsi="Times New Roman" w:cs="Times New Roman"/>
              </w:rPr>
              <w:t xml:space="preserve"> </w:t>
            </w:r>
            <w:r w:rsidR="00EC1F87" w:rsidRPr="0085668A">
              <w:rPr>
                <w:rFonts w:ascii="Times New Roman" w:eastAsia="Times New Roman" w:hAnsi="Times New Roman" w:cs="Times New Roman"/>
              </w:rPr>
              <w:t>projects</w:t>
            </w:r>
            <w:r w:rsidR="00192F73" w:rsidRPr="0085668A">
              <w:rPr>
                <w:rFonts w:ascii="Times New Roman" w:eastAsia="Times New Roman" w:hAnsi="Times New Roman" w:cs="Times New Roman"/>
              </w:rPr>
              <w:t xml:space="preserve"> </w:t>
            </w:r>
            <w:r w:rsidR="00006E8B" w:rsidRPr="0085668A">
              <w:rPr>
                <w:rFonts w:ascii="Times New Roman" w:eastAsia="Times New Roman" w:hAnsi="Times New Roman" w:cs="Times New Roman"/>
              </w:rPr>
              <w:t xml:space="preserve">train people how to </w:t>
            </w:r>
            <w:r w:rsidR="0007371A" w:rsidRPr="0085668A">
              <w:rPr>
                <w:rFonts w:ascii="Times New Roman" w:eastAsia="Times New Roman" w:hAnsi="Times New Roman" w:cs="Times New Roman"/>
              </w:rPr>
              <w:t>use organic products and turn waste into organic compose</w:t>
            </w:r>
            <w:r w:rsidR="00D73F79" w:rsidRPr="0085668A">
              <w:rPr>
                <w:rFonts w:ascii="Times New Roman" w:eastAsia="Times New Roman" w:hAnsi="Times New Roman" w:cs="Times New Roman"/>
              </w:rPr>
              <w:t>.</w:t>
            </w:r>
          </w:p>
        </w:tc>
      </w:tr>
      <w:tr w:rsidR="00E104DC" w:rsidRPr="0085668A" w14:paraId="6B42C3FC" w14:textId="77777777" w:rsidTr="00E474C3">
        <w:tc>
          <w:tcPr>
            <w:tcW w:w="1525" w:type="dxa"/>
            <w:vMerge w:val="restart"/>
            <w:tcBorders>
              <w:left w:val="nil"/>
            </w:tcBorders>
          </w:tcPr>
          <w:p w14:paraId="06057373" w14:textId="77777777" w:rsidR="006C1A4F" w:rsidRPr="0085668A" w:rsidRDefault="006C1A4F" w:rsidP="00CA71E6">
            <w:pPr>
              <w:rPr>
                <w:rFonts w:ascii="Times New Roman" w:eastAsia="Times New Roman" w:hAnsi="Times New Roman" w:cs="Times New Roman"/>
              </w:rPr>
            </w:pPr>
          </w:p>
          <w:p w14:paraId="7467E43B" w14:textId="77777777" w:rsidR="006C1A4F" w:rsidRPr="0085668A" w:rsidRDefault="006C1A4F" w:rsidP="00CA71E6">
            <w:pPr>
              <w:rPr>
                <w:rFonts w:ascii="Times New Roman" w:eastAsia="Times New Roman" w:hAnsi="Times New Roman" w:cs="Times New Roman"/>
              </w:rPr>
            </w:pPr>
          </w:p>
          <w:p w14:paraId="441C2F98" w14:textId="78AB5D7A" w:rsidR="006C1A4F" w:rsidRPr="0085668A" w:rsidRDefault="006C1A4F" w:rsidP="00CA71E6">
            <w:pPr>
              <w:rPr>
                <w:rFonts w:ascii="Times New Roman" w:eastAsia="Times New Roman" w:hAnsi="Times New Roman" w:cs="Times New Roman"/>
              </w:rPr>
            </w:pPr>
          </w:p>
          <w:p w14:paraId="612E15CB" w14:textId="77777777" w:rsidR="008B1A92" w:rsidRPr="0085668A" w:rsidRDefault="008B1A92" w:rsidP="00CA71E6">
            <w:pPr>
              <w:rPr>
                <w:rFonts w:ascii="Times New Roman" w:eastAsia="Times New Roman" w:hAnsi="Times New Roman" w:cs="Times New Roman"/>
              </w:rPr>
            </w:pPr>
          </w:p>
          <w:p w14:paraId="3C8F95E8" w14:textId="14D17FB0" w:rsidR="00E104DC" w:rsidRPr="0085668A" w:rsidRDefault="00E104DC" w:rsidP="00CA71E6">
            <w:pPr>
              <w:rPr>
                <w:rFonts w:ascii="Times New Roman" w:eastAsia="Times New Roman" w:hAnsi="Times New Roman" w:cs="Times New Roman"/>
                <w:bCs/>
              </w:rPr>
            </w:pPr>
            <w:r w:rsidRPr="0085668A">
              <w:rPr>
                <w:rFonts w:ascii="Times New Roman" w:eastAsia="Times New Roman" w:hAnsi="Times New Roman" w:cs="Times New Roman"/>
                <w:bCs/>
              </w:rPr>
              <w:t>Water</w:t>
            </w:r>
          </w:p>
        </w:tc>
        <w:tc>
          <w:tcPr>
            <w:tcW w:w="3155" w:type="dxa"/>
          </w:tcPr>
          <w:p w14:paraId="6B76B24E" w14:textId="44BF0F59" w:rsidR="00E104DC" w:rsidRPr="0085668A" w:rsidRDefault="00E104DC" w:rsidP="00CA71E6">
            <w:pPr>
              <w:rPr>
                <w:rFonts w:ascii="Times New Roman" w:eastAsia="Times New Roman" w:hAnsi="Times New Roman" w:cs="Times New Roman"/>
              </w:rPr>
            </w:pPr>
            <w:r w:rsidRPr="0085668A">
              <w:rPr>
                <w:rFonts w:ascii="Times New Roman" w:eastAsia="Times New Roman" w:hAnsi="Times New Roman" w:cs="Times New Roman"/>
              </w:rPr>
              <w:t xml:space="preserve">Water </w:t>
            </w:r>
            <w:r w:rsidR="00B95C91" w:rsidRPr="0085668A">
              <w:rPr>
                <w:rFonts w:ascii="Times New Roman" w:eastAsia="Times New Roman" w:hAnsi="Times New Roman" w:cs="Times New Roman"/>
              </w:rPr>
              <w:t>s</w:t>
            </w:r>
            <w:r w:rsidRPr="0085668A">
              <w:rPr>
                <w:rFonts w:ascii="Times New Roman" w:eastAsia="Times New Roman" w:hAnsi="Times New Roman" w:cs="Times New Roman"/>
              </w:rPr>
              <w:t>eller</w:t>
            </w:r>
          </w:p>
        </w:tc>
        <w:tc>
          <w:tcPr>
            <w:tcW w:w="5040" w:type="dxa"/>
            <w:tcBorders>
              <w:right w:val="nil"/>
            </w:tcBorders>
          </w:tcPr>
          <w:p w14:paraId="43A3500C" w14:textId="6F5799AA" w:rsidR="00E104DC" w:rsidRPr="0085668A" w:rsidRDefault="002D1CF9" w:rsidP="00E837AE">
            <w:pPr>
              <w:rPr>
                <w:rFonts w:ascii="Times New Roman" w:eastAsia="Times New Roman" w:hAnsi="Times New Roman" w:cs="Times New Roman"/>
              </w:rPr>
            </w:pPr>
            <w:r w:rsidRPr="0085668A">
              <w:rPr>
                <w:rFonts w:ascii="Times New Roman" w:eastAsia="Times New Roman" w:hAnsi="Times New Roman" w:cs="Times New Roman"/>
              </w:rPr>
              <w:t>I do small farming and need to</w:t>
            </w:r>
            <w:r w:rsidR="00B62824" w:rsidRPr="0085668A">
              <w:rPr>
                <w:rFonts w:ascii="Times New Roman" w:eastAsia="Times New Roman" w:hAnsi="Times New Roman" w:cs="Times New Roman"/>
              </w:rPr>
              <w:t xml:space="preserve"> </w:t>
            </w:r>
            <w:r w:rsidR="00E104DC" w:rsidRPr="0085668A">
              <w:rPr>
                <w:rFonts w:ascii="Times New Roman" w:eastAsia="Times New Roman" w:hAnsi="Times New Roman" w:cs="Times New Roman"/>
              </w:rPr>
              <w:t>sell water to pay for child’s school</w:t>
            </w:r>
            <w:r w:rsidR="00AF6592" w:rsidRPr="0085668A">
              <w:rPr>
                <w:rFonts w:ascii="Times New Roman" w:eastAsia="Times New Roman" w:hAnsi="Times New Roman" w:cs="Times New Roman"/>
              </w:rPr>
              <w:t>.</w:t>
            </w:r>
          </w:p>
        </w:tc>
      </w:tr>
      <w:tr w:rsidR="00E104DC" w:rsidRPr="0085668A" w14:paraId="08B4362F" w14:textId="77777777" w:rsidTr="00E474C3">
        <w:tc>
          <w:tcPr>
            <w:tcW w:w="1525" w:type="dxa"/>
            <w:vMerge/>
            <w:tcBorders>
              <w:left w:val="nil"/>
            </w:tcBorders>
          </w:tcPr>
          <w:p w14:paraId="3AEBDD68" w14:textId="77777777" w:rsidR="00E104DC" w:rsidRPr="0085668A" w:rsidRDefault="00E104DC" w:rsidP="00CA71E6">
            <w:pPr>
              <w:rPr>
                <w:rFonts w:ascii="Times New Roman" w:eastAsia="Times New Roman" w:hAnsi="Times New Roman" w:cs="Times New Roman"/>
              </w:rPr>
            </w:pPr>
          </w:p>
        </w:tc>
        <w:tc>
          <w:tcPr>
            <w:tcW w:w="3155" w:type="dxa"/>
          </w:tcPr>
          <w:p w14:paraId="0599B4E1" w14:textId="5D519D67" w:rsidR="00E104DC" w:rsidRPr="0085668A" w:rsidRDefault="00E104DC" w:rsidP="00CA71E6">
            <w:pPr>
              <w:rPr>
                <w:rFonts w:ascii="Times New Roman" w:eastAsia="Times New Roman" w:hAnsi="Times New Roman" w:cs="Times New Roman"/>
              </w:rPr>
            </w:pPr>
            <w:r w:rsidRPr="0085668A">
              <w:rPr>
                <w:rFonts w:ascii="Times New Roman" w:eastAsia="Times New Roman" w:hAnsi="Times New Roman" w:cs="Times New Roman"/>
              </w:rPr>
              <w:t xml:space="preserve">Car </w:t>
            </w:r>
            <w:r w:rsidR="00B95C91" w:rsidRPr="0085668A">
              <w:rPr>
                <w:rFonts w:ascii="Times New Roman" w:eastAsia="Times New Roman" w:hAnsi="Times New Roman" w:cs="Times New Roman"/>
              </w:rPr>
              <w:t>w</w:t>
            </w:r>
            <w:r w:rsidRPr="0085668A">
              <w:rPr>
                <w:rFonts w:ascii="Times New Roman" w:eastAsia="Times New Roman" w:hAnsi="Times New Roman" w:cs="Times New Roman"/>
              </w:rPr>
              <w:t xml:space="preserve">ash </w:t>
            </w:r>
            <w:r w:rsidR="00B95C91" w:rsidRPr="0085668A">
              <w:rPr>
                <w:rFonts w:ascii="Times New Roman" w:eastAsia="Times New Roman" w:hAnsi="Times New Roman" w:cs="Times New Roman"/>
              </w:rPr>
              <w:t>o</w:t>
            </w:r>
            <w:r w:rsidRPr="0085668A">
              <w:rPr>
                <w:rFonts w:ascii="Times New Roman" w:eastAsia="Times New Roman" w:hAnsi="Times New Roman" w:cs="Times New Roman"/>
              </w:rPr>
              <w:t>perator</w:t>
            </w:r>
          </w:p>
        </w:tc>
        <w:tc>
          <w:tcPr>
            <w:tcW w:w="5040" w:type="dxa"/>
            <w:tcBorders>
              <w:right w:val="nil"/>
            </w:tcBorders>
          </w:tcPr>
          <w:p w14:paraId="74BCC3E6" w14:textId="7BCA0E52" w:rsidR="00E104DC" w:rsidRPr="0085668A" w:rsidRDefault="008450DE" w:rsidP="00E837AE">
            <w:pPr>
              <w:rPr>
                <w:rFonts w:ascii="Times New Roman" w:eastAsia="Times New Roman" w:hAnsi="Times New Roman" w:cs="Times New Roman"/>
              </w:rPr>
            </w:pPr>
            <w:r w:rsidRPr="0085668A">
              <w:rPr>
                <w:rFonts w:ascii="Times New Roman" w:eastAsia="Times New Roman" w:hAnsi="Times New Roman" w:cs="Times New Roman"/>
              </w:rPr>
              <w:t xml:space="preserve">I </w:t>
            </w:r>
            <w:r w:rsidR="009015AB" w:rsidRPr="0085668A">
              <w:rPr>
                <w:rFonts w:ascii="Times New Roman" w:eastAsia="Times New Roman" w:hAnsi="Times New Roman" w:cs="Times New Roman"/>
              </w:rPr>
              <w:t>use</w:t>
            </w:r>
            <w:r w:rsidR="005329AE" w:rsidRPr="0085668A">
              <w:rPr>
                <w:rFonts w:ascii="Times New Roman" w:eastAsia="Times New Roman" w:hAnsi="Times New Roman" w:cs="Times New Roman"/>
              </w:rPr>
              <w:t xml:space="preserve"> </w:t>
            </w:r>
            <w:r w:rsidR="00E104DC" w:rsidRPr="0085668A">
              <w:rPr>
                <w:rFonts w:ascii="Times New Roman" w:eastAsia="Times New Roman" w:hAnsi="Times New Roman" w:cs="Times New Roman"/>
              </w:rPr>
              <w:t>innovative practice</w:t>
            </w:r>
            <w:r w:rsidR="00C933C0" w:rsidRPr="0085668A">
              <w:rPr>
                <w:rFonts w:ascii="Times New Roman" w:eastAsia="Times New Roman" w:hAnsi="Times New Roman" w:cs="Times New Roman"/>
              </w:rPr>
              <w:t>s</w:t>
            </w:r>
            <w:r w:rsidR="00E104DC" w:rsidRPr="0085668A">
              <w:rPr>
                <w:rFonts w:ascii="Times New Roman" w:eastAsia="Times New Roman" w:hAnsi="Times New Roman" w:cs="Times New Roman"/>
              </w:rPr>
              <w:t xml:space="preserve"> </w:t>
            </w:r>
            <w:r w:rsidR="007F5FA9" w:rsidRPr="0085668A">
              <w:rPr>
                <w:rFonts w:ascii="Times New Roman" w:eastAsia="Times New Roman" w:hAnsi="Times New Roman" w:cs="Times New Roman"/>
              </w:rPr>
              <w:t>to recycle water</w:t>
            </w:r>
            <w:r w:rsidR="005005FF" w:rsidRPr="0085668A">
              <w:rPr>
                <w:rFonts w:ascii="Times New Roman" w:eastAsia="Times New Roman" w:hAnsi="Times New Roman" w:cs="Times New Roman"/>
              </w:rPr>
              <w:t>.</w:t>
            </w:r>
          </w:p>
        </w:tc>
      </w:tr>
      <w:tr w:rsidR="00E104DC" w:rsidRPr="0085668A" w14:paraId="6C40B045" w14:textId="77777777" w:rsidTr="00E474C3">
        <w:tc>
          <w:tcPr>
            <w:tcW w:w="1525" w:type="dxa"/>
            <w:vMerge/>
            <w:tcBorders>
              <w:left w:val="nil"/>
            </w:tcBorders>
          </w:tcPr>
          <w:p w14:paraId="41004C5F" w14:textId="77777777" w:rsidR="00E104DC" w:rsidRPr="0085668A" w:rsidRDefault="00E104DC" w:rsidP="00CA71E6">
            <w:pPr>
              <w:rPr>
                <w:rFonts w:ascii="Times New Roman" w:eastAsia="Times New Roman" w:hAnsi="Times New Roman" w:cs="Times New Roman"/>
              </w:rPr>
            </w:pPr>
          </w:p>
        </w:tc>
        <w:tc>
          <w:tcPr>
            <w:tcW w:w="3155" w:type="dxa"/>
          </w:tcPr>
          <w:p w14:paraId="437EB07A" w14:textId="0FDD18A3" w:rsidR="00E104DC" w:rsidRPr="0085668A" w:rsidRDefault="00E104DC" w:rsidP="00CA71E6">
            <w:pPr>
              <w:rPr>
                <w:rFonts w:ascii="Times New Roman" w:eastAsia="Times New Roman" w:hAnsi="Times New Roman" w:cs="Times New Roman"/>
              </w:rPr>
            </w:pPr>
            <w:r w:rsidRPr="0085668A">
              <w:rPr>
                <w:rFonts w:ascii="Times New Roman" w:eastAsia="Times New Roman" w:hAnsi="Times New Roman" w:cs="Times New Roman"/>
              </w:rPr>
              <w:t>Resident</w:t>
            </w:r>
          </w:p>
        </w:tc>
        <w:tc>
          <w:tcPr>
            <w:tcW w:w="5040" w:type="dxa"/>
            <w:tcBorders>
              <w:right w:val="nil"/>
            </w:tcBorders>
          </w:tcPr>
          <w:p w14:paraId="6E451B99" w14:textId="753288B4" w:rsidR="00E104DC" w:rsidRPr="0085668A" w:rsidRDefault="007B6AC6" w:rsidP="00E837AE">
            <w:pPr>
              <w:rPr>
                <w:rFonts w:ascii="Times New Roman" w:eastAsia="Times New Roman" w:hAnsi="Times New Roman" w:cs="Times New Roman"/>
              </w:rPr>
            </w:pPr>
            <w:r w:rsidRPr="0085668A">
              <w:rPr>
                <w:rFonts w:ascii="Times New Roman" w:eastAsia="Times New Roman" w:hAnsi="Times New Roman" w:cs="Times New Roman"/>
              </w:rPr>
              <w:t>We c</w:t>
            </w:r>
            <w:r w:rsidR="00E104DC" w:rsidRPr="0085668A">
              <w:rPr>
                <w:rFonts w:ascii="Times New Roman" w:eastAsia="Times New Roman" w:hAnsi="Times New Roman" w:cs="Times New Roman"/>
              </w:rPr>
              <w:t xml:space="preserve">lean </w:t>
            </w:r>
            <w:r w:rsidR="007833C3" w:rsidRPr="0085668A">
              <w:rPr>
                <w:rFonts w:ascii="Times New Roman" w:eastAsia="Times New Roman" w:hAnsi="Times New Roman" w:cs="Times New Roman"/>
              </w:rPr>
              <w:t>the tank to ensure clean water.</w:t>
            </w:r>
          </w:p>
        </w:tc>
      </w:tr>
      <w:tr w:rsidR="00E104DC" w:rsidRPr="0085668A" w14:paraId="08A0F21A" w14:textId="77777777" w:rsidTr="00E474C3">
        <w:tc>
          <w:tcPr>
            <w:tcW w:w="1525" w:type="dxa"/>
            <w:vMerge/>
            <w:tcBorders>
              <w:left w:val="nil"/>
            </w:tcBorders>
          </w:tcPr>
          <w:p w14:paraId="231C919F" w14:textId="77777777" w:rsidR="00E104DC" w:rsidRPr="0085668A" w:rsidRDefault="00E104DC" w:rsidP="00CA71E6">
            <w:pPr>
              <w:rPr>
                <w:rFonts w:ascii="Times New Roman" w:eastAsia="Times New Roman" w:hAnsi="Times New Roman" w:cs="Times New Roman"/>
              </w:rPr>
            </w:pPr>
          </w:p>
        </w:tc>
        <w:tc>
          <w:tcPr>
            <w:tcW w:w="3155" w:type="dxa"/>
          </w:tcPr>
          <w:p w14:paraId="1A0B54E9" w14:textId="096A35DB" w:rsidR="00E104DC" w:rsidRPr="0085668A" w:rsidRDefault="003372DF" w:rsidP="00CA71E6">
            <w:pPr>
              <w:rPr>
                <w:rFonts w:ascii="Times New Roman" w:eastAsia="Times New Roman" w:hAnsi="Times New Roman" w:cs="Times New Roman"/>
              </w:rPr>
            </w:pPr>
            <w:r w:rsidRPr="0085668A">
              <w:rPr>
                <w:rFonts w:ascii="Times New Roman" w:eastAsia="Times New Roman" w:hAnsi="Times New Roman" w:cs="Times New Roman"/>
              </w:rPr>
              <w:t>A staff member</w:t>
            </w:r>
            <w:r w:rsidR="00E104DC" w:rsidRPr="0085668A">
              <w:rPr>
                <w:rFonts w:ascii="Times New Roman" w:eastAsia="Times New Roman" w:hAnsi="Times New Roman" w:cs="Times New Roman"/>
              </w:rPr>
              <w:t xml:space="preserve"> at </w:t>
            </w:r>
            <w:r w:rsidR="00B95C91" w:rsidRPr="0085668A">
              <w:rPr>
                <w:rFonts w:ascii="Times New Roman" w:eastAsia="Times New Roman" w:hAnsi="Times New Roman" w:cs="Times New Roman"/>
              </w:rPr>
              <w:t xml:space="preserve">the </w:t>
            </w:r>
            <w:r w:rsidR="00E104DC" w:rsidRPr="0085668A">
              <w:rPr>
                <w:rFonts w:ascii="Times New Roman" w:eastAsia="Times New Roman" w:hAnsi="Times New Roman" w:cs="Times New Roman"/>
              </w:rPr>
              <w:t>Creating Change Organization Country</w:t>
            </w:r>
          </w:p>
        </w:tc>
        <w:tc>
          <w:tcPr>
            <w:tcW w:w="5040" w:type="dxa"/>
            <w:tcBorders>
              <w:right w:val="nil"/>
            </w:tcBorders>
          </w:tcPr>
          <w:p w14:paraId="3FC52172" w14:textId="0714209B" w:rsidR="00E104DC" w:rsidRPr="0085668A" w:rsidRDefault="00C86A7E" w:rsidP="00E837AE">
            <w:pPr>
              <w:rPr>
                <w:rFonts w:ascii="Times New Roman" w:eastAsia="Times New Roman" w:hAnsi="Times New Roman" w:cs="Times New Roman"/>
              </w:rPr>
            </w:pPr>
            <w:r w:rsidRPr="0085668A">
              <w:rPr>
                <w:rFonts w:ascii="Times New Roman" w:eastAsia="Times New Roman" w:hAnsi="Times New Roman" w:cs="Times New Roman"/>
              </w:rPr>
              <w:t>We suggest</w:t>
            </w:r>
            <w:r w:rsidR="0048071A" w:rsidRPr="0085668A">
              <w:rPr>
                <w:rFonts w:ascii="Times New Roman" w:eastAsia="Times New Roman" w:hAnsi="Times New Roman" w:cs="Times New Roman"/>
              </w:rPr>
              <w:t xml:space="preserve"> </w:t>
            </w:r>
            <w:r w:rsidR="00D9589D" w:rsidRPr="0085668A">
              <w:rPr>
                <w:rFonts w:ascii="Times New Roman" w:eastAsia="Times New Roman" w:hAnsi="Times New Roman" w:cs="Times New Roman"/>
              </w:rPr>
              <w:t>b</w:t>
            </w:r>
            <w:r w:rsidR="00E104DC" w:rsidRPr="0085668A">
              <w:rPr>
                <w:rFonts w:ascii="Times New Roman" w:eastAsia="Times New Roman" w:hAnsi="Times New Roman" w:cs="Times New Roman"/>
              </w:rPr>
              <w:t>uild</w:t>
            </w:r>
            <w:r w:rsidR="0048071A" w:rsidRPr="0085668A">
              <w:rPr>
                <w:rFonts w:ascii="Times New Roman" w:eastAsia="Times New Roman" w:hAnsi="Times New Roman" w:cs="Times New Roman"/>
              </w:rPr>
              <w:t>ing sustainable</w:t>
            </w:r>
            <w:r w:rsidR="00E104DC" w:rsidRPr="0085668A">
              <w:rPr>
                <w:rFonts w:ascii="Times New Roman" w:eastAsia="Times New Roman" w:hAnsi="Times New Roman" w:cs="Times New Roman"/>
              </w:rPr>
              <w:t xml:space="preserve"> rainwater harvest tanks </w:t>
            </w:r>
            <w:r w:rsidR="00E837AE" w:rsidRPr="0085668A">
              <w:rPr>
                <w:rFonts w:ascii="Times New Roman" w:eastAsia="Times New Roman" w:hAnsi="Times New Roman" w:cs="Times New Roman"/>
              </w:rPr>
              <w:t xml:space="preserve">which </w:t>
            </w:r>
            <w:r w:rsidR="00B0499D" w:rsidRPr="0085668A">
              <w:rPr>
                <w:rFonts w:ascii="Times New Roman" w:eastAsia="Times New Roman" w:hAnsi="Times New Roman" w:cs="Times New Roman"/>
              </w:rPr>
              <w:t xml:space="preserve">is </w:t>
            </w:r>
            <w:r w:rsidR="00E104DC" w:rsidRPr="0085668A">
              <w:rPr>
                <w:rFonts w:ascii="Times New Roman" w:eastAsia="Times New Roman" w:hAnsi="Times New Roman" w:cs="Times New Roman"/>
              </w:rPr>
              <w:t>sustainable</w:t>
            </w:r>
            <w:r w:rsidR="00C705C5" w:rsidRPr="0085668A">
              <w:rPr>
                <w:rFonts w:ascii="Times New Roman" w:eastAsia="Times New Roman" w:hAnsi="Times New Roman" w:cs="Times New Roman"/>
              </w:rPr>
              <w:t xml:space="preserve"> throughout the year</w:t>
            </w:r>
            <w:r w:rsidR="00CC30A4" w:rsidRPr="0085668A">
              <w:rPr>
                <w:rFonts w:ascii="Times New Roman" w:eastAsia="Times New Roman" w:hAnsi="Times New Roman" w:cs="Times New Roman"/>
              </w:rPr>
              <w:t>.</w:t>
            </w:r>
          </w:p>
        </w:tc>
      </w:tr>
      <w:tr w:rsidR="00E104DC" w:rsidRPr="0085668A" w14:paraId="34CB6284" w14:textId="77777777" w:rsidTr="00E474C3">
        <w:tc>
          <w:tcPr>
            <w:tcW w:w="1525" w:type="dxa"/>
            <w:vMerge/>
            <w:tcBorders>
              <w:left w:val="nil"/>
            </w:tcBorders>
          </w:tcPr>
          <w:p w14:paraId="673CE3DD" w14:textId="77777777" w:rsidR="00E104DC" w:rsidRPr="0085668A" w:rsidRDefault="00E104DC" w:rsidP="00CA71E6">
            <w:pPr>
              <w:rPr>
                <w:rFonts w:ascii="Times New Roman" w:eastAsia="Times New Roman" w:hAnsi="Times New Roman" w:cs="Times New Roman"/>
              </w:rPr>
            </w:pPr>
          </w:p>
        </w:tc>
        <w:tc>
          <w:tcPr>
            <w:tcW w:w="3155" w:type="dxa"/>
          </w:tcPr>
          <w:p w14:paraId="25FE7233" w14:textId="54103308" w:rsidR="00E104DC" w:rsidRPr="0085668A" w:rsidRDefault="00E104DC" w:rsidP="00CA71E6">
            <w:pPr>
              <w:rPr>
                <w:rFonts w:ascii="Times New Roman" w:eastAsia="Times New Roman" w:hAnsi="Times New Roman" w:cs="Times New Roman"/>
              </w:rPr>
            </w:pPr>
            <w:r w:rsidRPr="0085668A">
              <w:rPr>
                <w:rFonts w:ascii="Times New Roman" w:eastAsia="Times New Roman" w:hAnsi="Times New Roman" w:cs="Times New Roman"/>
              </w:rPr>
              <w:t xml:space="preserve">Technical </w:t>
            </w:r>
            <w:r w:rsidR="00B95C91" w:rsidRPr="0085668A">
              <w:rPr>
                <w:rFonts w:ascii="Times New Roman" w:eastAsia="Times New Roman" w:hAnsi="Times New Roman" w:cs="Times New Roman"/>
              </w:rPr>
              <w:t>a</w:t>
            </w:r>
            <w:r w:rsidRPr="0085668A">
              <w:rPr>
                <w:rFonts w:ascii="Times New Roman" w:eastAsia="Times New Roman" w:hAnsi="Times New Roman" w:cs="Times New Roman"/>
              </w:rPr>
              <w:t>dvisor</w:t>
            </w:r>
          </w:p>
        </w:tc>
        <w:tc>
          <w:tcPr>
            <w:tcW w:w="5040" w:type="dxa"/>
            <w:tcBorders>
              <w:right w:val="nil"/>
            </w:tcBorders>
          </w:tcPr>
          <w:p w14:paraId="2D6FCAFF" w14:textId="18F54238" w:rsidR="00E104DC" w:rsidRPr="0085668A" w:rsidRDefault="00B37744" w:rsidP="00E837AE">
            <w:pPr>
              <w:rPr>
                <w:rFonts w:ascii="Times New Roman" w:eastAsia="Times New Roman" w:hAnsi="Times New Roman" w:cs="Times New Roman"/>
              </w:rPr>
            </w:pPr>
            <w:r w:rsidRPr="0085668A">
              <w:rPr>
                <w:rFonts w:ascii="Times New Roman" w:eastAsia="Times New Roman" w:hAnsi="Times New Roman" w:cs="Times New Roman"/>
              </w:rPr>
              <w:t>We use environmental-friendly chemicals to treat water</w:t>
            </w:r>
            <w:r w:rsidR="007B1F36" w:rsidRPr="0085668A">
              <w:rPr>
                <w:rFonts w:ascii="Times New Roman" w:eastAsia="Times New Roman" w:hAnsi="Times New Roman" w:cs="Times New Roman"/>
              </w:rPr>
              <w:t xml:space="preserve"> for drinking and </w:t>
            </w:r>
            <w:r w:rsidR="00332589" w:rsidRPr="0085668A">
              <w:rPr>
                <w:rFonts w:ascii="Times New Roman" w:eastAsia="Times New Roman" w:hAnsi="Times New Roman" w:cs="Times New Roman"/>
              </w:rPr>
              <w:t>irrigation</w:t>
            </w:r>
            <w:r w:rsidR="007B1F36" w:rsidRPr="0085668A">
              <w:rPr>
                <w:rFonts w:ascii="Times New Roman" w:eastAsia="Times New Roman" w:hAnsi="Times New Roman" w:cs="Times New Roman"/>
              </w:rPr>
              <w:t>.</w:t>
            </w:r>
          </w:p>
        </w:tc>
      </w:tr>
    </w:tbl>
    <w:p w14:paraId="265F6885" w14:textId="77777777" w:rsidR="009603C2" w:rsidRPr="0085668A" w:rsidRDefault="009603C2" w:rsidP="00597B4F">
      <w:pPr>
        <w:jc w:val="both"/>
        <w:rPr>
          <w:rFonts w:ascii="Times New Roman" w:eastAsia="Times New Roman" w:hAnsi="Times New Roman" w:cs="Times New Roman"/>
          <w:b/>
          <w:bCs/>
          <w:sz w:val="26"/>
          <w:szCs w:val="26"/>
        </w:rPr>
      </w:pPr>
    </w:p>
    <w:p w14:paraId="285F5672" w14:textId="3FCEAB83" w:rsidR="008C69EB" w:rsidRPr="0085668A" w:rsidRDefault="009603C2" w:rsidP="00597B4F">
      <w:pPr>
        <w:jc w:val="both"/>
        <w:rPr>
          <w:rFonts w:ascii="Times New Roman" w:eastAsia="Times New Roman" w:hAnsi="Times New Roman" w:cs="Times New Roman"/>
          <w:b/>
          <w:bCs/>
          <w:sz w:val="26"/>
          <w:szCs w:val="26"/>
        </w:rPr>
      </w:pPr>
      <w:r w:rsidRPr="0085668A">
        <w:rPr>
          <w:rFonts w:ascii="Times New Roman" w:eastAsia="Times New Roman" w:hAnsi="Times New Roman" w:cs="Times New Roman"/>
          <w:b/>
          <w:bCs/>
          <w:sz w:val="26"/>
          <w:szCs w:val="26"/>
        </w:rPr>
        <w:t>6</w:t>
      </w:r>
      <w:r w:rsidR="00CA3170" w:rsidRPr="0085668A">
        <w:rPr>
          <w:rFonts w:ascii="Times New Roman" w:eastAsia="Times New Roman" w:hAnsi="Times New Roman" w:cs="Times New Roman"/>
          <w:b/>
          <w:bCs/>
          <w:sz w:val="26"/>
          <w:szCs w:val="26"/>
        </w:rPr>
        <w:t xml:space="preserve">. </w:t>
      </w:r>
      <w:r w:rsidR="008C69EB" w:rsidRPr="0085668A">
        <w:rPr>
          <w:rFonts w:ascii="Times New Roman" w:eastAsia="Times New Roman" w:hAnsi="Times New Roman" w:cs="Times New Roman"/>
          <w:b/>
          <w:bCs/>
          <w:sz w:val="26"/>
          <w:szCs w:val="26"/>
        </w:rPr>
        <w:t>Pre</w:t>
      </w:r>
      <w:r w:rsidR="00603763" w:rsidRPr="0085668A">
        <w:rPr>
          <w:rFonts w:ascii="Times New Roman" w:eastAsia="Times New Roman" w:hAnsi="Times New Roman" w:cs="Times New Roman"/>
          <w:b/>
          <w:bCs/>
          <w:sz w:val="26"/>
          <w:szCs w:val="26"/>
        </w:rPr>
        <w:t>-</w:t>
      </w:r>
      <w:r w:rsidR="008C69EB" w:rsidRPr="0085668A">
        <w:rPr>
          <w:rFonts w:ascii="Times New Roman" w:eastAsia="Times New Roman" w:hAnsi="Times New Roman" w:cs="Times New Roman"/>
          <w:b/>
          <w:bCs/>
          <w:sz w:val="26"/>
          <w:szCs w:val="26"/>
        </w:rPr>
        <w:t xml:space="preserve"> and Post</w:t>
      </w:r>
      <w:r w:rsidR="00603763" w:rsidRPr="0085668A">
        <w:rPr>
          <w:rFonts w:ascii="Times New Roman" w:eastAsia="Times New Roman" w:hAnsi="Times New Roman" w:cs="Times New Roman"/>
          <w:b/>
          <w:bCs/>
          <w:sz w:val="26"/>
          <w:szCs w:val="26"/>
        </w:rPr>
        <w:t>-</w:t>
      </w:r>
      <w:r w:rsidR="008C69EB" w:rsidRPr="0085668A">
        <w:rPr>
          <w:rFonts w:ascii="Times New Roman" w:eastAsia="Times New Roman" w:hAnsi="Times New Roman" w:cs="Times New Roman"/>
          <w:b/>
          <w:bCs/>
          <w:sz w:val="26"/>
          <w:szCs w:val="26"/>
        </w:rPr>
        <w:t>Survey Results</w:t>
      </w:r>
    </w:p>
    <w:p w14:paraId="663F5E1B" w14:textId="77777777" w:rsidR="00653E6C" w:rsidRPr="0085668A" w:rsidRDefault="00653E6C" w:rsidP="002D2D56">
      <w:pPr>
        <w:jc w:val="both"/>
        <w:rPr>
          <w:rFonts w:ascii="Times New Roman" w:eastAsia="Times New Roman" w:hAnsi="Times New Roman" w:cs="Times New Roman"/>
          <w:sz w:val="20"/>
          <w:szCs w:val="20"/>
        </w:rPr>
      </w:pPr>
    </w:p>
    <w:p w14:paraId="061FF16D" w14:textId="6160F22B" w:rsidR="002D2D56" w:rsidRPr="0085668A" w:rsidRDefault="005775F7" w:rsidP="002D2D56">
      <w:pPr>
        <w:jc w:val="both"/>
        <w:rPr>
          <w:rFonts w:ascii="Times New Roman" w:hAnsi="Times New Roman"/>
        </w:rPr>
      </w:pPr>
      <w:r w:rsidRPr="0085668A">
        <w:rPr>
          <w:rFonts w:ascii="Times New Roman" w:eastAsia="Times New Roman" w:hAnsi="Times New Roman" w:cs="Times New Roman"/>
        </w:rPr>
        <w:t>Examining</w:t>
      </w:r>
      <w:r w:rsidR="00FE7B70" w:rsidRPr="0085668A">
        <w:rPr>
          <w:rFonts w:ascii="Times New Roman" w:eastAsia="Times New Roman" w:hAnsi="Times New Roman" w:cs="Times New Roman"/>
        </w:rPr>
        <w:t xml:space="preserve"> the </w:t>
      </w:r>
      <w:r w:rsidR="00181252" w:rsidRPr="0085668A">
        <w:rPr>
          <w:rFonts w:ascii="Times New Roman" w:eastAsia="Times New Roman" w:hAnsi="Times New Roman" w:cs="Times New Roman"/>
        </w:rPr>
        <w:t>pre and post survey</w:t>
      </w:r>
      <w:r w:rsidR="00FE7B70" w:rsidRPr="0085668A">
        <w:rPr>
          <w:rFonts w:ascii="Times New Roman" w:eastAsia="Times New Roman" w:hAnsi="Times New Roman" w:cs="Times New Roman"/>
        </w:rPr>
        <w:t xml:space="preserve"> results</w:t>
      </w:r>
      <w:r w:rsidR="00135014" w:rsidRPr="0085668A">
        <w:rPr>
          <w:rFonts w:ascii="Times New Roman" w:eastAsia="Times New Roman" w:hAnsi="Times New Roman" w:cs="Times New Roman"/>
        </w:rPr>
        <w:t xml:space="preserve"> from </w:t>
      </w:r>
      <w:r w:rsidR="007159D3" w:rsidRPr="0085668A">
        <w:rPr>
          <w:rFonts w:ascii="Times New Roman" w:eastAsia="Times New Roman" w:hAnsi="Times New Roman" w:cs="Times New Roman"/>
        </w:rPr>
        <w:fldChar w:fldCharType="begin" w:fldLock="1"/>
      </w:r>
      <w:r w:rsidR="007C356A" w:rsidRPr="0085668A">
        <w:rPr>
          <w:rFonts w:ascii="Times New Roman" w:eastAsia="Times New Roman" w:hAnsi="Times New Roman" w:cs="Times New Roman"/>
        </w:rPr>
        <w:instrText>ADDIN CSL_CITATION {"citationItems":[{"id":"ITEM-1","itemData":{"author":[{"dropping-particle":"","family":"Chirawurah","given":"Dennis","non-dropping-particle":"","parse-names":false,"suffix":""},{"dropping-particle":"","family":"Fishkin","given":"James","non-dropping-particle":"","parse-names":false,"suffix":""},{"dropping-particle":"","family":"Santuah","given":"Niagia","non-dropping-particle":"","parse-names":false,"suffix":""},{"dropping-particle":"","family":"Siu","given":"Alice","non-dropping-particle":"","parse-names":false,"suffix":""},{"dropping-particle":"","family":"Bawah","given":"Ayaga","non-dropping-particle":"","parse-names":false,"suffix":""},{"dropping-particle":"","family":"Kranjac-Berisavljevic","given":"Gordana","non-dropping-particle":"","parse-names":false,"suffix":""},{"dropping-particle":"","family":"Giles","given":"Kathleen","non-dropping-particle":"","parse-names":false,"suffix":""}],"container-title":"Journal of Public Deliberation","id":"ITEM-1","issue":"1","issued":{"date-parts":[["2019"]]},"page":"3","title":"Deliberation for development: Ghana’s first Deliberative Poll","type":"article-journal","volume":"15"},"uris":["http://www.mendeley.com/documents/?uuid=9a5c79d8-4045-4513-a37d-074e2481825c"]}],"mendeley":{"formattedCitation":"(Chirawurah et al., 2019)","plainTextFormattedCitation":"(Chirawurah et al., 2019)","previouslyFormattedCitation":"(Chirawurah et al., 2019)"},"properties":{"noteIndex":0},"schema":"https://github.com/citation-style-language/schema/raw/master/csl-citation.json"}</w:instrText>
      </w:r>
      <w:r w:rsidR="007159D3" w:rsidRPr="0085668A">
        <w:rPr>
          <w:rFonts w:ascii="Times New Roman" w:eastAsia="Times New Roman" w:hAnsi="Times New Roman" w:cs="Times New Roman"/>
        </w:rPr>
        <w:fldChar w:fldCharType="separate"/>
      </w:r>
      <w:r w:rsidR="007159D3" w:rsidRPr="0085668A">
        <w:rPr>
          <w:rFonts w:ascii="Times New Roman" w:eastAsia="Times New Roman" w:hAnsi="Times New Roman" w:cs="Times New Roman"/>
          <w:noProof/>
        </w:rPr>
        <w:t>(Chirawurah</w:t>
      </w:r>
      <w:r w:rsidR="007159D3" w:rsidRPr="0085668A">
        <w:rPr>
          <w:rFonts w:ascii="Times New Roman" w:eastAsia="Times New Roman" w:hAnsi="Times New Roman" w:cs="Times New Roman"/>
          <w:iCs/>
          <w:noProof/>
        </w:rPr>
        <w:t xml:space="preserve"> et al.</w:t>
      </w:r>
      <w:r w:rsidR="007159D3" w:rsidRPr="0085668A">
        <w:rPr>
          <w:rFonts w:ascii="Times New Roman" w:eastAsia="Times New Roman" w:hAnsi="Times New Roman" w:cs="Times New Roman"/>
          <w:noProof/>
        </w:rPr>
        <w:t>, 2019)</w:t>
      </w:r>
      <w:r w:rsidR="007159D3" w:rsidRPr="0085668A">
        <w:rPr>
          <w:rFonts w:ascii="Times New Roman" w:eastAsia="Times New Roman" w:hAnsi="Times New Roman" w:cs="Times New Roman"/>
        </w:rPr>
        <w:fldChar w:fldCharType="end"/>
      </w:r>
      <w:r w:rsidR="00CD4BA6" w:rsidRPr="0085668A">
        <w:rPr>
          <w:rFonts w:ascii="Times New Roman" w:eastAsia="Times New Roman" w:hAnsi="Times New Roman" w:cs="Times New Roman"/>
        </w:rPr>
        <w:t xml:space="preserve">, </w:t>
      </w:r>
      <w:r w:rsidR="00CD4BA6" w:rsidRPr="0085668A">
        <w:rPr>
          <w:rFonts w:ascii="Times New Roman" w:hAnsi="Times New Roman"/>
        </w:rPr>
        <w:t>p</w:t>
      </w:r>
      <w:r w:rsidR="002D2D56" w:rsidRPr="0085668A">
        <w:rPr>
          <w:rFonts w:ascii="Times New Roman" w:hAnsi="Times New Roman"/>
        </w:rPr>
        <w:t xml:space="preserve">articipants </w:t>
      </w:r>
      <w:r w:rsidR="008A2823" w:rsidRPr="0085668A">
        <w:rPr>
          <w:rFonts w:ascii="Times New Roman" w:hAnsi="Times New Roman"/>
        </w:rPr>
        <w:t xml:space="preserve">were found </w:t>
      </w:r>
      <w:r w:rsidR="0004541C" w:rsidRPr="0085668A">
        <w:rPr>
          <w:rFonts w:ascii="Times New Roman" w:hAnsi="Times New Roman"/>
        </w:rPr>
        <w:t>to have</w:t>
      </w:r>
      <w:r w:rsidR="002D2D56" w:rsidRPr="0085668A">
        <w:rPr>
          <w:rFonts w:ascii="Times New Roman" w:hAnsi="Times New Roman"/>
        </w:rPr>
        <w:t xml:space="preserve"> significant and substantial opinion-changes after two days’ deliberation</w:t>
      </w:r>
      <w:r w:rsidR="006B5757" w:rsidRPr="0085668A">
        <w:rPr>
          <w:rFonts w:ascii="Times New Roman" w:hAnsi="Times New Roman"/>
        </w:rPr>
        <w:t xml:space="preserve">. </w:t>
      </w:r>
      <w:r w:rsidR="00623E61" w:rsidRPr="0085668A">
        <w:rPr>
          <w:rFonts w:ascii="Times New Roman" w:hAnsi="Times New Roman"/>
        </w:rPr>
        <w:t>In fact,</w:t>
      </w:r>
      <w:r w:rsidR="006B5757" w:rsidRPr="0085668A">
        <w:rPr>
          <w:rFonts w:ascii="Times New Roman" w:hAnsi="Times New Roman"/>
        </w:rPr>
        <w:t xml:space="preserve"> </w:t>
      </w:r>
      <w:r w:rsidR="00C933C0" w:rsidRPr="0085668A">
        <w:rPr>
          <w:rFonts w:ascii="Times New Roman" w:hAnsi="Times New Roman"/>
        </w:rPr>
        <w:t xml:space="preserve">the </w:t>
      </w:r>
      <w:r w:rsidR="00F749D4" w:rsidRPr="0085668A">
        <w:rPr>
          <w:rFonts w:ascii="Times New Roman" w:hAnsi="Times New Roman"/>
        </w:rPr>
        <w:t>majority</w:t>
      </w:r>
      <w:r w:rsidR="006B5757" w:rsidRPr="0085668A">
        <w:rPr>
          <w:rFonts w:ascii="Times New Roman" w:hAnsi="Times New Roman"/>
        </w:rPr>
        <w:t xml:space="preserve"> </w:t>
      </w:r>
      <w:r w:rsidR="00C933C0" w:rsidRPr="0085668A">
        <w:rPr>
          <w:rFonts w:ascii="Times New Roman" w:hAnsi="Times New Roman"/>
        </w:rPr>
        <w:t xml:space="preserve">of </w:t>
      </w:r>
      <w:r w:rsidR="006B5757" w:rsidRPr="0085668A">
        <w:rPr>
          <w:rFonts w:ascii="Times New Roman" w:hAnsi="Times New Roman"/>
        </w:rPr>
        <w:t>policy proposals showed significant changes at the 0.01 level</w:t>
      </w:r>
      <w:r w:rsidR="005466CB" w:rsidRPr="0085668A">
        <w:rPr>
          <w:rFonts w:ascii="Times New Roman" w:hAnsi="Times New Roman"/>
        </w:rPr>
        <w:t xml:space="preserve"> (see </w:t>
      </w:r>
      <w:r w:rsidR="00E80FF6" w:rsidRPr="0085668A">
        <w:rPr>
          <w:rFonts w:ascii="Times New Roman" w:hAnsi="Times New Roman"/>
        </w:rPr>
        <w:t>Supplementa</w:t>
      </w:r>
      <w:r w:rsidR="00D775EB" w:rsidRPr="0085668A">
        <w:rPr>
          <w:rFonts w:ascii="Times New Roman" w:hAnsi="Times New Roman"/>
        </w:rPr>
        <w:t>l Material</w:t>
      </w:r>
      <w:r w:rsidR="00E80FF6" w:rsidRPr="0085668A">
        <w:rPr>
          <w:rFonts w:ascii="Times New Roman" w:hAnsi="Times New Roman"/>
        </w:rPr>
        <w:t xml:space="preserve"> VI</w:t>
      </w:r>
      <w:r w:rsidR="005B7C7E" w:rsidRPr="0085668A">
        <w:rPr>
          <w:rFonts w:ascii="Times New Roman" w:hAnsi="Times New Roman"/>
        </w:rPr>
        <w:t>)</w:t>
      </w:r>
      <w:r w:rsidR="00CE2B5E" w:rsidRPr="0085668A">
        <w:rPr>
          <w:rFonts w:ascii="Times New Roman" w:hAnsi="Times New Roman"/>
        </w:rPr>
        <w:t xml:space="preserve">. </w:t>
      </w:r>
      <w:r w:rsidR="001A4726" w:rsidRPr="0085668A">
        <w:rPr>
          <w:rFonts w:ascii="Times New Roman" w:hAnsi="Times New Roman"/>
        </w:rPr>
        <w:t xml:space="preserve">For instance, for the proposal that requires participants to weigh the trade-off </w:t>
      </w:r>
      <w:r w:rsidR="002D2D56" w:rsidRPr="0085668A">
        <w:rPr>
          <w:rFonts w:ascii="Times New Roman" w:hAnsi="Times New Roman"/>
        </w:rPr>
        <w:t>between environmental-friendly farming and food sufficiency</w:t>
      </w:r>
      <w:r w:rsidR="0009007D" w:rsidRPr="0085668A">
        <w:rPr>
          <w:rFonts w:ascii="Times New Roman" w:hAnsi="Times New Roman"/>
        </w:rPr>
        <w:t xml:space="preserve"> (proposal</w:t>
      </w:r>
      <w:r w:rsidR="00AE54FA" w:rsidRPr="0085668A">
        <w:rPr>
          <w:rFonts w:ascii="Times New Roman" w:hAnsi="Times New Roman"/>
        </w:rPr>
        <w:t xml:space="preserve"> 40)</w:t>
      </w:r>
      <w:r w:rsidR="007D67C9" w:rsidRPr="0085668A">
        <w:rPr>
          <w:rFonts w:ascii="Times New Roman" w:hAnsi="Times New Roman"/>
        </w:rPr>
        <w:t>,</w:t>
      </w:r>
      <w:r w:rsidR="00E567F9" w:rsidRPr="0085668A">
        <w:rPr>
          <w:rFonts w:ascii="Times New Roman" w:hAnsi="Times New Roman"/>
        </w:rPr>
        <w:t xml:space="preserve"> </w:t>
      </w:r>
      <w:r w:rsidR="008B7D47" w:rsidRPr="0085668A">
        <w:rPr>
          <w:rFonts w:ascii="Times New Roman" w:hAnsi="Times New Roman"/>
        </w:rPr>
        <w:t>participant</w:t>
      </w:r>
      <w:r w:rsidR="00B71838" w:rsidRPr="0085668A">
        <w:rPr>
          <w:rFonts w:ascii="Times New Roman" w:hAnsi="Times New Roman"/>
        </w:rPr>
        <w:t>s</w:t>
      </w:r>
      <w:r w:rsidR="00D775EB" w:rsidRPr="0085668A">
        <w:rPr>
          <w:rFonts w:ascii="Times New Roman" w:hAnsi="Times New Roman"/>
        </w:rPr>
        <w:t>’</w:t>
      </w:r>
      <w:r w:rsidR="00B71838" w:rsidRPr="0085668A">
        <w:rPr>
          <w:rFonts w:ascii="Times New Roman" w:hAnsi="Times New Roman"/>
        </w:rPr>
        <w:t xml:space="preserve"> attitude </w:t>
      </w:r>
      <w:r w:rsidR="00AB7648" w:rsidRPr="0085668A">
        <w:rPr>
          <w:rFonts w:ascii="Times New Roman" w:hAnsi="Times New Roman"/>
        </w:rPr>
        <w:t xml:space="preserve">on </w:t>
      </w:r>
      <w:r w:rsidR="00C933C0" w:rsidRPr="0085668A">
        <w:rPr>
          <w:rFonts w:ascii="Times New Roman" w:hAnsi="Times New Roman"/>
        </w:rPr>
        <w:t xml:space="preserve">the </w:t>
      </w:r>
      <w:r w:rsidR="00AB7648" w:rsidRPr="0085668A">
        <w:rPr>
          <w:rFonts w:ascii="Times New Roman" w:hAnsi="Times New Roman"/>
        </w:rPr>
        <w:t>importan</w:t>
      </w:r>
      <w:r w:rsidR="00C933C0" w:rsidRPr="0085668A">
        <w:rPr>
          <w:rFonts w:ascii="Times New Roman" w:hAnsi="Times New Roman"/>
        </w:rPr>
        <w:t>ce of</w:t>
      </w:r>
      <w:r w:rsidR="00B71838" w:rsidRPr="0085668A">
        <w:rPr>
          <w:rFonts w:ascii="Times New Roman" w:hAnsi="Times New Roman"/>
        </w:rPr>
        <w:t xml:space="preserve"> farming with clean water</w:t>
      </w:r>
      <w:r w:rsidR="00AB7648" w:rsidRPr="0085668A">
        <w:rPr>
          <w:rFonts w:ascii="Times New Roman" w:hAnsi="Times New Roman"/>
        </w:rPr>
        <w:t xml:space="preserve"> </w:t>
      </w:r>
      <w:r w:rsidR="00B71838" w:rsidRPr="0085668A">
        <w:rPr>
          <w:rFonts w:ascii="Times New Roman" w:hAnsi="Times New Roman"/>
        </w:rPr>
        <w:t>increased</w:t>
      </w:r>
      <w:r w:rsidR="002032EE" w:rsidRPr="0085668A">
        <w:rPr>
          <w:rFonts w:ascii="Times New Roman" w:hAnsi="Times New Roman"/>
        </w:rPr>
        <w:t xml:space="preserve"> from 9.0 to 9.5 on a 0-10 scale</w:t>
      </w:r>
      <w:r w:rsidR="00EE10AD" w:rsidRPr="0085668A">
        <w:rPr>
          <w:rFonts w:ascii="Times New Roman" w:hAnsi="Times New Roman"/>
        </w:rPr>
        <w:t xml:space="preserve"> (p&lt;0.01)</w:t>
      </w:r>
      <w:r w:rsidR="00F95F68" w:rsidRPr="0085668A">
        <w:rPr>
          <w:rStyle w:val="EndnoteReference"/>
          <w:rFonts w:ascii="Times New Roman" w:hAnsi="Times New Roman"/>
        </w:rPr>
        <w:endnoteReference w:id="7"/>
      </w:r>
      <w:r w:rsidR="002D2D56" w:rsidRPr="0085668A">
        <w:rPr>
          <w:rFonts w:ascii="Times New Roman" w:hAnsi="Times New Roman"/>
        </w:rPr>
        <w:t>.</w:t>
      </w:r>
      <w:r w:rsidR="00513D97" w:rsidRPr="0085668A">
        <w:rPr>
          <w:rFonts w:ascii="Times New Roman" w:hAnsi="Times New Roman"/>
        </w:rPr>
        <w:t xml:space="preserve"> </w:t>
      </w:r>
      <w:r w:rsidR="008315BD" w:rsidRPr="0085668A">
        <w:rPr>
          <w:rFonts w:ascii="Times New Roman" w:hAnsi="Times New Roman"/>
        </w:rPr>
        <w:t>This indicates that although participants kn</w:t>
      </w:r>
      <w:r w:rsidR="00004038" w:rsidRPr="0085668A">
        <w:rPr>
          <w:rFonts w:ascii="Times New Roman" w:hAnsi="Times New Roman"/>
        </w:rPr>
        <w:t>ew</w:t>
      </w:r>
      <w:r w:rsidR="008315BD" w:rsidRPr="0085668A">
        <w:rPr>
          <w:rFonts w:ascii="Times New Roman" w:hAnsi="Times New Roman"/>
        </w:rPr>
        <w:t xml:space="preserve"> that farming with clean water might run the risks of </w:t>
      </w:r>
      <w:r w:rsidR="008315BD" w:rsidRPr="0085668A">
        <w:rPr>
          <w:rFonts w:ascii="Times New Roman" w:hAnsi="Times New Roman"/>
        </w:rPr>
        <w:lastRenderedPageBreak/>
        <w:t xml:space="preserve">food </w:t>
      </w:r>
      <w:r w:rsidR="00512BAA" w:rsidRPr="0085668A">
        <w:rPr>
          <w:rFonts w:ascii="Times New Roman" w:hAnsi="Times New Roman"/>
        </w:rPr>
        <w:t>shortage</w:t>
      </w:r>
      <w:r w:rsidR="008315BD" w:rsidRPr="0085668A">
        <w:rPr>
          <w:rFonts w:ascii="Times New Roman" w:hAnsi="Times New Roman"/>
        </w:rPr>
        <w:t xml:space="preserve"> due to limited clean water supply, improving environmental-friendly farming might help them fight public health issues in the long-run. </w:t>
      </w:r>
      <w:r w:rsidR="006C3121" w:rsidRPr="0085668A">
        <w:rPr>
          <w:rFonts w:ascii="Times New Roman" w:hAnsi="Times New Roman"/>
        </w:rPr>
        <w:t>In fact, proposals rated highest after deliberation are those related to public health</w:t>
      </w:r>
      <w:r w:rsidR="00C933C0" w:rsidRPr="0085668A">
        <w:rPr>
          <w:rFonts w:ascii="Times New Roman" w:hAnsi="Times New Roman"/>
        </w:rPr>
        <w:t xml:space="preserve"> </w:t>
      </w:r>
      <w:r w:rsidR="00B87453" w:rsidRPr="0085668A">
        <w:rPr>
          <w:rFonts w:ascii="Times New Roman" w:hAnsi="Times New Roman"/>
        </w:rPr>
        <w:t>such as</w:t>
      </w:r>
      <w:r w:rsidR="00D775EB" w:rsidRPr="0085668A">
        <w:rPr>
          <w:rFonts w:ascii="Times New Roman" w:hAnsi="Times New Roman"/>
        </w:rPr>
        <w:t xml:space="preserve"> the proposal to</w:t>
      </w:r>
      <w:r w:rsidR="00B87453" w:rsidRPr="0085668A">
        <w:rPr>
          <w:rFonts w:ascii="Times New Roman" w:hAnsi="Times New Roman"/>
        </w:rPr>
        <w:t xml:space="preserve"> </w:t>
      </w:r>
      <w:r w:rsidR="00562631" w:rsidRPr="0085668A">
        <w:rPr>
          <w:rFonts w:ascii="Times New Roman" w:hAnsi="Times New Roman"/>
        </w:rPr>
        <w:t>“promote public education for effective cholera control”</w:t>
      </w:r>
      <w:r w:rsidR="002808C0" w:rsidRPr="0085668A">
        <w:rPr>
          <w:rFonts w:ascii="Times New Roman" w:hAnsi="Times New Roman"/>
        </w:rPr>
        <w:t xml:space="preserve"> (proposal 39) </w:t>
      </w:r>
      <w:r w:rsidR="00562631" w:rsidRPr="0085668A">
        <w:rPr>
          <w:rFonts w:ascii="Times New Roman" w:hAnsi="Times New Roman"/>
        </w:rPr>
        <w:t xml:space="preserve">and </w:t>
      </w:r>
      <w:r w:rsidR="00F672F0" w:rsidRPr="0085668A">
        <w:rPr>
          <w:rFonts w:ascii="Times New Roman" w:hAnsi="Times New Roman"/>
        </w:rPr>
        <w:t>“promote the use of environmentally-friendly toilets in all houses”</w:t>
      </w:r>
      <w:r w:rsidR="00D65F64" w:rsidRPr="0085668A">
        <w:rPr>
          <w:rFonts w:ascii="Times New Roman" w:hAnsi="Times New Roman"/>
        </w:rPr>
        <w:t xml:space="preserve"> (proposal 23)</w:t>
      </w:r>
      <w:r w:rsidR="00F672F0" w:rsidRPr="0085668A">
        <w:rPr>
          <w:rFonts w:ascii="Times New Roman" w:hAnsi="Times New Roman"/>
        </w:rPr>
        <w:t>.</w:t>
      </w:r>
      <w:r w:rsidR="00B87453" w:rsidRPr="0085668A">
        <w:rPr>
          <w:rFonts w:ascii="Times New Roman" w:hAnsi="Times New Roman"/>
        </w:rPr>
        <w:t xml:space="preserve"> </w:t>
      </w:r>
      <w:r w:rsidR="00F20894" w:rsidRPr="0085668A">
        <w:rPr>
          <w:rFonts w:ascii="Times New Roman" w:hAnsi="Times New Roman"/>
        </w:rPr>
        <w:t xml:space="preserve">This attitude on developing </w:t>
      </w:r>
      <w:r w:rsidR="00EA4657" w:rsidRPr="0085668A">
        <w:rPr>
          <w:rFonts w:ascii="Times New Roman" w:hAnsi="Times New Roman"/>
        </w:rPr>
        <w:t>environmental</w:t>
      </w:r>
      <w:r w:rsidR="00CA5C5A" w:rsidRPr="0085668A">
        <w:rPr>
          <w:rFonts w:ascii="Times New Roman" w:hAnsi="Times New Roman"/>
        </w:rPr>
        <w:t>-</w:t>
      </w:r>
      <w:r w:rsidR="00EA4657" w:rsidRPr="0085668A">
        <w:rPr>
          <w:rFonts w:ascii="Times New Roman" w:hAnsi="Times New Roman"/>
        </w:rPr>
        <w:t>friendly agriculture is also shown in opinion changes</w:t>
      </w:r>
      <w:r w:rsidR="00E94CA9" w:rsidRPr="0085668A">
        <w:rPr>
          <w:rFonts w:ascii="Times New Roman" w:hAnsi="Times New Roman"/>
        </w:rPr>
        <w:t xml:space="preserve"> </w:t>
      </w:r>
      <w:r w:rsidR="006B6F16" w:rsidRPr="0085668A">
        <w:rPr>
          <w:rFonts w:ascii="Times New Roman" w:hAnsi="Times New Roman"/>
        </w:rPr>
        <w:t>across</w:t>
      </w:r>
      <w:r w:rsidR="00E94CA9" w:rsidRPr="0085668A">
        <w:rPr>
          <w:rFonts w:ascii="Times New Roman" w:hAnsi="Times New Roman"/>
        </w:rPr>
        <w:t xml:space="preserve"> other proposals</w:t>
      </w:r>
      <w:r w:rsidR="00EA4657" w:rsidRPr="0085668A">
        <w:rPr>
          <w:rFonts w:ascii="Times New Roman" w:hAnsi="Times New Roman"/>
        </w:rPr>
        <w:t xml:space="preserve"> </w:t>
      </w:r>
      <w:r w:rsidR="00C63DBC" w:rsidRPr="0085668A">
        <w:rPr>
          <w:rFonts w:ascii="Times New Roman" w:hAnsi="Times New Roman"/>
        </w:rPr>
        <w:t xml:space="preserve">such as people’s increased support for </w:t>
      </w:r>
      <w:r w:rsidR="009E082C" w:rsidRPr="0085668A">
        <w:rPr>
          <w:rFonts w:ascii="Times New Roman" w:hAnsi="Times New Roman"/>
        </w:rPr>
        <w:t>proposal t</w:t>
      </w:r>
      <w:r w:rsidR="00D775EB" w:rsidRPr="0085668A">
        <w:rPr>
          <w:rFonts w:ascii="Times New Roman" w:hAnsi="Times New Roman"/>
        </w:rPr>
        <w:t>o</w:t>
      </w:r>
      <w:r w:rsidR="009E082C" w:rsidRPr="0085668A">
        <w:rPr>
          <w:rFonts w:ascii="Times New Roman" w:hAnsi="Times New Roman"/>
        </w:rPr>
        <w:t xml:space="preserve"> “promote </w:t>
      </w:r>
      <w:r w:rsidR="00C63DBC" w:rsidRPr="0085668A">
        <w:rPr>
          <w:rFonts w:ascii="Times New Roman" w:hAnsi="Times New Roman"/>
        </w:rPr>
        <w:t>the use of carrier bags made of biodegradable material</w:t>
      </w:r>
      <w:r w:rsidR="00796156" w:rsidRPr="0085668A">
        <w:rPr>
          <w:rFonts w:ascii="Times New Roman" w:hAnsi="Times New Roman"/>
        </w:rPr>
        <w:t>”</w:t>
      </w:r>
      <w:r w:rsidR="00C63DBC" w:rsidRPr="0085668A">
        <w:rPr>
          <w:rFonts w:ascii="Times New Roman" w:hAnsi="Times New Roman"/>
        </w:rPr>
        <w:t xml:space="preserve"> (8.1-&gt; </w:t>
      </w:r>
      <w:r w:rsidR="00134B40" w:rsidRPr="0085668A">
        <w:rPr>
          <w:rFonts w:ascii="Times New Roman" w:hAnsi="Times New Roman"/>
        </w:rPr>
        <w:t>8</w:t>
      </w:r>
      <w:r w:rsidR="00C63DBC" w:rsidRPr="0085668A">
        <w:rPr>
          <w:rFonts w:ascii="Times New Roman" w:hAnsi="Times New Roman"/>
        </w:rPr>
        <w:t>.</w:t>
      </w:r>
      <w:r w:rsidR="00134B40" w:rsidRPr="0085668A">
        <w:rPr>
          <w:rFonts w:ascii="Times New Roman" w:hAnsi="Times New Roman"/>
        </w:rPr>
        <w:t>9</w:t>
      </w:r>
      <w:r w:rsidR="00C63DBC" w:rsidRPr="0085668A">
        <w:rPr>
          <w:rFonts w:ascii="Times New Roman" w:hAnsi="Times New Roman"/>
        </w:rPr>
        <w:t>, p&lt;0.01)</w:t>
      </w:r>
      <w:r w:rsidR="00C25CAD" w:rsidRPr="0085668A">
        <w:rPr>
          <w:rFonts w:ascii="Times New Roman" w:hAnsi="Times New Roman"/>
        </w:rPr>
        <w:t xml:space="preserve"> and </w:t>
      </w:r>
      <w:r w:rsidR="004B01A5" w:rsidRPr="0085668A">
        <w:rPr>
          <w:rFonts w:ascii="Times New Roman" w:hAnsi="Times New Roman"/>
        </w:rPr>
        <w:t>“</w:t>
      </w:r>
      <w:r w:rsidR="00C25CAD" w:rsidRPr="0085668A">
        <w:rPr>
          <w:rFonts w:ascii="Times New Roman" w:hAnsi="Times New Roman"/>
        </w:rPr>
        <w:t>ban the use of plastic carrier bags in the city</w:t>
      </w:r>
      <w:r w:rsidR="00384AD5" w:rsidRPr="0085668A">
        <w:rPr>
          <w:rFonts w:ascii="Times New Roman" w:hAnsi="Times New Roman"/>
        </w:rPr>
        <w:t>”</w:t>
      </w:r>
      <w:r w:rsidR="00C25CAD" w:rsidRPr="0085668A">
        <w:rPr>
          <w:rFonts w:ascii="Times New Roman" w:hAnsi="Times New Roman"/>
        </w:rPr>
        <w:t xml:space="preserve"> (</w:t>
      </w:r>
      <w:r w:rsidR="00F5255B" w:rsidRPr="0085668A">
        <w:rPr>
          <w:rFonts w:ascii="Times New Roman" w:hAnsi="Times New Roman"/>
        </w:rPr>
        <w:t>6.</w:t>
      </w:r>
      <w:r w:rsidR="00327BBA" w:rsidRPr="0085668A">
        <w:rPr>
          <w:rFonts w:ascii="Times New Roman" w:hAnsi="Times New Roman"/>
        </w:rPr>
        <w:t>8</w:t>
      </w:r>
      <w:r w:rsidR="00F5255B" w:rsidRPr="0085668A">
        <w:rPr>
          <w:rFonts w:ascii="Times New Roman" w:hAnsi="Times New Roman"/>
        </w:rPr>
        <w:t>-&gt;7.6, p&lt;0.01).</w:t>
      </w:r>
      <w:r w:rsidR="00513D97" w:rsidRPr="0085668A">
        <w:rPr>
          <w:rFonts w:ascii="Times New Roman" w:hAnsi="Times New Roman"/>
        </w:rPr>
        <w:t xml:space="preserve"> </w:t>
      </w:r>
      <w:r w:rsidR="00D775EB" w:rsidRPr="0085668A">
        <w:rPr>
          <w:rFonts w:ascii="Times New Roman" w:hAnsi="Times New Roman"/>
        </w:rPr>
        <w:t>Among the p</w:t>
      </w:r>
      <w:r w:rsidR="00480350" w:rsidRPr="0085668A">
        <w:rPr>
          <w:rFonts w:ascii="Times New Roman" w:hAnsi="Times New Roman"/>
        </w:rPr>
        <w:t xml:space="preserve">roposals that showed no significant opinion changes are </w:t>
      </w:r>
      <w:r w:rsidR="00FA43F3" w:rsidRPr="0085668A">
        <w:rPr>
          <w:rFonts w:ascii="Times New Roman" w:hAnsi="Times New Roman"/>
        </w:rPr>
        <w:t xml:space="preserve">those related to loans and savings association (proposal </w:t>
      </w:r>
      <w:r w:rsidR="006E7EF2" w:rsidRPr="0085668A">
        <w:rPr>
          <w:rFonts w:ascii="Times New Roman" w:hAnsi="Times New Roman"/>
        </w:rPr>
        <w:t>4</w:t>
      </w:r>
      <w:r w:rsidR="00D25F8F" w:rsidRPr="0085668A">
        <w:rPr>
          <w:rFonts w:ascii="Times New Roman" w:hAnsi="Times New Roman"/>
        </w:rPr>
        <w:t>)</w:t>
      </w:r>
      <w:r w:rsidR="00C933C0" w:rsidRPr="0085668A">
        <w:rPr>
          <w:rFonts w:ascii="Times New Roman" w:hAnsi="Times New Roman"/>
        </w:rPr>
        <w:t xml:space="preserve"> and</w:t>
      </w:r>
      <w:r w:rsidR="00D25F8F" w:rsidRPr="0085668A">
        <w:rPr>
          <w:rFonts w:ascii="Times New Roman" w:hAnsi="Times New Roman"/>
        </w:rPr>
        <w:t xml:space="preserve"> weather forecasting information (proposal 7).</w:t>
      </w:r>
    </w:p>
    <w:p w14:paraId="27705696" w14:textId="77777777" w:rsidR="005C4FFB" w:rsidRPr="0085668A" w:rsidRDefault="005C4FFB" w:rsidP="00597B4F">
      <w:pPr>
        <w:jc w:val="both"/>
        <w:rPr>
          <w:rFonts w:ascii="Times New Roman" w:eastAsia="Times New Roman" w:hAnsi="Times New Roman" w:cs="Times New Roman"/>
          <w:b/>
          <w:bCs/>
          <w:sz w:val="26"/>
          <w:szCs w:val="26"/>
        </w:rPr>
      </w:pPr>
    </w:p>
    <w:p w14:paraId="0CDA432C" w14:textId="25E5C9A0" w:rsidR="007906AF" w:rsidRPr="0085668A" w:rsidRDefault="00E522F4" w:rsidP="007906AF">
      <w:pPr>
        <w:jc w:val="both"/>
        <w:rPr>
          <w:rFonts w:ascii="Times New Roman" w:eastAsia="Times New Roman" w:hAnsi="Times New Roman" w:cs="Times New Roman"/>
          <w:b/>
          <w:bCs/>
        </w:rPr>
      </w:pPr>
      <w:r w:rsidRPr="0085668A">
        <w:rPr>
          <w:rFonts w:ascii="Times New Roman" w:eastAsia="Times New Roman" w:hAnsi="Times New Roman" w:cs="Times New Roman"/>
          <w:b/>
          <w:bCs/>
          <w:sz w:val="26"/>
          <w:szCs w:val="26"/>
        </w:rPr>
        <w:t>7</w:t>
      </w:r>
      <w:r w:rsidR="00CA3170" w:rsidRPr="0085668A">
        <w:rPr>
          <w:rFonts w:ascii="Times New Roman" w:eastAsia="Times New Roman" w:hAnsi="Times New Roman" w:cs="Times New Roman"/>
          <w:b/>
          <w:bCs/>
          <w:sz w:val="26"/>
          <w:szCs w:val="26"/>
        </w:rPr>
        <w:t xml:space="preserve">. </w:t>
      </w:r>
      <w:r w:rsidR="00F708CA" w:rsidRPr="0085668A">
        <w:rPr>
          <w:rFonts w:ascii="Times New Roman" w:eastAsia="Times New Roman" w:hAnsi="Times New Roman" w:cs="Times New Roman"/>
          <w:b/>
          <w:bCs/>
          <w:sz w:val="26"/>
          <w:szCs w:val="26"/>
        </w:rPr>
        <w:t>How Deliberative Discussions Occur</w:t>
      </w:r>
    </w:p>
    <w:p w14:paraId="7B74D657" w14:textId="77777777" w:rsidR="002360F4" w:rsidRPr="0085668A" w:rsidRDefault="002360F4" w:rsidP="007906AF">
      <w:pPr>
        <w:jc w:val="both"/>
        <w:rPr>
          <w:rFonts w:ascii="Times New Roman" w:eastAsia="Times New Roman" w:hAnsi="Times New Roman" w:cs="Times New Roman"/>
          <w:b/>
          <w:bCs/>
        </w:rPr>
      </w:pPr>
    </w:p>
    <w:p w14:paraId="3AD907C0" w14:textId="64ABBA4B" w:rsidR="0043350E" w:rsidRPr="0085668A" w:rsidRDefault="00485052" w:rsidP="0043350E">
      <w:pPr>
        <w:jc w:val="both"/>
        <w:rPr>
          <w:rFonts w:ascii="Times New Roman" w:hAnsi="Times New Roman" w:cs="Times New Roman"/>
        </w:rPr>
      </w:pPr>
      <w:r w:rsidRPr="0085668A">
        <w:rPr>
          <w:rFonts w:ascii="Times New Roman" w:hAnsi="Times New Roman" w:cs="Times New Roman"/>
        </w:rPr>
        <w:t>Not only did participants change their opinions, their opinion changes</w:t>
      </w:r>
      <w:r w:rsidR="0048071A" w:rsidRPr="0085668A">
        <w:rPr>
          <w:rFonts w:ascii="Times New Roman" w:hAnsi="Times New Roman" w:cs="Times New Roman"/>
        </w:rPr>
        <w:t xml:space="preserve"> </w:t>
      </w:r>
      <w:r w:rsidR="004C46E4" w:rsidRPr="0085668A">
        <w:rPr>
          <w:rFonts w:ascii="Times New Roman" w:hAnsi="Times New Roman" w:cs="Times New Roman"/>
        </w:rPr>
        <w:t>were</w:t>
      </w:r>
      <w:r w:rsidR="007906AF" w:rsidRPr="0085668A">
        <w:rPr>
          <w:rFonts w:ascii="Times New Roman" w:hAnsi="Times New Roman" w:cs="Times New Roman"/>
        </w:rPr>
        <w:t xml:space="preserve"> also grounded in</w:t>
      </w:r>
      <w:r w:rsidR="00FB3003" w:rsidRPr="0085668A">
        <w:rPr>
          <w:rFonts w:ascii="Times New Roman" w:hAnsi="Times New Roman" w:cs="Times New Roman"/>
        </w:rPr>
        <w:t xml:space="preserve"> </w:t>
      </w:r>
      <w:r w:rsidR="007906AF" w:rsidRPr="0085668A">
        <w:rPr>
          <w:rFonts w:ascii="Times New Roman" w:hAnsi="Times New Roman" w:cs="Times New Roman"/>
        </w:rPr>
        <w:t xml:space="preserve">thoughtful reasoning and </w:t>
      </w:r>
      <w:r w:rsidR="00876901" w:rsidRPr="0085668A">
        <w:rPr>
          <w:rFonts w:ascii="Times New Roman" w:hAnsi="Times New Roman" w:cs="Times New Roman"/>
        </w:rPr>
        <w:t>engagement</w:t>
      </w:r>
      <w:r w:rsidR="004F122B" w:rsidRPr="0085668A">
        <w:rPr>
          <w:rFonts w:ascii="Times New Roman" w:hAnsi="Times New Roman" w:cs="Times New Roman"/>
        </w:rPr>
        <w:t xml:space="preserve"> with their peers</w:t>
      </w:r>
      <w:r w:rsidR="007906AF" w:rsidRPr="0085668A">
        <w:rPr>
          <w:rFonts w:ascii="Times New Roman" w:hAnsi="Times New Roman" w:cs="Times New Roman"/>
        </w:rPr>
        <w:t xml:space="preserve">. </w:t>
      </w:r>
      <w:r w:rsidR="008D0CCD" w:rsidRPr="0085668A">
        <w:rPr>
          <w:rFonts w:ascii="Times New Roman" w:hAnsi="Times New Roman" w:cs="Times New Roman"/>
        </w:rPr>
        <w:t xml:space="preserve">In this section, </w:t>
      </w:r>
      <w:r w:rsidR="002E4697" w:rsidRPr="0085668A">
        <w:rPr>
          <w:rFonts w:ascii="Times New Roman" w:hAnsi="Times New Roman" w:cs="Times New Roman"/>
        </w:rPr>
        <w:t>I</w:t>
      </w:r>
      <w:r w:rsidR="008D0CCD" w:rsidRPr="0085668A">
        <w:rPr>
          <w:rFonts w:ascii="Times New Roman" w:hAnsi="Times New Roman" w:cs="Times New Roman"/>
        </w:rPr>
        <w:t xml:space="preserve"> examined what arguments </w:t>
      </w:r>
      <w:r w:rsidR="00665726" w:rsidRPr="0085668A">
        <w:rPr>
          <w:rFonts w:ascii="Times New Roman" w:hAnsi="Times New Roman" w:cs="Times New Roman"/>
        </w:rPr>
        <w:t>were</w:t>
      </w:r>
      <w:r w:rsidR="008D0CCD" w:rsidRPr="0085668A">
        <w:rPr>
          <w:rFonts w:ascii="Times New Roman" w:hAnsi="Times New Roman" w:cs="Times New Roman"/>
        </w:rPr>
        <w:t xml:space="preserve"> raised</w:t>
      </w:r>
      <w:r w:rsidR="00AC56B7" w:rsidRPr="0085668A">
        <w:rPr>
          <w:rFonts w:ascii="Times New Roman" w:hAnsi="Times New Roman" w:cs="Times New Roman"/>
        </w:rPr>
        <w:t xml:space="preserve"> and how people deliberate</w:t>
      </w:r>
      <w:r w:rsidR="00D378F2" w:rsidRPr="0085668A">
        <w:rPr>
          <w:rFonts w:ascii="Times New Roman" w:hAnsi="Times New Roman" w:cs="Times New Roman"/>
        </w:rPr>
        <w:t>d</w:t>
      </w:r>
      <w:r w:rsidR="008D0CCD" w:rsidRPr="0085668A">
        <w:rPr>
          <w:rFonts w:ascii="Times New Roman" w:hAnsi="Times New Roman" w:cs="Times New Roman"/>
        </w:rPr>
        <w:t xml:space="preserve">. </w:t>
      </w:r>
    </w:p>
    <w:p w14:paraId="266047EC" w14:textId="77777777" w:rsidR="00A63FF9" w:rsidRPr="0085668A" w:rsidRDefault="00A63FF9" w:rsidP="00597B4F">
      <w:pPr>
        <w:jc w:val="both"/>
        <w:rPr>
          <w:rFonts w:ascii="Times New Roman" w:eastAsia="Times New Roman" w:hAnsi="Times New Roman" w:cs="Times New Roman"/>
          <w:b/>
          <w:bCs/>
          <w:sz w:val="26"/>
          <w:szCs w:val="26"/>
        </w:rPr>
      </w:pPr>
    </w:p>
    <w:p w14:paraId="17085861" w14:textId="4639D74D" w:rsidR="0082730A" w:rsidRPr="0085668A" w:rsidRDefault="0082730A" w:rsidP="0082730A">
      <w:pPr>
        <w:jc w:val="both"/>
        <w:rPr>
          <w:rFonts w:ascii="Times New Roman" w:eastAsia="Times New Roman" w:hAnsi="Times New Roman" w:cs="Times New Roman"/>
          <w:i/>
          <w:iCs/>
          <w:sz w:val="26"/>
          <w:szCs w:val="26"/>
        </w:rPr>
      </w:pPr>
      <w:r w:rsidRPr="0085668A">
        <w:rPr>
          <w:rFonts w:ascii="Times New Roman" w:eastAsia="Times New Roman" w:hAnsi="Times New Roman" w:cs="Times New Roman"/>
          <w:i/>
          <w:iCs/>
          <w:sz w:val="26"/>
          <w:szCs w:val="26"/>
        </w:rPr>
        <w:t xml:space="preserve">Richness of discussions: </w:t>
      </w:r>
      <w:r w:rsidR="008A58AC" w:rsidRPr="0085668A">
        <w:rPr>
          <w:rFonts w:ascii="Times New Roman" w:eastAsia="Times New Roman" w:hAnsi="Times New Roman" w:cs="Times New Roman"/>
          <w:i/>
          <w:iCs/>
          <w:sz w:val="26"/>
          <w:szCs w:val="26"/>
        </w:rPr>
        <w:t>what arguments people raise</w:t>
      </w:r>
      <w:r w:rsidR="0005727E" w:rsidRPr="0085668A">
        <w:rPr>
          <w:rFonts w:ascii="Times New Roman" w:eastAsia="Times New Roman" w:hAnsi="Times New Roman" w:cs="Times New Roman"/>
          <w:i/>
          <w:iCs/>
          <w:sz w:val="26"/>
          <w:szCs w:val="26"/>
        </w:rPr>
        <w:t>d</w:t>
      </w:r>
    </w:p>
    <w:p w14:paraId="1F15B49F" w14:textId="77777777" w:rsidR="00A16B1F" w:rsidRPr="0085668A" w:rsidRDefault="00A16B1F" w:rsidP="0082730A">
      <w:pPr>
        <w:jc w:val="both"/>
        <w:rPr>
          <w:rFonts w:ascii="Times New Roman" w:eastAsia="Times New Roman" w:hAnsi="Times New Roman" w:cs="Times New Roman"/>
        </w:rPr>
      </w:pPr>
    </w:p>
    <w:p w14:paraId="28F26649" w14:textId="0F50A121" w:rsidR="0082730A" w:rsidRPr="0085668A" w:rsidRDefault="0082730A" w:rsidP="0082730A">
      <w:pPr>
        <w:jc w:val="both"/>
        <w:rPr>
          <w:rFonts w:ascii="Times New Roman" w:eastAsia="Times New Roman" w:hAnsi="Times New Roman" w:cs="Times New Roman"/>
        </w:rPr>
      </w:pPr>
      <w:r w:rsidRPr="0085668A">
        <w:rPr>
          <w:rFonts w:ascii="Times New Roman" w:eastAsia="Times New Roman" w:hAnsi="Times New Roman" w:cs="Times New Roman"/>
        </w:rPr>
        <w:t xml:space="preserve">To study </w:t>
      </w:r>
      <w:r w:rsidR="005D789F" w:rsidRPr="0085668A">
        <w:rPr>
          <w:rFonts w:ascii="Times New Roman" w:eastAsia="Times New Roman" w:hAnsi="Times New Roman" w:cs="Times New Roman"/>
        </w:rPr>
        <w:t>how</w:t>
      </w:r>
      <w:r w:rsidR="00B7212D" w:rsidRPr="0085668A">
        <w:rPr>
          <w:rFonts w:ascii="Times New Roman" w:eastAsia="Times New Roman" w:hAnsi="Times New Roman" w:cs="Times New Roman"/>
        </w:rPr>
        <w:t xml:space="preserve"> </w:t>
      </w:r>
      <w:r w:rsidR="00FC3BF3" w:rsidRPr="0085668A">
        <w:rPr>
          <w:rFonts w:ascii="Times New Roman" w:eastAsia="Times New Roman" w:hAnsi="Times New Roman" w:cs="Times New Roman"/>
        </w:rPr>
        <w:t xml:space="preserve">participants </w:t>
      </w:r>
      <w:r w:rsidRPr="0085668A">
        <w:rPr>
          <w:rFonts w:ascii="Times New Roman" w:eastAsia="Times New Roman" w:hAnsi="Times New Roman" w:cs="Times New Roman"/>
        </w:rPr>
        <w:t xml:space="preserve">responded to the expertise </w:t>
      </w:r>
      <w:r w:rsidR="00676EF8" w:rsidRPr="0085668A">
        <w:rPr>
          <w:rFonts w:ascii="Times New Roman" w:eastAsia="Times New Roman" w:hAnsi="Times New Roman" w:cs="Times New Roman"/>
        </w:rPr>
        <w:t xml:space="preserve">in the information video </w:t>
      </w:r>
      <w:r w:rsidRPr="0085668A">
        <w:rPr>
          <w:rFonts w:ascii="Times New Roman" w:eastAsia="Times New Roman" w:hAnsi="Times New Roman" w:cs="Times New Roman"/>
        </w:rPr>
        <w:t>and what additional arguments they put forward</w:t>
      </w:r>
      <w:r w:rsidR="00D1171E" w:rsidRPr="0085668A">
        <w:rPr>
          <w:rFonts w:ascii="Times New Roman" w:eastAsia="Times New Roman" w:hAnsi="Times New Roman" w:cs="Times New Roman"/>
        </w:rPr>
        <w:t xml:space="preserve"> as a result of deliberation</w:t>
      </w:r>
      <w:r w:rsidRPr="0085668A">
        <w:rPr>
          <w:rFonts w:ascii="Times New Roman" w:eastAsia="Times New Roman" w:hAnsi="Times New Roman" w:cs="Times New Roman"/>
        </w:rPr>
        <w:t xml:space="preserve">, </w:t>
      </w:r>
      <w:r w:rsidR="00FB3280" w:rsidRPr="0085668A">
        <w:rPr>
          <w:rFonts w:ascii="Times New Roman" w:eastAsia="Times New Roman" w:hAnsi="Times New Roman" w:cs="Times New Roman"/>
        </w:rPr>
        <w:t>I</w:t>
      </w:r>
      <w:r w:rsidRPr="0085668A">
        <w:rPr>
          <w:rFonts w:ascii="Times New Roman" w:eastAsia="Times New Roman" w:hAnsi="Times New Roman" w:cs="Times New Roman"/>
        </w:rPr>
        <w:t xml:space="preserve"> examined </w:t>
      </w:r>
      <w:r w:rsidR="00E52151" w:rsidRPr="0085668A">
        <w:rPr>
          <w:rFonts w:ascii="Times New Roman" w:eastAsia="Times New Roman" w:hAnsi="Times New Roman" w:cs="Times New Roman"/>
        </w:rPr>
        <w:t>their</w:t>
      </w:r>
      <w:r w:rsidR="006F120A" w:rsidRPr="0085668A">
        <w:rPr>
          <w:rFonts w:ascii="Times New Roman" w:eastAsia="Times New Roman" w:hAnsi="Times New Roman" w:cs="Times New Roman"/>
        </w:rPr>
        <w:t xml:space="preserve"> </w:t>
      </w:r>
      <w:r w:rsidRPr="0085668A">
        <w:rPr>
          <w:rFonts w:ascii="Times New Roman" w:eastAsia="Times New Roman" w:hAnsi="Times New Roman" w:cs="Times New Roman"/>
        </w:rPr>
        <w:t xml:space="preserve">speech acts that utilized reasoning, </w:t>
      </w:r>
      <w:r w:rsidR="00D775EB" w:rsidRPr="0085668A">
        <w:rPr>
          <w:rFonts w:ascii="Times New Roman" w:eastAsia="Times New Roman" w:hAnsi="Times New Roman" w:cs="Times New Roman"/>
        </w:rPr>
        <w:t xml:space="preserve">and the </w:t>
      </w:r>
      <w:r w:rsidRPr="0085668A">
        <w:rPr>
          <w:rFonts w:ascii="Times New Roman" w:eastAsia="Times New Roman" w:hAnsi="Times New Roman" w:cs="Times New Roman"/>
        </w:rPr>
        <w:t xml:space="preserve">arguments people </w:t>
      </w:r>
      <w:r w:rsidR="00E52151" w:rsidRPr="0085668A">
        <w:rPr>
          <w:rFonts w:ascii="Times New Roman" w:eastAsia="Times New Roman" w:hAnsi="Times New Roman" w:cs="Times New Roman"/>
        </w:rPr>
        <w:t>presented</w:t>
      </w:r>
      <w:r w:rsidRPr="0085668A">
        <w:rPr>
          <w:rFonts w:ascii="Times New Roman" w:eastAsia="Times New Roman" w:hAnsi="Times New Roman" w:cs="Times New Roman"/>
        </w:rPr>
        <w:t xml:space="preserve"> during </w:t>
      </w:r>
      <w:r w:rsidR="006A3240" w:rsidRPr="0085668A">
        <w:rPr>
          <w:rFonts w:ascii="Times New Roman" w:eastAsia="Times New Roman" w:hAnsi="Times New Roman" w:cs="Times New Roman"/>
        </w:rPr>
        <w:t xml:space="preserve">the small group </w:t>
      </w:r>
      <w:r w:rsidRPr="0085668A">
        <w:rPr>
          <w:rFonts w:ascii="Times New Roman" w:eastAsia="Times New Roman" w:hAnsi="Times New Roman" w:cs="Times New Roman"/>
        </w:rPr>
        <w:t xml:space="preserve">deliberation. </w:t>
      </w:r>
      <w:r w:rsidR="00C32D94" w:rsidRPr="0085668A">
        <w:rPr>
          <w:rFonts w:ascii="Times New Roman" w:eastAsia="Times New Roman" w:hAnsi="Times New Roman" w:cs="Times New Roman"/>
        </w:rPr>
        <w:t>Existing scholarship</w:t>
      </w:r>
      <w:r w:rsidR="00BB0C7D" w:rsidRPr="0085668A">
        <w:rPr>
          <w:rFonts w:ascii="Times New Roman" w:eastAsia="Times New Roman" w:hAnsi="Times New Roman" w:cs="Times New Roman"/>
        </w:rPr>
        <w:t xml:space="preserve"> </w:t>
      </w:r>
      <w:r w:rsidR="00D775EB" w:rsidRPr="0085668A">
        <w:rPr>
          <w:rFonts w:ascii="Times New Roman" w:eastAsia="Times New Roman" w:hAnsi="Times New Roman" w:cs="Times New Roman"/>
        </w:rPr>
        <w:t xml:space="preserve">has </w:t>
      </w:r>
      <w:r w:rsidR="00E52151" w:rsidRPr="0085668A">
        <w:rPr>
          <w:rFonts w:ascii="Times New Roman" w:eastAsia="Times New Roman" w:hAnsi="Times New Roman" w:cs="Times New Roman"/>
        </w:rPr>
        <w:t>show</w:t>
      </w:r>
      <w:r w:rsidR="00D775EB" w:rsidRPr="0085668A">
        <w:rPr>
          <w:rFonts w:ascii="Times New Roman" w:eastAsia="Times New Roman" w:hAnsi="Times New Roman" w:cs="Times New Roman"/>
        </w:rPr>
        <w:t>n</w:t>
      </w:r>
      <w:r w:rsidR="0039236C" w:rsidRPr="0085668A">
        <w:rPr>
          <w:rFonts w:ascii="Times New Roman" w:eastAsia="Times New Roman" w:hAnsi="Times New Roman" w:cs="Times New Roman"/>
        </w:rPr>
        <w:t xml:space="preserve"> that </w:t>
      </w:r>
      <w:r w:rsidR="00AB1BF2" w:rsidRPr="0085668A">
        <w:rPr>
          <w:rFonts w:ascii="Times New Roman" w:eastAsia="Times New Roman" w:hAnsi="Times New Roman" w:cs="Times New Roman"/>
        </w:rPr>
        <w:t xml:space="preserve">aspects </w:t>
      </w:r>
      <w:r w:rsidR="005C2684" w:rsidRPr="0085668A">
        <w:rPr>
          <w:rFonts w:ascii="Times New Roman" w:eastAsia="Times New Roman" w:hAnsi="Times New Roman" w:cs="Times New Roman"/>
        </w:rPr>
        <w:t xml:space="preserve">primed </w:t>
      </w:r>
      <w:r w:rsidR="00AB1BF2" w:rsidRPr="0085668A">
        <w:rPr>
          <w:rFonts w:ascii="Times New Roman" w:eastAsia="Times New Roman" w:hAnsi="Times New Roman" w:cs="Times New Roman"/>
        </w:rPr>
        <w:t>by</w:t>
      </w:r>
      <w:r w:rsidR="005C2684" w:rsidRPr="0085668A">
        <w:rPr>
          <w:rFonts w:ascii="Times New Roman" w:eastAsia="Times New Roman" w:hAnsi="Times New Roman" w:cs="Times New Roman"/>
        </w:rPr>
        <w:t xml:space="preserve"> science communication</w:t>
      </w:r>
      <w:r w:rsidR="00AB1BF2" w:rsidRPr="0085668A">
        <w:rPr>
          <w:rFonts w:ascii="Times New Roman" w:eastAsia="Times New Roman" w:hAnsi="Times New Roman" w:cs="Times New Roman"/>
        </w:rPr>
        <w:t xml:space="preserve"> are particularly influential in forming opinions</w:t>
      </w:r>
      <w:r w:rsidR="00A76695" w:rsidRPr="0085668A">
        <w:rPr>
          <w:rFonts w:ascii="Times New Roman" w:eastAsia="Times New Roman" w:hAnsi="Times New Roman" w:cs="Times New Roman"/>
        </w:rPr>
        <w:t xml:space="preserve"> </w:t>
      </w:r>
      <w:r w:rsidR="00656ED4" w:rsidRPr="0085668A">
        <w:rPr>
          <w:rFonts w:ascii="Times New Roman" w:eastAsia="Times New Roman" w:hAnsi="Times New Roman" w:cs="Times New Roman"/>
        </w:rPr>
        <w:fldChar w:fldCharType="begin" w:fldLock="1"/>
      </w:r>
      <w:r w:rsidR="006E6965" w:rsidRPr="0085668A">
        <w:rPr>
          <w:rFonts w:ascii="Times New Roman" w:eastAsia="Times New Roman" w:hAnsi="Times New Roman" w:cs="Times New Roman"/>
        </w:rPr>
        <w:instrText>ADDIN CSL_CITATION {"citationItems":[{"id":"ITEM-1","itemData":{"author":[{"dropping-particle":"","family":"Anderson","given":"Ashley","non-dropping-particle":"","parse-names":false,"suffix":""},{"dropping-particle":"","family":"Kim","given":"Jiyoun","non-dropping-particle":"","parse-names":false,"suffix":""},{"dropping-particle":"","family":"Scheufele","given":"Dietram","non-dropping-particle":"","parse-names":false,"suffix":""},{"dropping-particle":"","family":"Brossard","given":"Dominique","non-dropping-particle":"","parse-names":false,"suffix":""},{"dropping-particle":"","family":"Xenos","given":"Michael","non-dropping-particle":"","parse-names":false,"suffix":""}],"container-title":"Journal of Nanoparticle Research","id":"ITEM-1","issue":"2","issued":{"date-parts":[["2013"]]},"page":"1421","publisher":"Springer","title":"What’s in a name? How we define nanotech shapes public reactions","type":"article-journal","volume":"15"},"uris":["http://www.mendeley.com/documents/?uuid=a07bbf98-629a-4cd9-837f-00b443f7d478"]}],"mendeley":{"formattedCitation":"(Anderson, Kim, et al., 2013)","plainTextFormattedCitation":"(Anderson, Kim, et al., 2013)","previouslyFormattedCitation":"(Anderson, Kim, et al., 2013)"},"properties":{"noteIndex":0},"schema":"https://github.com/citation-style-language/schema/raw/master/csl-citation.json"}</w:instrText>
      </w:r>
      <w:r w:rsidR="00656ED4" w:rsidRPr="0085668A">
        <w:rPr>
          <w:rFonts w:ascii="Times New Roman" w:eastAsia="Times New Roman" w:hAnsi="Times New Roman" w:cs="Times New Roman"/>
        </w:rPr>
        <w:fldChar w:fldCharType="separate"/>
      </w:r>
      <w:r w:rsidR="0030737E" w:rsidRPr="0085668A">
        <w:rPr>
          <w:rFonts w:ascii="Times New Roman" w:eastAsia="Times New Roman" w:hAnsi="Times New Roman" w:cs="Times New Roman"/>
          <w:noProof/>
        </w:rPr>
        <w:t>(Anderson, Kim, et al., 2013)</w:t>
      </w:r>
      <w:r w:rsidR="00656ED4" w:rsidRPr="0085668A">
        <w:rPr>
          <w:rFonts w:ascii="Times New Roman" w:eastAsia="Times New Roman" w:hAnsi="Times New Roman" w:cs="Times New Roman"/>
        </w:rPr>
        <w:fldChar w:fldCharType="end"/>
      </w:r>
      <w:r w:rsidR="00F205A4" w:rsidRPr="0085668A">
        <w:rPr>
          <w:rFonts w:ascii="Times New Roman" w:eastAsia="Times New Roman" w:hAnsi="Times New Roman" w:cs="Times New Roman"/>
        </w:rPr>
        <w:t xml:space="preserve">. </w:t>
      </w:r>
      <w:r w:rsidR="00150102" w:rsidRPr="0085668A">
        <w:rPr>
          <w:rFonts w:ascii="Times New Roman" w:eastAsia="Times New Roman" w:hAnsi="Times New Roman" w:cs="Times New Roman"/>
        </w:rPr>
        <w:t>My</w:t>
      </w:r>
      <w:r w:rsidR="005C2684" w:rsidRPr="0085668A">
        <w:rPr>
          <w:rFonts w:ascii="Times New Roman" w:eastAsia="Times New Roman" w:hAnsi="Times New Roman" w:cs="Times New Roman"/>
        </w:rPr>
        <w:t xml:space="preserve"> findings</w:t>
      </w:r>
      <w:r w:rsidR="00623192" w:rsidRPr="0085668A">
        <w:rPr>
          <w:rFonts w:ascii="Times New Roman" w:eastAsia="Times New Roman" w:hAnsi="Times New Roman" w:cs="Times New Roman"/>
        </w:rPr>
        <w:t xml:space="preserve"> </w:t>
      </w:r>
      <w:r w:rsidR="00B42957" w:rsidRPr="0085668A">
        <w:rPr>
          <w:rFonts w:ascii="Times New Roman" w:eastAsia="Times New Roman" w:hAnsi="Times New Roman" w:cs="Times New Roman"/>
        </w:rPr>
        <w:t>from</w:t>
      </w:r>
      <w:r w:rsidR="00D775EB" w:rsidRPr="0085668A">
        <w:rPr>
          <w:rFonts w:ascii="Times New Roman" w:eastAsia="Times New Roman" w:hAnsi="Times New Roman" w:cs="Times New Roman"/>
        </w:rPr>
        <w:t xml:space="preserve"> the</w:t>
      </w:r>
      <w:r w:rsidR="00B42957" w:rsidRPr="0085668A">
        <w:rPr>
          <w:rFonts w:ascii="Times New Roman" w:eastAsia="Times New Roman" w:hAnsi="Times New Roman" w:cs="Times New Roman"/>
        </w:rPr>
        <w:t xml:space="preserve"> deliberation transcripts</w:t>
      </w:r>
      <w:r w:rsidR="006172C1" w:rsidRPr="0085668A">
        <w:rPr>
          <w:rFonts w:ascii="Times New Roman" w:eastAsia="Times New Roman" w:hAnsi="Times New Roman" w:cs="Times New Roman"/>
        </w:rPr>
        <w:t xml:space="preserve"> </w:t>
      </w:r>
      <w:r w:rsidR="00E204DD" w:rsidRPr="0085668A">
        <w:rPr>
          <w:rFonts w:ascii="Times New Roman" w:eastAsia="Times New Roman" w:hAnsi="Times New Roman" w:cs="Times New Roman"/>
        </w:rPr>
        <w:t xml:space="preserve">partially </w:t>
      </w:r>
      <w:r w:rsidR="00D775EB" w:rsidRPr="0085668A">
        <w:rPr>
          <w:rFonts w:ascii="Times New Roman" w:eastAsia="Times New Roman" w:hAnsi="Times New Roman" w:cs="Times New Roman"/>
        </w:rPr>
        <w:t xml:space="preserve">confirm this </w:t>
      </w:r>
      <w:r w:rsidR="00187402" w:rsidRPr="0085668A">
        <w:rPr>
          <w:rFonts w:ascii="Times New Roman" w:eastAsia="Times New Roman" w:hAnsi="Times New Roman" w:cs="Times New Roman"/>
        </w:rPr>
        <w:t>(</w:t>
      </w:r>
      <w:r w:rsidR="00835F59" w:rsidRPr="0085668A">
        <w:rPr>
          <w:rFonts w:ascii="Times New Roman" w:eastAsia="Times New Roman" w:hAnsi="Times New Roman" w:cs="Times New Roman"/>
        </w:rPr>
        <w:t>Supplementa</w:t>
      </w:r>
      <w:r w:rsidR="00D775EB" w:rsidRPr="0085668A">
        <w:rPr>
          <w:rFonts w:ascii="Times New Roman" w:eastAsia="Times New Roman" w:hAnsi="Times New Roman" w:cs="Times New Roman"/>
        </w:rPr>
        <w:t>l Material</w:t>
      </w:r>
      <w:r w:rsidR="00835F59" w:rsidRPr="0085668A">
        <w:rPr>
          <w:rFonts w:ascii="Times New Roman" w:eastAsia="Times New Roman" w:hAnsi="Times New Roman" w:cs="Times New Roman"/>
        </w:rPr>
        <w:t xml:space="preserve"> VII</w:t>
      </w:r>
      <w:r w:rsidR="00187402" w:rsidRPr="0085668A">
        <w:rPr>
          <w:rFonts w:ascii="Times New Roman" w:eastAsia="Times New Roman" w:hAnsi="Times New Roman" w:cs="Times New Roman"/>
        </w:rPr>
        <w:t>)</w:t>
      </w:r>
      <w:r w:rsidR="006172C1" w:rsidRPr="0085668A">
        <w:rPr>
          <w:rFonts w:ascii="Times New Roman" w:eastAsia="Times New Roman" w:hAnsi="Times New Roman" w:cs="Times New Roman"/>
        </w:rPr>
        <w:t>.</w:t>
      </w:r>
      <w:r w:rsidR="003E680C" w:rsidRPr="0085668A">
        <w:rPr>
          <w:rFonts w:ascii="Times New Roman" w:eastAsia="Times New Roman" w:hAnsi="Times New Roman" w:cs="Times New Roman"/>
        </w:rPr>
        <w:t xml:space="preserve"> </w:t>
      </w:r>
      <w:r w:rsidRPr="0085668A">
        <w:rPr>
          <w:rFonts w:ascii="Times New Roman" w:eastAsia="Times New Roman" w:hAnsi="Times New Roman" w:cs="Times New Roman"/>
        </w:rPr>
        <w:t>Take group 11</w:t>
      </w:r>
      <w:r w:rsidR="00C15ADF" w:rsidRPr="0085668A">
        <w:rPr>
          <w:rFonts w:ascii="Times New Roman" w:eastAsia="Times New Roman" w:hAnsi="Times New Roman" w:cs="Times New Roman"/>
        </w:rPr>
        <w:t xml:space="preserve">’s discussion on Livelihood </w:t>
      </w:r>
      <w:r w:rsidR="00E80362" w:rsidRPr="0085668A">
        <w:rPr>
          <w:rFonts w:ascii="Times New Roman" w:eastAsia="Times New Roman" w:hAnsi="Times New Roman" w:cs="Times New Roman"/>
        </w:rPr>
        <w:t>&amp;</w:t>
      </w:r>
      <w:r w:rsidR="00C15ADF" w:rsidRPr="0085668A">
        <w:rPr>
          <w:rFonts w:ascii="Times New Roman" w:eastAsia="Times New Roman" w:hAnsi="Times New Roman" w:cs="Times New Roman"/>
        </w:rPr>
        <w:t xml:space="preserve"> Food</w:t>
      </w:r>
      <w:r w:rsidR="00957BF5" w:rsidRPr="0085668A">
        <w:rPr>
          <w:rFonts w:ascii="Times New Roman" w:eastAsia="Times New Roman" w:hAnsi="Times New Roman" w:cs="Times New Roman"/>
        </w:rPr>
        <w:t xml:space="preserve"> Security</w:t>
      </w:r>
      <w:r w:rsidR="00FB4749" w:rsidRPr="0085668A">
        <w:rPr>
          <w:rFonts w:ascii="Times New Roman" w:eastAsia="Times New Roman" w:hAnsi="Times New Roman" w:cs="Times New Roman"/>
        </w:rPr>
        <w:t>,</w:t>
      </w:r>
      <w:r w:rsidR="00A93A9B" w:rsidRPr="0085668A">
        <w:rPr>
          <w:rFonts w:ascii="Times New Roman" w:eastAsia="Times New Roman" w:hAnsi="Times New Roman" w:cs="Times New Roman"/>
        </w:rPr>
        <w:t xml:space="preserve"> </w:t>
      </w:r>
      <w:r w:rsidRPr="0085668A">
        <w:rPr>
          <w:rFonts w:ascii="Times New Roman" w:eastAsia="Times New Roman" w:hAnsi="Times New Roman" w:cs="Times New Roman"/>
        </w:rPr>
        <w:t>for example</w:t>
      </w:r>
      <w:r w:rsidR="00D775EB" w:rsidRPr="0085668A">
        <w:rPr>
          <w:rFonts w:ascii="Times New Roman" w:eastAsia="Times New Roman" w:hAnsi="Times New Roman" w:cs="Times New Roman"/>
        </w:rPr>
        <w:t>.</w:t>
      </w:r>
      <w:r w:rsidR="00BE1F78" w:rsidRPr="0085668A">
        <w:rPr>
          <w:rFonts w:ascii="Times New Roman" w:eastAsia="Times New Roman" w:hAnsi="Times New Roman" w:cs="Times New Roman"/>
        </w:rPr>
        <w:t xml:space="preserve"> </w:t>
      </w:r>
      <w:r w:rsidR="00AD067B" w:rsidRPr="0085668A">
        <w:rPr>
          <w:rFonts w:ascii="Times New Roman" w:eastAsia="Times New Roman" w:hAnsi="Times New Roman" w:cs="Times New Roman"/>
        </w:rPr>
        <w:t>I</w:t>
      </w:r>
      <w:r w:rsidR="001C7E6F" w:rsidRPr="0085668A">
        <w:rPr>
          <w:rFonts w:ascii="Times New Roman" w:eastAsia="Times New Roman" w:hAnsi="Times New Roman" w:cs="Times New Roman"/>
        </w:rPr>
        <w:t xml:space="preserve"> found that </w:t>
      </w:r>
      <w:r w:rsidR="002B6234" w:rsidRPr="0085668A">
        <w:rPr>
          <w:rFonts w:ascii="Times New Roman" w:eastAsia="Times New Roman" w:hAnsi="Times New Roman" w:cs="Times New Roman"/>
        </w:rPr>
        <w:t xml:space="preserve">participants agreed with the </w:t>
      </w:r>
      <w:r w:rsidR="005B3ED3" w:rsidRPr="0085668A">
        <w:rPr>
          <w:rFonts w:ascii="Times New Roman" w:eastAsia="Times New Roman" w:hAnsi="Times New Roman" w:cs="Times New Roman"/>
        </w:rPr>
        <w:t>speakers in the videos</w:t>
      </w:r>
      <w:r w:rsidR="002B6234" w:rsidRPr="0085668A">
        <w:rPr>
          <w:rFonts w:ascii="Times New Roman" w:eastAsia="Times New Roman" w:hAnsi="Times New Roman" w:cs="Times New Roman"/>
        </w:rPr>
        <w:t xml:space="preserve"> that backyard farming is good</w:t>
      </w:r>
      <w:r w:rsidR="00052E90" w:rsidRPr="0085668A">
        <w:rPr>
          <w:rFonts w:ascii="Times New Roman" w:eastAsia="Times New Roman" w:hAnsi="Times New Roman" w:cs="Times New Roman"/>
        </w:rPr>
        <w:t xml:space="preserve">. However, </w:t>
      </w:r>
      <w:r w:rsidR="002B6234" w:rsidRPr="0085668A">
        <w:rPr>
          <w:rFonts w:ascii="Times New Roman" w:eastAsia="Times New Roman" w:hAnsi="Times New Roman" w:cs="Times New Roman"/>
        </w:rPr>
        <w:t>they</w:t>
      </w:r>
      <w:r w:rsidR="00052E90" w:rsidRPr="0085668A">
        <w:rPr>
          <w:rFonts w:ascii="Times New Roman" w:eastAsia="Times New Roman" w:hAnsi="Times New Roman" w:cs="Times New Roman"/>
        </w:rPr>
        <w:t xml:space="preserve"> also</w:t>
      </w:r>
      <w:r w:rsidR="002B6234" w:rsidRPr="0085668A">
        <w:rPr>
          <w:rFonts w:ascii="Times New Roman" w:eastAsia="Times New Roman" w:hAnsi="Times New Roman" w:cs="Times New Roman"/>
        </w:rPr>
        <w:t xml:space="preserve"> raised </w:t>
      </w:r>
      <w:r w:rsidR="00E52151" w:rsidRPr="0085668A">
        <w:rPr>
          <w:rFonts w:ascii="Times New Roman" w:eastAsia="Times New Roman" w:hAnsi="Times New Roman" w:cs="Times New Roman"/>
        </w:rPr>
        <w:t xml:space="preserve">a </w:t>
      </w:r>
      <w:r w:rsidR="00577573" w:rsidRPr="0085668A">
        <w:rPr>
          <w:rFonts w:ascii="Times New Roman" w:eastAsia="Times New Roman" w:hAnsi="Times New Roman" w:cs="Times New Roman"/>
        </w:rPr>
        <w:t xml:space="preserve">prerequisite for the proposal to </w:t>
      </w:r>
      <w:r w:rsidR="00B53553" w:rsidRPr="0085668A">
        <w:rPr>
          <w:rFonts w:ascii="Times New Roman" w:eastAsia="Times New Roman" w:hAnsi="Times New Roman" w:cs="Times New Roman"/>
        </w:rPr>
        <w:t>work well</w:t>
      </w:r>
      <w:r w:rsidR="008544B7" w:rsidRPr="0085668A">
        <w:rPr>
          <w:rFonts w:ascii="Times New Roman" w:eastAsia="Times New Roman" w:hAnsi="Times New Roman" w:cs="Times New Roman"/>
        </w:rPr>
        <w:t xml:space="preserve">: </w:t>
      </w:r>
      <w:r w:rsidR="00F65D60" w:rsidRPr="0085668A">
        <w:rPr>
          <w:rFonts w:ascii="Times New Roman" w:eastAsia="Times New Roman" w:hAnsi="Times New Roman" w:cs="Times New Roman"/>
        </w:rPr>
        <w:t xml:space="preserve">city officials </w:t>
      </w:r>
      <w:r w:rsidR="00E52151" w:rsidRPr="0085668A">
        <w:rPr>
          <w:rFonts w:ascii="Times New Roman" w:eastAsia="Times New Roman" w:hAnsi="Times New Roman" w:cs="Times New Roman"/>
        </w:rPr>
        <w:t xml:space="preserve">must </w:t>
      </w:r>
      <w:r w:rsidR="00F65D60" w:rsidRPr="0085668A">
        <w:rPr>
          <w:rFonts w:ascii="Times New Roman" w:eastAsia="Times New Roman" w:hAnsi="Times New Roman" w:cs="Times New Roman"/>
        </w:rPr>
        <w:t xml:space="preserve">provide </w:t>
      </w:r>
      <w:r w:rsidR="00007E1E" w:rsidRPr="0085668A">
        <w:rPr>
          <w:rFonts w:ascii="Times New Roman" w:eastAsia="Times New Roman" w:hAnsi="Times New Roman" w:cs="Times New Roman"/>
        </w:rPr>
        <w:t>education</w:t>
      </w:r>
      <w:r w:rsidR="00F65D60" w:rsidRPr="0085668A">
        <w:rPr>
          <w:rFonts w:ascii="Times New Roman" w:eastAsia="Times New Roman" w:hAnsi="Times New Roman" w:cs="Times New Roman"/>
        </w:rPr>
        <w:t xml:space="preserve"> and training</w:t>
      </w:r>
      <w:r w:rsidR="00F47FA3" w:rsidRPr="0085668A">
        <w:rPr>
          <w:rFonts w:ascii="Times New Roman" w:eastAsia="Times New Roman" w:hAnsi="Times New Roman" w:cs="Times New Roman"/>
        </w:rPr>
        <w:t xml:space="preserve"> </w:t>
      </w:r>
      <w:r w:rsidR="00F65D60" w:rsidRPr="0085668A">
        <w:rPr>
          <w:rFonts w:ascii="Times New Roman" w:eastAsia="Times New Roman" w:hAnsi="Times New Roman" w:cs="Times New Roman"/>
        </w:rPr>
        <w:t>on how to</w:t>
      </w:r>
      <w:r w:rsidR="00007E1E" w:rsidRPr="0085668A">
        <w:rPr>
          <w:rFonts w:ascii="Times New Roman" w:eastAsia="Times New Roman" w:hAnsi="Times New Roman" w:cs="Times New Roman"/>
        </w:rPr>
        <w:t xml:space="preserve"> practice backyard farming.</w:t>
      </w:r>
      <w:r w:rsidR="00CA7B41" w:rsidRPr="0085668A">
        <w:rPr>
          <w:rFonts w:ascii="Times New Roman" w:eastAsia="Times New Roman" w:hAnsi="Times New Roman" w:cs="Times New Roman"/>
        </w:rPr>
        <w:t xml:space="preserve"> For the proposal of empowering mother</w:t>
      </w:r>
      <w:r w:rsidR="009E5105" w:rsidRPr="0085668A">
        <w:rPr>
          <w:rFonts w:ascii="Times New Roman" w:eastAsia="Times New Roman" w:hAnsi="Times New Roman" w:cs="Times New Roman"/>
        </w:rPr>
        <w:t>s</w:t>
      </w:r>
      <w:r w:rsidR="00CA7B41" w:rsidRPr="0085668A">
        <w:rPr>
          <w:rFonts w:ascii="Times New Roman" w:eastAsia="Times New Roman" w:hAnsi="Times New Roman" w:cs="Times New Roman"/>
        </w:rPr>
        <w:t xml:space="preserve"> with financial resources, </w:t>
      </w:r>
      <w:r w:rsidR="00537C48" w:rsidRPr="0085668A">
        <w:rPr>
          <w:rFonts w:ascii="Times New Roman" w:eastAsia="Times New Roman" w:hAnsi="Times New Roman" w:cs="Times New Roman"/>
        </w:rPr>
        <w:t xml:space="preserve">participants </w:t>
      </w:r>
      <w:r w:rsidR="00B84CDF" w:rsidRPr="0085668A">
        <w:rPr>
          <w:rFonts w:ascii="Times New Roman" w:eastAsia="Times New Roman" w:hAnsi="Times New Roman" w:cs="Times New Roman"/>
        </w:rPr>
        <w:t>were concerned</w:t>
      </w:r>
      <w:r w:rsidR="00537C48" w:rsidRPr="0085668A">
        <w:rPr>
          <w:rFonts w:ascii="Times New Roman" w:eastAsia="Times New Roman" w:hAnsi="Times New Roman" w:cs="Times New Roman"/>
        </w:rPr>
        <w:t xml:space="preserve"> that </w:t>
      </w:r>
      <w:r w:rsidR="004F0D95" w:rsidRPr="0085668A">
        <w:rPr>
          <w:rFonts w:ascii="Times New Roman" w:eastAsia="Times New Roman" w:hAnsi="Times New Roman" w:cs="Times New Roman"/>
        </w:rPr>
        <w:t>the proposal of providing loans might be too naïve</w:t>
      </w:r>
      <w:r w:rsidR="00A64291" w:rsidRPr="0085668A">
        <w:rPr>
          <w:rFonts w:ascii="Times New Roman" w:eastAsia="Times New Roman" w:hAnsi="Times New Roman" w:cs="Times New Roman"/>
        </w:rPr>
        <w:t>.</w:t>
      </w:r>
      <w:r w:rsidR="00987BF3" w:rsidRPr="0085668A">
        <w:rPr>
          <w:rFonts w:ascii="Times New Roman" w:eastAsia="Times New Roman" w:hAnsi="Times New Roman" w:cs="Times New Roman"/>
        </w:rPr>
        <w:t xml:space="preserve"> </w:t>
      </w:r>
      <w:r w:rsidR="00E90BEC" w:rsidRPr="0085668A">
        <w:rPr>
          <w:rFonts w:ascii="Times New Roman" w:eastAsia="Times New Roman" w:hAnsi="Times New Roman" w:cs="Times New Roman"/>
        </w:rPr>
        <w:t xml:space="preserve">For instance, some participants pointed out that </w:t>
      </w:r>
      <w:r w:rsidR="003054DA" w:rsidRPr="0085668A">
        <w:rPr>
          <w:rFonts w:ascii="Times New Roman" w:eastAsia="Times New Roman" w:hAnsi="Times New Roman" w:cs="Times New Roman"/>
        </w:rPr>
        <w:t>people might run away with loans rather than paying it back on time</w:t>
      </w:r>
      <w:r w:rsidR="00987BF3" w:rsidRPr="0085668A">
        <w:rPr>
          <w:rFonts w:ascii="Times New Roman" w:eastAsia="Times New Roman" w:hAnsi="Times New Roman" w:cs="Times New Roman"/>
        </w:rPr>
        <w:t xml:space="preserve">. </w:t>
      </w:r>
      <w:r w:rsidR="004A4455" w:rsidRPr="0085668A">
        <w:rPr>
          <w:rFonts w:ascii="Times New Roman" w:eastAsia="Times New Roman" w:hAnsi="Times New Roman" w:cs="Times New Roman"/>
        </w:rPr>
        <w:t xml:space="preserve">Due to this concern, </w:t>
      </w:r>
      <w:r w:rsidR="00D25760" w:rsidRPr="0085668A">
        <w:rPr>
          <w:rFonts w:ascii="Times New Roman" w:eastAsia="Times New Roman" w:hAnsi="Times New Roman" w:cs="Times New Roman"/>
        </w:rPr>
        <w:t>some</w:t>
      </w:r>
      <w:r w:rsidR="00E0365A" w:rsidRPr="0085668A">
        <w:rPr>
          <w:rFonts w:ascii="Times New Roman" w:eastAsia="Times New Roman" w:hAnsi="Times New Roman" w:cs="Times New Roman"/>
        </w:rPr>
        <w:t xml:space="preserve"> participants raised a new proposal of establishing local saving centers </w:t>
      </w:r>
      <w:r w:rsidR="00C933C0" w:rsidRPr="0085668A">
        <w:rPr>
          <w:rFonts w:ascii="Times New Roman" w:eastAsia="Times New Roman" w:hAnsi="Times New Roman" w:cs="Times New Roman"/>
        </w:rPr>
        <w:t>(</w:t>
      </w:r>
      <w:r w:rsidR="00E0365A" w:rsidRPr="0085668A">
        <w:rPr>
          <w:rFonts w:ascii="Times New Roman" w:eastAsia="Times New Roman" w:hAnsi="Times New Roman" w:cs="Times New Roman"/>
        </w:rPr>
        <w:t>“susu”</w:t>
      </w:r>
      <w:r w:rsidR="00C933C0" w:rsidRPr="0085668A">
        <w:rPr>
          <w:rFonts w:ascii="Times New Roman" w:eastAsia="Times New Roman" w:hAnsi="Times New Roman" w:cs="Times New Roman"/>
        </w:rPr>
        <w:t>)</w:t>
      </w:r>
      <w:r w:rsidR="00E0365A" w:rsidRPr="0085668A">
        <w:rPr>
          <w:rFonts w:ascii="Times New Roman" w:eastAsia="Times New Roman" w:hAnsi="Times New Roman" w:cs="Times New Roman"/>
        </w:rPr>
        <w:t xml:space="preserve"> to help people </w:t>
      </w:r>
      <w:r w:rsidR="00F41E4D" w:rsidRPr="0085668A">
        <w:rPr>
          <w:rFonts w:ascii="Times New Roman" w:eastAsia="Times New Roman" w:hAnsi="Times New Roman" w:cs="Times New Roman"/>
        </w:rPr>
        <w:t>devel</w:t>
      </w:r>
      <w:r w:rsidR="00A85B62" w:rsidRPr="0085668A">
        <w:rPr>
          <w:rFonts w:ascii="Times New Roman" w:eastAsia="Times New Roman" w:hAnsi="Times New Roman" w:cs="Times New Roman"/>
        </w:rPr>
        <w:t>o</w:t>
      </w:r>
      <w:r w:rsidR="00F41E4D" w:rsidRPr="0085668A">
        <w:rPr>
          <w:rFonts w:ascii="Times New Roman" w:eastAsia="Times New Roman" w:hAnsi="Times New Roman" w:cs="Times New Roman"/>
        </w:rPr>
        <w:t xml:space="preserve">p the </w:t>
      </w:r>
      <w:r w:rsidR="00A4312F" w:rsidRPr="0085668A">
        <w:rPr>
          <w:rFonts w:ascii="Times New Roman" w:eastAsia="Times New Roman" w:hAnsi="Times New Roman" w:cs="Times New Roman"/>
        </w:rPr>
        <w:t xml:space="preserve">habit </w:t>
      </w:r>
      <w:r w:rsidR="00F41E4D" w:rsidRPr="0085668A">
        <w:rPr>
          <w:rFonts w:ascii="Times New Roman" w:eastAsia="Times New Roman" w:hAnsi="Times New Roman" w:cs="Times New Roman"/>
        </w:rPr>
        <w:t xml:space="preserve">of </w:t>
      </w:r>
      <w:r w:rsidR="00E0365A" w:rsidRPr="0085668A">
        <w:rPr>
          <w:rFonts w:ascii="Times New Roman" w:eastAsia="Times New Roman" w:hAnsi="Times New Roman" w:cs="Times New Roman"/>
        </w:rPr>
        <w:t>sav</w:t>
      </w:r>
      <w:r w:rsidR="006672BC" w:rsidRPr="0085668A">
        <w:rPr>
          <w:rFonts w:ascii="Times New Roman" w:eastAsia="Times New Roman" w:hAnsi="Times New Roman" w:cs="Times New Roman"/>
        </w:rPr>
        <w:t>ing</w:t>
      </w:r>
      <w:r w:rsidR="00E0365A" w:rsidRPr="0085668A">
        <w:rPr>
          <w:rFonts w:ascii="Times New Roman" w:eastAsia="Times New Roman" w:hAnsi="Times New Roman" w:cs="Times New Roman"/>
        </w:rPr>
        <w:t xml:space="preserve"> money because </w:t>
      </w:r>
      <w:r w:rsidR="00AB3A49" w:rsidRPr="0085668A">
        <w:rPr>
          <w:rFonts w:ascii="Times New Roman" w:eastAsia="Times New Roman" w:hAnsi="Times New Roman" w:cs="Times New Roman"/>
        </w:rPr>
        <w:t xml:space="preserve">susu is a place where people deposit their own money rather than </w:t>
      </w:r>
      <w:r w:rsidR="00D775EB" w:rsidRPr="0085668A">
        <w:rPr>
          <w:rFonts w:ascii="Times New Roman" w:eastAsia="Times New Roman" w:hAnsi="Times New Roman" w:cs="Times New Roman"/>
        </w:rPr>
        <w:t xml:space="preserve">taking out </w:t>
      </w:r>
      <w:r w:rsidR="00AB3A49" w:rsidRPr="0085668A">
        <w:rPr>
          <w:rFonts w:ascii="Times New Roman" w:eastAsia="Times New Roman" w:hAnsi="Times New Roman" w:cs="Times New Roman"/>
        </w:rPr>
        <w:t>loans</w:t>
      </w:r>
      <w:r w:rsidR="00503C2F" w:rsidRPr="0085668A">
        <w:rPr>
          <w:rFonts w:ascii="Times New Roman" w:eastAsia="Times New Roman" w:hAnsi="Times New Roman" w:cs="Times New Roman"/>
        </w:rPr>
        <w:t>.</w:t>
      </w:r>
      <w:r w:rsidR="00EA6B51" w:rsidRPr="0085668A">
        <w:rPr>
          <w:rFonts w:ascii="Times New Roman" w:eastAsia="Times New Roman" w:hAnsi="Times New Roman" w:cs="Times New Roman"/>
        </w:rPr>
        <w:t xml:space="preserve"> </w:t>
      </w:r>
    </w:p>
    <w:p w14:paraId="3B2963B7" w14:textId="77777777" w:rsidR="0082730A" w:rsidRPr="0085668A" w:rsidRDefault="0082730A" w:rsidP="0082730A">
      <w:pPr>
        <w:jc w:val="both"/>
        <w:rPr>
          <w:rFonts w:ascii="Times New Roman" w:eastAsia="Times New Roman" w:hAnsi="Times New Roman" w:cs="Times New Roman"/>
          <w:b/>
          <w:bCs/>
          <w:sz w:val="26"/>
          <w:szCs w:val="26"/>
        </w:rPr>
      </w:pPr>
    </w:p>
    <w:p w14:paraId="08358DEA" w14:textId="18FB6D2F" w:rsidR="00385153" w:rsidRPr="0085668A" w:rsidRDefault="00FC41B9" w:rsidP="00597B4F">
      <w:pPr>
        <w:jc w:val="both"/>
        <w:rPr>
          <w:rFonts w:ascii="Times New Roman" w:eastAsia="Times New Roman" w:hAnsi="Times New Roman" w:cs="Times New Roman"/>
          <w:i/>
          <w:iCs/>
          <w:sz w:val="26"/>
          <w:szCs w:val="26"/>
        </w:rPr>
      </w:pPr>
      <w:r w:rsidRPr="0085668A">
        <w:rPr>
          <w:rFonts w:ascii="Times New Roman" w:eastAsia="Times New Roman" w:hAnsi="Times New Roman" w:cs="Times New Roman"/>
          <w:i/>
          <w:iCs/>
          <w:sz w:val="26"/>
          <w:szCs w:val="26"/>
        </w:rPr>
        <w:t xml:space="preserve">Richness </w:t>
      </w:r>
      <w:r w:rsidR="000D22C4" w:rsidRPr="0085668A">
        <w:rPr>
          <w:rFonts w:ascii="Times New Roman" w:eastAsia="Times New Roman" w:hAnsi="Times New Roman" w:cs="Times New Roman"/>
          <w:i/>
          <w:iCs/>
          <w:sz w:val="26"/>
          <w:szCs w:val="26"/>
        </w:rPr>
        <w:t xml:space="preserve">of </w:t>
      </w:r>
      <w:r w:rsidR="00707B42" w:rsidRPr="0085668A">
        <w:rPr>
          <w:rFonts w:ascii="Times New Roman" w:eastAsia="Times New Roman" w:hAnsi="Times New Roman" w:cs="Times New Roman"/>
          <w:i/>
          <w:iCs/>
          <w:sz w:val="26"/>
          <w:szCs w:val="26"/>
        </w:rPr>
        <w:t>d</w:t>
      </w:r>
      <w:r w:rsidR="00DC4F10" w:rsidRPr="0085668A">
        <w:rPr>
          <w:rFonts w:ascii="Times New Roman" w:eastAsia="Times New Roman" w:hAnsi="Times New Roman" w:cs="Times New Roman"/>
          <w:i/>
          <w:iCs/>
          <w:sz w:val="26"/>
          <w:szCs w:val="26"/>
        </w:rPr>
        <w:t>iscussions</w:t>
      </w:r>
      <w:r w:rsidR="00EC529F" w:rsidRPr="0085668A">
        <w:rPr>
          <w:rFonts w:ascii="Times New Roman" w:eastAsia="Times New Roman" w:hAnsi="Times New Roman" w:cs="Times New Roman"/>
          <w:i/>
          <w:iCs/>
          <w:sz w:val="26"/>
          <w:szCs w:val="26"/>
        </w:rPr>
        <w:t xml:space="preserve">: </w:t>
      </w:r>
      <w:r w:rsidR="00707B42" w:rsidRPr="0085668A">
        <w:rPr>
          <w:rFonts w:ascii="Times New Roman" w:eastAsia="Times New Roman" w:hAnsi="Times New Roman" w:cs="Times New Roman"/>
          <w:i/>
          <w:iCs/>
          <w:sz w:val="26"/>
          <w:szCs w:val="26"/>
        </w:rPr>
        <w:t>h</w:t>
      </w:r>
      <w:r w:rsidR="00EC529F" w:rsidRPr="0085668A">
        <w:rPr>
          <w:rFonts w:ascii="Times New Roman" w:eastAsia="Times New Roman" w:hAnsi="Times New Roman" w:cs="Times New Roman"/>
          <w:i/>
          <w:iCs/>
          <w:sz w:val="26"/>
          <w:szCs w:val="26"/>
        </w:rPr>
        <w:t xml:space="preserve">ow </w:t>
      </w:r>
      <w:r w:rsidR="00707B42" w:rsidRPr="0085668A">
        <w:rPr>
          <w:rFonts w:ascii="Times New Roman" w:eastAsia="Times New Roman" w:hAnsi="Times New Roman" w:cs="Times New Roman"/>
          <w:i/>
          <w:iCs/>
          <w:sz w:val="26"/>
          <w:szCs w:val="26"/>
        </w:rPr>
        <w:t>p</w:t>
      </w:r>
      <w:r w:rsidR="00EC529F" w:rsidRPr="0085668A">
        <w:rPr>
          <w:rFonts w:ascii="Times New Roman" w:eastAsia="Times New Roman" w:hAnsi="Times New Roman" w:cs="Times New Roman"/>
          <w:i/>
          <w:iCs/>
          <w:sz w:val="26"/>
          <w:szCs w:val="26"/>
        </w:rPr>
        <w:t>eople</w:t>
      </w:r>
      <w:r w:rsidR="003A4E41" w:rsidRPr="0085668A">
        <w:rPr>
          <w:rFonts w:ascii="Times New Roman" w:eastAsia="Times New Roman" w:hAnsi="Times New Roman" w:cs="Times New Roman"/>
          <w:i/>
          <w:iCs/>
          <w:sz w:val="26"/>
          <w:szCs w:val="26"/>
        </w:rPr>
        <w:t xml:space="preserve"> </w:t>
      </w:r>
      <w:r w:rsidR="00E74E2B" w:rsidRPr="0085668A">
        <w:rPr>
          <w:rFonts w:ascii="Times New Roman" w:eastAsia="Times New Roman" w:hAnsi="Times New Roman" w:cs="Times New Roman"/>
          <w:i/>
          <w:iCs/>
          <w:sz w:val="26"/>
          <w:szCs w:val="26"/>
        </w:rPr>
        <w:t>reason</w:t>
      </w:r>
      <w:r w:rsidR="007324E8" w:rsidRPr="0085668A">
        <w:rPr>
          <w:rFonts w:ascii="Times New Roman" w:eastAsia="Times New Roman" w:hAnsi="Times New Roman" w:cs="Times New Roman"/>
          <w:i/>
          <w:iCs/>
          <w:sz w:val="26"/>
          <w:szCs w:val="26"/>
        </w:rPr>
        <w:t>ed</w:t>
      </w:r>
      <w:r w:rsidR="00E74E2B" w:rsidRPr="0085668A">
        <w:rPr>
          <w:rFonts w:ascii="Times New Roman" w:eastAsia="Times New Roman" w:hAnsi="Times New Roman" w:cs="Times New Roman"/>
          <w:i/>
          <w:iCs/>
          <w:sz w:val="26"/>
          <w:szCs w:val="26"/>
        </w:rPr>
        <w:t xml:space="preserve"> about complex issues</w:t>
      </w:r>
    </w:p>
    <w:p w14:paraId="551B9A6A" w14:textId="77777777" w:rsidR="00515452" w:rsidRPr="0085668A" w:rsidRDefault="00515452" w:rsidP="00EE3C02">
      <w:pPr>
        <w:jc w:val="both"/>
        <w:rPr>
          <w:rFonts w:ascii="Times New Roman" w:hAnsi="Times New Roman" w:cs="Times New Roman"/>
        </w:rPr>
      </w:pPr>
    </w:p>
    <w:p w14:paraId="19E98B3E" w14:textId="7DA57109" w:rsidR="00EE3C02" w:rsidRPr="0085668A" w:rsidRDefault="0043350E" w:rsidP="00EE3C02">
      <w:pPr>
        <w:jc w:val="both"/>
        <w:rPr>
          <w:rFonts w:ascii="Times New Roman" w:hAnsi="Times New Roman" w:cs="Times New Roman"/>
          <w:bCs/>
        </w:rPr>
      </w:pPr>
      <w:r w:rsidRPr="0085668A">
        <w:rPr>
          <w:rFonts w:ascii="Times New Roman" w:hAnsi="Times New Roman" w:cs="Times New Roman"/>
        </w:rPr>
        <w:t xml:space="preserve">In the Tamale deliberation, among all the </w:t>
      </w:r>
      <w:r w:rsidR="00866E63" w:rsidRPr="0085668A">
        <w:rPr>
          <w:rFonts w:ascii="Times New Roman" w:hAnsi="Times New Roman" w:cs="Times New Roman"/>
        </w:rPr>
        <w:t>hand</w:t>
      </w:r>
      <w:r w:rsidR="00FB4749" w:rsidRPr="0085668A">
        <w:rPr>
          <w:rFonts w:ascii="Times New Roman" w:hAnsi="Times New Roman" w:cs="Times New Roman"/>
        </w:rPr>
        <w:t>-</w:t>
      </w:r>
      <w:r w:rsidR="00866E63" w:rsidRPr="0085668A">
        <w:rPr>
          <w:rFonts w:ascii="Times New Roman" w:hAnsi="Times New Roman" w:cs="Times New Roman"/>
        </w:rPr>
        <w:t xml:space="preserve">coded </w:t>
      </w:r>
      <w:r w:rsidRPr="0085668A">
        <w:rPr>
          <w:rFonts w:ascii="Times New Roman" w:hAnsi="Times New Roman" w:cs="Times New Roman"/>
        </w:rPr>
        <w:t xml:space="preserve">speech acts about </w:t>
      </w:r>
      <w:r w:rsidRPr="0085668A">
        <w:rPr>
          <w:rFonts w:ascii="Times New Roman" w:hAnsi="Times New Roman" w:cs="Times New Roman"/>
          <w:i/>
          <w:iCs/>
        </w:rPr>
        <w:t>opinion</w:t>
      </w:r>
      <w:r w:rsidRPr="0085668A">
        <w:rPr>
          <w:rFonts w:ascii="Times New Roman" w:hAnsi="Times New Roman" w:cs="Times New Roman"/>
        </w:rPr>
        <w:t xml:space="preserve"> expression, </w:t>
      </w:r>
      <w:r w:rsidR="00D60FAF" w:rsidRPr="0085668A">
        <w:rPr>
          <w:rFonts w:ascii="Times New Roman" w:hAnsi="Times New Roman" w:cs="Times New Roman"/>
        </w:rPr>
        <w:t xml:space="preserve">only 9.7% </w:t>
      </w:r>
      <w:r w:rsidRPr="0085668A">
        <w:rPr>
          <w:rFonts w:ascii="Times New Roman" w:hAnsi="Times New Roman" w:cs="Times New Roman"/>
        </w:rPr>
        <w:t>speech acts use</w:t>
      </w:r>
      <w:r w:rsidR="00D60FAF" w:rsidRPr="0085668A">
        <w:rPr>
          <w:rFonts w:ascii="Times New Roman" w:hAnsi="Times New Roman" w:cs="Times New Roman"/>
        </w:rPr>
        <w:t>d no</w:t>
      </w:r>
      <w:r w:rsidRPr="0085668A">
        <w:rPr>
          <w:rFonts w:ascii="Times New Roman" w:hAnsi="Times New Roman" w:cs="Times New Roman"/>
        </w:rPr>
        <w:t xml:space="preserve"> reason</w:t>
      </w:r>
      <w:r w:rsidR="00592DF2" w:rsidRPr="0085668A">
        <w:rPr>
          <w:rFonts w:ascii="Times New Roman" w:hAnsi="Times New Roman" w:cs="Times New Roman"/>
        </w:rPr>
        <w:t>ing</w:t>
      </w:r>
      <w:r w:rsidRPr="0085668A">
        <w:rPr>
          <w:rFonts w:ascii="Times New Roman" w:hAnsi="Times New Roman" w:cs="Times New Roman"/>
        </w:rPr>
        <w:t xml:space="preserve"> </w:t>
      </w:r>
      <w:r w:rsidR="00E73101" w:rsidRPr="0085668A">
        <w:rPr>
          <w:rFonts w:ascii="Times New Roman" w:hAnsi="Times New Roman" w:cs="Times New Roman"/>
        </w:rPr>
        <w:t xml:space="preserve">(Table </w:t>
      </w:r>
      <w:r w:rsidR="001F6806" w:rsidRPr="0085668A">
        <w:rPr>
          <w:rFonts w:ascii="Times New Roman" w:hAnsi="Times New Roman" w:cs="Times New Roman"/>
        </w:rPr>
        <w:t>3</w:t>
      </w:r>
      <w:r w:rsidR="00E73101" w:rsidRPr="0085668A">
        <w:rPr>
          <w:rFonts w:ascii="Times New Roman" w:hAnsi="Times New Roman" w:cs="Times New Roman"/>
        </w:rPr>
        <w:t>)</w:t>
      </w:r>
      <w:r w:rsidRPr="0085668A">
        <w:rPr>
          <w:rFonts w:ascii="Times New Roman" w:hAnsi="Times New Roman" w:cs="Times New Roman"/>
        </w:rPr>
        <w:t>.</w:t>
      </w:r>
      <w:r w:rsidR="00045E20" w:rsidRPr="0085668A">
        <w:rPr>
          <w:rFonts w:ascii="Times New Roman" w:hAnsi="Times New Roman" w:cs="Times New Roman"/>
          <w:bCs/>
        </w:rPr>
        <w:t xml:space="preserve"> </w:t>
      </w:r>
      <w:r w:rsidR="00EE3C02" w:rsidRPr="0085668A">
        <w:rPr>
          <w:rFonts w:ascii="Times New Roman" w:hAnsi="Times New Roman" w:cs="Times New Roman"/>
        </w:rPr>
        <w:t>For instance, when participants evaluated the trade-off between abandoning gardening with wastewater and running the risk of food shortage, some supported the ban by pointing out that “</w:t>
      </w:r>
      <w:r w:rsidR="00EE3C02" w:rsidRPr="0085668A">
        <w:rPr>
          <w:rFonts w:ascii="Times New Roman" w:hAnsi="Times New Roman" w:cs="Times New Roman"/>
          <w:i/>
          <w:iCs/>
        </w:rPr>
        <w:t>banning it will be good. That is the main cause of cholera outbreak. You see many people farming around big gutters to make it easier for them to water their vegetables</w:t>
      </w:r>
      <w:r w:rsidR="00330D45" w:rsidRPr="0085668A">
        <w:rPr>
          <w:rFonts w:ascii="Times New Roman" w:hAnsi="Times New Roman" w:cs="Times New Roman"/>
          <w:i/>
          <w:iCs/>
        </w:rPr>
        <w:t>…</w:t>
      </w:r>
      <w:r w:rsidR="00EE3C02" w:rsidRPr="0085668A">
        <w:rPr>
          <w:rFonts w:ascii="Times New Roman" w:hAnsi="Times New Roman" w:cs="Times New Roman"/>
        </w:rPr>
        <w:t>” while others disagreed by pointing out that “</w:t>
      </w:r>
      <w:r w:rsidR="00EE3C02" w:rsidRPr="0085668A">
        <w:rPr>
          <w:rFonts w:ascii="Times New Roman" w:hAnsi="Times New Roman" w:cs="Times New Roman"/>
          <w:i/>
          <w:iCs/>
        </w:rPr>
        <w:t xml:space="preserve">they should not ban it because we eat such vegetables always and nothing happens to use it does not affect us in any way. I have seen several people watering their vegetables with toilet water and it benefit the farmers a lot and </w:t>
      </w:r>
      <w:r w:rsidR="00EE3C02" w:rsidRPr="0085668A">
        <w:rPr>
          <w:rFonts w:ascii="Times New Roman" w:hAnsi="Times New Roman" w:cs="Times New Roman"/>
          <w:i/>
          <w:iCs/>
        </w:rPr>
        <w:lastRenderedPageBreak/>
        <w:t>benefit consumers too because they sell at cheaper price</w:t>
      </w:r>
      <w:r w:rsidR="007E32E8" w:rsidRPr="0085668A">
        <w:rPr>
          <w:rFonts w:ascii="Times New Roman" w:hAnsi="Times New Roman" w:cs="Times New Roman"/>
          <w:i/>
          <w:iCs/>
        </w:rPr>
        <w:t>…</w:t>
      </w:r>
      <w:r w:rsidR="00EE3C02" w:rsidRPr="0085668A">
        <w:rPr>
          <w:rFonts w:ascii="Times New Roman" w:hAnsi="Times New Roman" w:cs="Times New Roman"/>
        </w:rPr>
        <w:t xml:space="preserve">” Some participants even tried to reconcile the reasons their peers argued for or against the ban. </w:t>
      </w:r>
    </w:p>
    <w:p w14:paraId="2F8F9294" w14:textId="133D1866" w:rsidR="00EE3C02" w:rsidRPr="0085668A" w:rsidRDefault="00EE3C02" w:rsidP="00EE3C02">
      <w:pPr>
        <w:jc w:val="both"/>
        <w:rPr>
          <w:rFonts w:ascii="Times New Roman" w:hAnsi="Times New Roman" w:cs="Times New Roman"/>
        </w:rPr>
      </w:pPr>
    </w:p>
    <w:p w14:paraId="387501D0" w14:textId="77777777" w:rsidR="00781FC7" w:rsidRPr="0085668A" w:rsidRDefault="00781FC7" w:rsidP="00781FC7">
      <w:pPr>
        <w:spacing w:line="360" w:lineRule="auto"/>
        <w:outlineLvl w:val="0"/>
        <w:rPr>
          <w:rFonts w:ascii="Times New Roman" w:hAnsi="Times New Roman" w:cs="Times New Roman"/>
        </w:rPr>
      </w:pPr>
      <w:r w:rsidRPr="0085668A">
        <w:rPr>
          <w:rFonts w:ascii="Times New Roman" w:hAnsi="Times New Roman" w:cs="Times New Roman"/>
        </w:rPr>
        <w:t>Table 3</w:t>
      </w:r>
    </w:p>
    <w:p w14:paraId="7BD35EBA" w14:textId="77777777" w:rsidR="00781FC7" w:rsidRPr="0085668A" w:rsidRDefault="00781FC7" w:rsidP="00781FC7">
      <w:pPr>
        <w:spacing w:line="360" w:lineRule="auto"/>
        <w:outlineLvl w:val="0"/>
        <w:rPr>
          <w:rFonts w:ascii="Times New Roman" w:hAnsi="Times New Roman" w:cs="Times New Roman"/>
          <w:i/>
        </w:rPr>
      </w:pPr>
      <w:r w:rsidRPr="0085668A">
        <w:rPr>
          <w:rFonts w:ascii="Times New Roman" w:hAnsi="Times New Roman" w:cs="Times New Roman"/>
        </w:rPr>
        <w:t xml:space="preserve"> </w:t>
      </w:r>
      <w:r w:rsidRPr="0085668A">
        <w:rPr>
          <w:rFonts w:ascii="Times New Roman" w:hAnsi="Times New Roman" w:cs="Times New Roman"/>
          <w:i/>
        </w:rPr>
        <w:t>Tamale DP - Level of Reasoning in Opinions and Responses</w:t>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3955"/>
        <w:gridCol w:w="2610"/>
        <w:gridCol w:w="1980"/>
      </w:tblGrid>
      <w:tr w:rsidR="00781FC7" w:rsidRPr="0085668A" w14:paraId="5B567DE8" w14:textId="77777777" w:rsidTr="00E61D6E">
        <w:trPr>
          <w:jc w:val="center"/>
        </w:trPr>
        <w:tc>
          <w:tcPr>
            <w:tcW w:w="3955" w:type="dxa"/>
            <w:vMerge w:val="restart"/>
          </w:tcPr>
          <w:p w14:paraId="76E6016C" w14:textId="77777777" w:rsidR="00781FC7" w:rsidRPr="0085668A" w:rsidRDefault="00781FC7" w:rsidP="00E61D6E">
            <w:pPr>
              <w:spacing w:line="360" w:lineRule="auto"/>
              <w:contextualSpacing/>
              <w:jc w:val="center"/>
              <w:rPr>
                <w:rFonts w:ascii="Times New Roman" w:hAnsi="Times New Roman" w:cs="Times New Roman"/>
                <w:bCs/>
                <w:sz w:val="22"/>
                <w:szCs w:val="22"/>
              </w:rPr>
            </w:pPr>
            <w:r w:rsidRPr="0085668A">
              <w:rPr>
                <w:rFonts w:ascii="Times New Roman" w:hAnsi="Times New Roman" w:cs="Times New Roman"/>
                <w:bCs/>
                <w:sz w:val="22"/>
                <w:szCs w:val="22"/>
              </w:rPr>
              <w:t>Opinions</w:t>
            </w:r>
          </w:p>
          <w:p w14:paraId="70D1962D" w14:textId="43ADAD00" w:rsidR="00781FC7" w:rsidRPr="0085668A" w:rsidRDefault="00781FC7" w:rsidP="00E61D6E">
            <w:pPr>
              <w:spacing w:line="360" w:lineRule="auto"/>
              <w:contextualSpacing/>
              <w:jc w:val="center"/>
              <w:rPr>
                <w:rFonts w:ascii="Times New Roman" w:hAnsi="Times New Roman" w:cs="Times New Roman"/>
                <w:bCs/>
                <w:sz w:val="22"/>
                <w:szCs w:val="22"/>
              </w:rPr>
            </w:pPr>
            <w:r w:rsidRPr="0085668A">
              <w:rPr>
                <w:rFonts w:ascii="Times New Roman" w:hAnsi="Times New Roman" w:cs="Times New Roman"/>
                <w:bCs/>
                <w:sz w:val="22"/>
                <w:szCs w:val="22"/>
              </w:rPr>
              <w:t>(</w:t>
            </w:r>
            <w:r w:rsidR="00922AFA" w:rsidRPr="0085668A">
              <w:rPr>
                <w:rFonts w:ascii="Times New Roman" w:hAnsi="Times New Roman" w:cs="Times New Roman"/>
                <w:bCs/>
                <w:sz w:val="22"/>
                <w:szCs w:val="22"/>
              </w:rPr>
              <w:t xml:space="preserve">n= </w:t>
            </w:r>
            <w:r w:rsidR="003B762A" w:rsidRPr="0085668A">
              <w:rPr>
                <w:rFonts w:ascii="Times New Roman" w:hAnsi="Times New Roman" w:cs="Times New Roman"/>
                <w:bCs/>
                <w:sz w:val="22"/>
                <w:szCs w:val="22"/>
              </w:rPr>
              <w:t>320</w:t>
            </w:r>
            <w:r w:rsidR="00922AFA" w:rsidRPr="0085668A">
              <w:rPr>
                <w:rFonts w:ascii="Times New Roman" w:hAnsi="Times New Roman" w:cs="Times New Roman"/>
                <w:bCs/>
                <w:sz w:val="22"/>
                <w:szCs w:val="22"/>
              </w:rPr>
              <w:t xml:space="preserve">, </w:t>
            </w:r>
            <w:r w:rsidR="00EE58B3" w:rsidRPr="0085668A">
              <w:rPr>
                <w:rFonts w:ascii="Times New Roman" w:hAnsi="Times New Roman" w:cs="Times New Roman"/>
                <w:bCs/>
                <w:sz w:val="22"/>
                <w:szCs w:val="22"/>
              </w:rPr>
              <w:t xml:space="preserve">75.8% </w:t>
            </w:r>
            <w:r w:rsidR="009A7678" w:rsidRPr="0085668A">
              <w:rPr>
                <w:rFonts w:ascii="Times New Roman" w:hAnsi="Times New Roman" w:cs="Times New Roman"/>
                <w:bCs/>
                <w:sz w:val="22"/>
                <w:szCs w:val="22"/>
              </w:rPr>
              <w:t>from</w:t>
            </w:r>
            <w:r w:rsidRPr="0085668A">
              <w:rPr>
                <w:rFonts w:ascii="Times New Roman" w:hAnsi="Times New Roman" w:cs="Times New Roman"/>
                <w:bCs/>
                <w:sz w:val="22"/>
                <w:szCs w:val="22"/>
              </w:rPr>
              <w:t xml:space="preserve"> all the </w:t>
            </w:r>
            <w:r w:rsidR="00DD0D9F" w:rsidRPr="0085668A">
              <w:rPr>
                <w:rFonts w:ascii="Times New Roman" w:hAnsi="Times New Roman" w:cs="Times New Roman"/>
                <w:bCs/>
                <w:sz w:val="22"/>
                <w:szCs w:val="22"/>
              </w:rPr>
              <w:t xml:space="preserve">hand labelled </w:t>
            </w:r>
            <w:r w:rsidRPr="0085668A">
              <w:rPr>
                <w:rFonts w:ascii="Times New Roman" w:hAnsi="Times New Roman" w:cs="Times New Roman"/>
                <w:bCs/>
                <w:sz w:val="22"/>
                <w:szCs w:val="22"/>
              </w:rPr>
              <w:t>speech acts)</w:t>
            </w:r>
          </w:p>
        </w:tc>
        <w:tc>
          <w:tcPr>
            <w:tcW w:w="2610" w:type="dxa"/>
          </w:tcPr>
          <w:p w14:paraId="337B259F" w14:textId="77777777" w:rsidR="00781FC7" w:rsidRPr="0085668A" w:rsidRDefault="00781FC7" w:rsidP="00E61D6E">
            <w:pPr>
              <w:spacing w:line="360" w:lineRule="auto"/>
              <w:contextualSpacing/>
              <w:jc w:val="center"/>
              <w:rPr>
                <w:rFonts w:ascii="Times New Roman" w:hAnsi="Times New Roman" w:cs="Times New Roman"/>
                <w:bCs/>
                <w:sz w:val="22"/>
                <w:szCs w:val="22"/>
              </w:rPr>
            </w:pPr>
            <w:r w:rsidRPr="0085668A">
              <w:rPr>
                <w:rFonts w:ascii="Times New Roman" w:hAnsi="Times New Roman" w:cs="Times New Roman"/>
                <w:bCs/>
                <w:sz w:val="22"/>
                <w:szCs w:val="22"/>
              </w:rPr>
              <w:t>No reasoning</w:t>
            </w:r>
          </w:p>
        </w:tc>
        <w:tc>
          <w:tcPr>
            <w:tcW w:w="1980" w:type="dxa"/>
          </w:tcPr>
          <w:p w14:paraId="165F268C" w14:textId="77777777" w:rsidR="00781FC7" w:rsidRPr="0085668A" w:rsidRDefault="00781FC7" w:rsidP="00E61D6E">
            <w:pPr>
              <w:spacing w:line="360" w:lineRule="auto"/>
              <w:contextualSpacing/>
              <w:jc w:val="center"/>
              <w:rPr>
                <w:rFonts w:ascii="Times New Roman" w:hAnsi="Times New Roman" w:cs="Times New Roman"/>
                <w:sz w:val="22"/>
                <w:szCs w:val="22"/>
              </w:rPr>
            </w:pPr>
            <w:r w:rsidRPr="0085668A">
              <w:rPr>
                <w:rFonts w:ascii="Times New Roman" w:hAnsi="Times New Roman" w:cs="Times New Roman"/>
                <w:sz w:val="22"/>
                <w:szCs w:val="22"/>
              </w:rPr>
              <w:t>9.7%</w:t>
            </w:r>
          </w:p>
        </w:tc>
      </w:tr>
      <w:tr w:rsidR="00781FC7" w:rsidRPr="0085668A" w14:paraId="4EE815A8" w14:textId="77777777" w:rsidTr="00E61D6E">
        <w:trPr>
          <w:jc w:val="center"/>
        </w:trPr>
        <w:tc>
          <w:tcPr>
            <w:tcW w:w="3955" w:type="dxa"/>
            <w:vMerge/>
          </w:tcPr>
          <w:p w14:paraId="20291E33" w14:textId="77777777" w:rsidR="00781FC7" w:rsidRPr="0085668A" w:rsidRDefault="00781FC7" w:rsidP="00E61D6E">
            <w:pPr>
              <w:spacing w:line="360" w:lineRule="auto"/>
              <w:contextualSpacing/>
              <w:jc w:val="center"/>
              <w:rPr>
                <w:rFonts w:ascii="Times New Roman" w:hAnsi="Times New Roman" w:cs="Times New Roman"/>
                <w:bCs/>
                <w:sz w:val="22"/>
                <w:szCs w:val="22"/>
              </w:rPr>
            </w:pPr>
          </w:p>
        </w:tc>
        <w:tc>
          <w:tcPr>
            <w:tcW w:w="2610" w:type="dxa"/>
          </w:tcPr>
          <w:p w14:paraId="64785A19" w14:textId="77777777" w:rsidR="00781FC7" w:rsidRPr="0085668A" w:rsidRDefault="00781FC7" w:rsidP="00E61D6E">
            <w:pPr>
              <w:spacing w:line="360" w:lineRule="auto"/>
              <w:contextualSpacing/>
              <w:jc w:val="center"/>
              <w:rPr>
                <w:rFonts w:ascii="Times New Roman" w:hAnsi="Times New Roman" w:cs="Times New Roman"/>
                <w:bCs/>
                <w:sz w:val="22"/>
                <w:szCs w:val="22"/>
              </w:rPr>
            </w:pPr>
            <w:r w:rsidRPr="0085668A">
              <w:rPr>
                <w:rFonts w:ascii="Times New Roman" w:hAnsi="Times New Roman" w:cs="Times New Roman"/>
                <w:bCs/>
                <w:sz w:val="22"/>
                <w:szCs w:val="22"/>
              </w:rPr>
              <w:t>Use reasoning</w:t>
            </w:r>
          </w:p>
        </w:tc>
        <w:tc>
          <w:tcPr>
            <w:tcW w:w="1980" w:type="dxa"/>
          </w:tcPr>
          <w:p w14:paraId="78256D89" w14:textId="77777777" w:rsidR="00781FC7" w:rsidRPr="0085668A" w:rsidRDefault="00781FC7" w:rsidP="00E61D6E">
            <w:pPr>
              <w:spacing w:line="360" w:lineRule="auto"/>
              <w:contextualSpacing/>
              <w:jc w:val="center"/>
              <w:rPr>
                <w:rFonts w:ascii="Times New Roman" w:hAnsi="Times New Roman" w:cs="Times New Roman"/>
                <w:sz w:val="22"/>
                <w:szCs w:val="22"/>
              </w:rPr>
            </w:pPr>
            <w:r w:rsidRPr="0085668A">
              <w:rPr>
                <w:rFonts w:ascii="Times New Roman" w:hAnsi="Times New Roman" w:cs="Times New Roman"/>
                <w:sz w:val="22"/>
                <w:szCs w:val="22"/>
              </w:rPr>
              <w:t>90.3%</w:t>
            </w:r>
          </w:p>
        </w:tc>
      </w:tr>
      <w:tr w:rsidR="00781FC7" w:rsidRPr="0085668A" w14:paraId="5065E0A7" w14:textId="77777777" w:rsidTr="00E61D6E">
        <w:trPr>
          <w:jc w:val="center"/>
        </w:trPr>
        <w:tc>
          <w:tcPr>
            <w:tcW w:w="3955" w:type="dxa"/>
            <w:vMerge w:val="restart"/>
          </w:tcPr>
          <w:p w14:paraId="3893B5A8" w14:textId="77777777" w:rsidR="00781FC7" w:rsidRPr="0085668A" w:rsidRDefault="00781FC7" w:rsidP="00E61D6E">
            <w:pPr>
              <w:spacing w:line="360" w:lineRule="auto"/>
              <w:contextualSpacing/>
              <w:jc w:val="center"/>
              <w:rPr>
                <w:rFonts w:ascii="Times New Roman" w:hAnsi="Times New Roman" w:cs="Times New Roman"/>
                <w:bCs/>
                <w:sz w:val="22"/>
                <w:szCs w:val="22"/>
              </w:rPr>
            </w:pPr>
            <w:r w:rsidRPr="0085668A">
              <w:rPr>
                <w:rFonts w:ascii="Times New Roman" w:hAnsi="Times New Roman" w:cs="Times New Roman"/>
                <w:bCs/>
                <w:sz w:val="22"/>
                <w:szCs w:val="22"/>
              </w:rPr>
              <w:t>Responses</w:t>
            </w:r>
          </w:p>
          <w:p w14:paraId="15ACCFE4" w14:textId="53E847E8" w:rsidR="00781FC7" w:rsidRPr="0085668A" w:rsidRDefault="00781FC7" w:rsidP="00E61D6E">
            <w:pPr>
              <w:spacing w:line="360" w:lineRule="auto"/>
              <w:contextualSpacing/>
              <w:jc w:val="center"/>
              <w:rPr>
                <w:rFonts w:ascii="Times New Roman" w:hAnsi="Times New Roman" w:cs="Times New Roman"/>
                <w:bCs/>
                <w:sz w:val="22"/>
                <w:szCs w:val="22"/>
              </w:rPr>
            </w:pPr>
            <w:r w:rsidRPr="0085668A">
              <w:rPr>
                <w:rFonts w:ascii="Times New Roman" w:hAnsi="Times New Roman" w:cs="Times New Roman"/>
                <w:bCs/>
                <w:sz w:val="22"/>
                <w:szCs w:val="22"/>
              </w:rPr>
              <w:t>(</w:t>
            </w:r>
            <w:r w:rsidR="00922AFA" w:rsidRPr="0085668A">
              <w:rPr>
                <w:rFonts w:ascii="Times New Roman" w:hAnsi="Times New Roman" w:cs="Times New Roman"/>
                <w:bCs/>
                <w:sz w:val="22"/>
                <w:szCs w:val="22"/>
              </w:rPr>
              <w:t>n=</w:t>
            </w:r>
            <w:r w:rsidR="00C538FA" w:rsidRPr="0085668A">
              <w:rPr>
                <w:rFonts w:ascii="Times New Roman" w:hAnsi="Times New Roman" w:cs="Times New Roman"/>
                <w:bCs/>
                <w:sz w:val="22"/>
                <w:szCs w:val="22"/>
              </w:rPr>
              <w:t>38</w:t>
            </w:r>
            <w:r w:rsidR="00922AFA" w:rsidRPr="0085668A">
              <w:rPr>
                <w:rFonts w:ascii="Times New Roman" w:hAnsi="Times New Roman" w:cs="Times New Roman"/>
                <w:bCs/>
                <w:sz w:val="22"/>
                <w:szCs w:val="22"/>
              </w:rPr>
              <w:t xml:space="preserve">, </w:t>
            </w:r>
            <w:r w:rsidR="00EE58B3" w:rsidRPr="0085668A">
              <w:rPr>
                <w:rFonts w:ascii="Times New Roman" w:hAnsi="Times New Roman" w:cs="Times New Roman"/>
                <w:bCs/>
                <w:sz w:val="22"/>
                <w:szCs w:val="22"/>
              </w:rPr>
              <w:t xml:space="preserve">9.0% </w:t>
            </w:r>
            <w:r w:rsidR="00804923" w:rsidRPr="0085668A">
              <w:rPr>
                <w:rFonts w:ascii="Times New Roman" w:hAnsi="Times New Roman" w:cs="Times New Roman"/>
                <w:bCs/>
                <w:sz w:val="22"/>
                <w:szCs w:val="22"/>
              </w:rPr>
              <w:t>from all the hand-labelled</w:t>
            </w:r>
            <w:r w:rsidRPr="0085668A">
              <w:rPr>
                <w:rFonts w:ascii="Times New Roman" w:hAnsi="Times New Roman" w:cs="Times New Roman"/>
                <w:bCs/>
                <w:sz w:val="22"/>
                <w:szCs w:val="22"/>
              </w:rPr>
              <w:t xml:space="preserve"> speech acts)</w:t>
            </w:r>
          </w:p>
        </w:tc>
        <w:tc>
          <w:tcPr>
            <w:tcW w:w="2610" w:type="dxa"/>
          </w:tcPr>
          <w:p w14:paraId="21B019D9" w14:textId="77777777" w:rsidR="00781FC7" w:rsidRPr="0085668A" w:rsidRDefault="00781FC7" w:rsidP="00E61D6E">
            <w:pPr>
              <w:spacing w:line="360" w:lineRule="auto"/>
              <w:contextualSpacing/>
              <w:jc w:val="center"/>
              <w:rPr>
                <w:rFonts w:ascii="Times New Roman" w:hAnsi="Times New Roman" w:cs="Times New Roman"/>
                <w:bCs/>
                <w:sz w:val="22"/>
                <w:szCs w:val="22"/>
              </w:rPr>
            </w:pPr>
            <w:r w:rsidRPr="0085668A">
              <w:rPr>
                <w:rFonts w:ascii="Times New Roman" w:hAnsi="Times New Roman" w:cs="Times New Roman"/>
                <w:bCs/>
                <w:sz w:val="22"/>
                <w:szCs w:val="22"/>
              </w:rPr>
              <w:t>Simple response</w:t>
            </w:r>
          </w:p>
        </w:tc>
        <w:tc>
          <w:tcPr>
            <w:tcW w:w="1980" w:type="dxa"/>
          </w:tcPr>
          <w:p w14:paraId="7BDC6043" w14:textId="77777777" w:rsidR="00781FC7" w:rsidRPr="0085668A" w:rsidRDefault="00781FC7" w:rsidP="00E61D6E">
            <w:pPr>
              <w:spacing w:line="360" w:lineRule="auto"/>
              <w:contextualSpacing/>
              <w:jc w:val="center"/>
              <w:rPr>
                <w:rFonts w:ascii="Times New Roman" w:hAnsi="Times New Roman" w:cs="Times New Roman"/>
                <w:sz w:val="22"/>
                <w:szCs w:val="22"/>
              </w:rPr>
            </w:pPr>
            <w:r w:rsidRPr="0085668A">
              <w:rPr>
                <w:rFonts w:ascii="Times New Roman" w:hAnsi="Times New Roman" w:cs="Times New Roman"/>
                <w:sz w:val="22"/>
                <w:szCs w:val="22"/>
              </w:rPr>
              <w:t>2.6%</w:t>
            </w:r>
          </w:p>
        </w:tc>
      </w:tr>
      <w:tr w:rsidR="00781FC7" w:rsidRPr="0085668A" w14:paraId="7C29BA69" w14:textId="77777777" w:rsidTr="00E61D6E">
        <w:trPr>
          <w:jc w:val="center"/>
        </w:trPr>
        <w:tc>
          <w:tcPr>
            <w:tcW w:w="3955" w:type="dxa"/>
            <w:vMerge/>
          </w:tcPr>
          <w:p w14:paraId="6F683950" w14:textId="77777777" w:rsidR="00781FC7" w:rsidRPr="0085668A" w:rsidRDefault="00781FC7" w:rsidP="00E61D6E">
            <w:pPr>
              <w:spacing w:line="360" w:lineRule="auto"/>
              <w:contextualSpacing/>
              <w:jc w:val="center"/>
              <w:rPr>
                <w:rFonts w:ascii="Times New Roman" w:hAnsi="Times New Roman" w:cs="Times New Roman"/>
                <w:bCs/>
                <w:sz w:val="22"/>
                <w:szCs w:val="22"/>
              </w:rPr>
            </w:pPr>
          </w:p>
        </w:tc>
        <w:tc>
          <w:tcPr>
            <w:tcW w:w="2610" w:type="dxa"/>
          </w:tcPr>
          <w:p w14:paraId="0C6B9951" w14:textId="77777777" w:rsidR="00781FC7" w:rsidRPr="0085668A" w:rsidRDefault="00781FC7" w:rsidP="00E61D6E">
            <w:pPr>
              <w:spacing w:line="360" w:lineRule="auto"/>
              <w:contextualSpacing/>
              <w:jc w:val="center"/>
              <w:rPr>
                <w:rFonts w:ascii="Times New Roman" w:hAnsi="Times New Roman" w:cs="Times New Roman"/>
                <w:bCs/>
                <w:sz w:val="22"/>
                <w:szCs w:val="22"/>
              </w:rPr>
            </w:pPr>
            <w:r w:rsidRPr="0085668A">
              <w:rPr>
                <w:rFonts w:ascii="Times New Roman" w:hAnsi="Times New Roman" w:cs="Times New Roman"/>
                <w:bCs/>
                <w:sz w:val="22"/>
                <w:szCs w:val="22"/>
              </w:rPr>
              <w:t>Substantive response</w:t>
            </w:r>
          </w:p>
        </w:tc>
        <w:tc>
          <w:tcPr>
            <w:tcW w:w="1980" w:type="dxa"/>
          </w:tcPr>
          <w:p w14:paraId="16E57798" w14:textId="77777777" w:rsidR="00781FC7" w:rsidRPr="0085668A" w:rsidRDefault="00781FC7" w:rsidP="00E61D6E">
            <w:pPr>
              <w:spacing w:line="360" w:lineRule="auto"/>
              <w:contextualSpacing/>
              <w:jc w:val="center"/>
              <w:rPr>
                <w:rFonts w:ascii="Times New Roman" w:hAnsi="Times New Roman" w:cs="Times New Roman"/>
                <w:sz w:val="22"/>
                <w:szCs w:val="22"/>
              </w:rPr>
            </w:pPr>
            <w:r w:rsidRPr="0085668A">
              <w:rPr>
                <w:rFonts w:ascii="Times New Roman" w:hAnsi="Times New Roman" w:cs="Times New Roman"/>
                <w:sz w:val="22"/>
                <w:szCs w:val="22"/>
              </w:rPr>
              <w:t>97.4%</w:t>
            </w:r>
          </w:p>
        </w:tc>
      </w:tr>
    </w:tbl>
    <w:p w14:paraId="29DDAE50" w14:textId="77777777" w:rsidR="00781FC7" w:rsidRPr="0085668A" w:rsidRDefault="00781FC7" w:rsidP="00EE3C02">
      <w:pPr>
        <w:jc w:val="both"/>
        <w:rPr>
          <w:rFonts w:ascii="Times New Roman" w:hAnsi="Times New Roman" w:cs="Times New Roman"/>
        </w:rPr>
      </w:pPr>
    </w:p>
    <w:p w14:paraId="209B7324" w14:textId="0C02C279" w:rsidR="00AC63EA" w:rsidRPr="0085668A" w:rsidRDefault="00EE3C02" w:rsidP="00EE3C02">
      <w:pPr>
        <w:jc w:val="both"/>
        <w:rPr>
          <w:rFonts w:ascii="Times New Roman" w:hAnsi="Times New Roman" w:cs="Times New Roman"/>
        </w:rPr>
      </w:pPr>
      <w:r w:rsidRPr="0085668A">
        <w:rPr>
          <w:rFonts w:ascii="Times New Roman" w:hAnsi="Times New Roman" w:cs="Times New Roman"/>
        </w:rPr>
        <w:t xml:space="preserve">Further examining </w:t>
      </w:r>
      <w:r w:rsidR="009B3560" w:rsidRPr="0085668A">
        <w:rPr>
          <w:rFonts w:ascii="Times New Roman" w:hAnsi="Times New Roman" w:cs="Times New Roman"/>
        </w:rPr>
        <w:t>those</w:t>
      </w:r>
      <w:r w:rsidR="005F0720" w:rsidRPr="0085668A">
        <w:rPr>
          <w:rFonts w:ascii="Times New Roman" w:hAnsi="Times New Roman" w:cs="Times New Roman"/>
        </w:rPr>
        <w:t xml:space="preserve"> speech acts that </w:t>
      </w:r>
      <w:r w:rsidR="00154A46" w:rsidRPr="0085668A">
        <w:rPr>
          <w:rFonts w:ascii="Times New Roman" w:hAnsi="Times New Roman" w:cs="Times New Roman"/>
        </w:rPr>
        <w:t>are</w:t>
      </w:r>
      <w:r w:rsidR="005F0720" w:rsidRPr="0085668A">
        <w:rPr>
          <w:rFonts w:ascii="Times New Roman" w:hAnsi="Times New Roman" w:cs="Times New Roman"/>
        </w:rPr>
        <w:t xml:space="preserve"> about opinion expression and used reasoning (n=</w:t>
      </w:r>
      <w:r w:rsidR="003356EB" w:rsidRPr="0085668A">
        <w:rPr>
          <w:rFonts w:ascii="Times New Roman" w:hAnsi="Times New Roman" w:cs="Times New Roman"/>
        </w:rPr>
        <w:t>289</w:t>
      </w:r>
      <w:r w:rsidR="005F0720" w:rsidRPr="0085668A">
        <w:rPr>
          <w:rFonts w:ascii="Times New Roman" w:hAnsi="Times New Roman" w:cs="Times New Roman"/>
        </w:rPr>
        <w:t xml:space="preserve">), </w:t>
      </w:r>
      <w:r w:rsidR="00A64B23" w:rsidRPr="0085668A">
        <w:rPr>
          <w:rFonts w:ascii="Times New Roman" w:hAnsi="Times New Roman" w:cs="Times New Roman"/>
        </w:rPr>
        <w:t>I</w:t>
      </w:r>
      <w:r w:rsidRPr="0085668A">
        <w:rPr>
          <w:rFonts w:ascii="Times New Roman" w:hAnsi="Times New Roman" w:cs="Times New Roman"/>
        </w:rPr>
        <w:t xml:space="preserve"> found that </w:t>
      </w:r>
      <w:r w:rsidR="00B7340C" w:rsidRPr="0085668A">
        <w:rPr>
          <w:rFonts w:ascii="Times New Roman" w:hAnsi="Times New Roman" w:cs="Times New Roman"/>
        </w:rPr>
        <w:t>many</w:t>
      </w:r>
      <w:r w:rsidRPr="0085668A">
        <w:rPr>
          <w:rFonts w:ascii="Times New Roman" w:hAnsi="Times New Roman" w:cs="Times New Roman"/>
        </w:rPr>
        <w:t xml:space="preserve"> Tamale participants </w:t>
      </w:r>
      <w:r w:rsidR="00FB6627" w:rsidRPr="0085668A">
        <w:rPr>
          <w:rFonts w:ascii="Times New Roman" w:hAnsi="Times New Roman" w:cs="Times New Roman"/>
        </w:rPr>
        <w:t xml:space="preserve">used sophisticated reasoning </w:t>
      </w:r>
      <w:r w:rsidR="00FB0153" w:rsidRPr="0085668A">
        <w:rPr>
          <w:rFonts w:ascii="Times New Roman" w:hAnsi="Times New Roman" w:cs="Times New Roman"/>
        </w:rPr>
        <w:t>such as</w:t>
      </w:r>
      <w:r w:rsidR="00FB6627" w:rsidRPr="0085668A">
        <w:rPr>
          <w:rFonts w:ascii="Times New Roman" w:hAnsi="Times New Roman" w:cs="Times New Roman"/>
        </w:rPr>
        <w:t xml:space="preserve"> </w:t>
      </w:r>
      <w:r w:rsidR="007F37A0" w:rsidRPr="0085668A">
        <w:rPr>
          <w:rFonts w:ascii="Times New Roman" w:hAnsi="Times New Roman" w:cs="Times New Roman"/>
        </w:rPr>
        <w:t>rais</w:t>
      </w:r>
      <w:r w:rsidR="00FB0153" w:rsidRPr="0085668A">
        <w:rPr>
          <w:rFonts w:ascii="Times New Roman" w:hAnsi="Times New Roman" w:cs="Times New Roman"/>
        </w:rPr>
        <w:t>ing</w:t>
      </w:r>
      <w:r w:rsidRPr="0085668A">
        <w:rPr>
          <w:rFonts w:ascii="Times New Roman" w:hAnsi="Times New Roman" w:cs="Times New Roman"/>
        </w:rPr>
        <w:t xml:space="preserve"> </w:t>
      </w:r>
      <w:r w:rsidR="00747C75" w:rsidRPr="0085668A">
        <w:rPr>
          <w:rFonts w:ascii="Times New Roman" w:hAnsi="Times New Roman" w:cs="Times New Roman"/>
        </w:rPr>
        <w:t xml:space="preserve">assumptions, </w:t>
      </w:r>
      <w:r w:rsidRPr="0085668A">
        <w:rPr>
          <w:rFonts w:ascii="Times New Roman" w:hAnsi="Times New Roman" w:cs="Times New Roman"/>
        </w:rPr>
        <w:t xml:space="preserve">conditions and suggestions to modify </w:t>
      </w:r>
      <w:r w:rsidR="00C138B8" w:rsidRPr="0085668A">
        <w:rPr>
          <w:rFonts w:ascii="Times New Roman" w:hAnsi="Times New Roman" w:cs="Times New Roman"/>
        </w:rPr>
        <w:t xml:space="preserve">the current </w:t>
      </w:r>
      <w:r w:rsidRPr="0085668A">
        <w:rPr>
          <w:rFonts w:ascii="Times New Roman" w:hAnsi="Times New Roman" w:cs="Times New Roman"/>
        </w:rPr>
        <w:t>proposals</w:t>
      </w:r>
      <w:r w:rsidR="00F010B1" w:rsidRPr="0085668A">
        <w:rPr>
          <w:rFonts w:ascii="Times New Roman" w:hAnsi="Times New Roman" w:cs="Times New Roman"/>
        </w:rPr>
        <w:t xml:space="preserve"> (Figure 1)</w:t>
      </w:r>
      <w:r w:rsidRPr="0085668A">
        <w:rPr>
          <w:rFonts w:ascii="Times New Roman" w:hAnsi="Times New Roman" w:cs="Times New Roman"/>
        </w:rPr>
        <w:t>. These types of reasoning accounted for 3</w:t>
      </w:r>
      <w:r w:rsidR="00493015" w:rsidRPr="0085668A">
        <w:rPr>
          <w:rFonts w:ascii="Times New Roman" w:hAnsi="Times New Roman" w:cs="Times New Roman"/>
        </w:rPr>
        <w:t>5</w:t>
      </w:r>
      <w:r w:rsidRPr="0085668A">
        <w:rPr>
          <w:rFonts w:ascii="Times New Roman" w:hAnsi="Times New Roman" w:cs="Times New Roman"/>
        </w:rPr>
        <w:t>.</w:t>
      </w:r>
      <w:r w:rsidR="00493015" w:rsidRPr="0085668A">
        <w:rPr>
          <w:rFonts w:ascii="Times New Roman" w:hAnsi="Times New Roman" w:cs="Times New Roman"/>
        </w:rPr>
        <w:t>6</w:t>
      </w:r>
      <w:r w:rsidRPr="0085668A">
        <w:rPr>
          <w:rFonts w:ascii="Times New Roman" w:hAnsi="Times New Roman" w:cs="Times New Roman"/>
        </w:rPr>
        <w:t>% of their total number of opinions that used reason</w:t>
      </w:r>
      <w:r w:rsidR="000F590B" w:rsidRPr="0085668A">
        <w:rPr>
          <w:rFonts w:ascii="Times New Roman" w:hAnsi="Times New Roman" w:cs="Times New Roman"/>
        </w:rPr>
        <w:t>ing</w:t>
      </w:r>
      <w:r w:rsidRPr="0085668A">
        <w:rPr>
          <w:rFonts w:ascii="Times New Roman" w:hAnsi="Times New Roman" w:cs="Times New Roman"/>
        </w:rPr>
        <w:t xml:space="preserve">. For instance, on the proposal of </w:t>
      </w:r>
      <w:r w:rsidR="00977532" w:rsidRPr="0085668A">
        <w:rPr>
          <w:rFonts w:ascii="Times New Roman" w:hAnsi="Times New Roman" w:cs="Times New Roman"/>
        </w:rPr>
        <w:t>whether</w:t>
      </w:r>
      <w:r w:rsidRPr="0085668A">
        <w:rPr>
          <w:rFonts w:ascii="Times New Roman" w:hAnsi="Times New Roman" w:cs="Times New Roman"/>
        </w:rPr>
        <w:t xml:space="preserve"> the assembly should </w:t>
      </w:r>
      <w:r w:rsidR="007E6A65" w:rsidRPr="0085668A">
        <w:rPr>
          <w:rFonts w:ascii="Times New Roman" w:hAnsi="Times New Roman" w:cs="Times New Roman"/>
        </w:rPr>
        <w:t>“promote training for households and community groups to set up backyard poultry farms</w:t>
      </w:r>
      <w:r w:rsidRPr="0085668A">
        <w:rPr>
          <w:rFonts w:ascii="Times New Roman" w:hAnsi="Times New Roman" w:cs="Times New Roman"/>
        </w:rPr>
        <w:t>,” one participant’s opinion is: “</w:t>
      </w:r>
      <w:r w:rsidRPr="0085668A">
        <w:rPr>
          <w:rFonts w:ascii="Times New Roman" w:hAnsi="Times New Roman" w:cs="Times New Roman"/>
          <w:i/>
          <w:iCs/>
        </w:rPr>
        <w:t xml:space="preserve">if we get </w:t>
      </w:r>
      <w:proofErr w:type="spellStart"/>
      <w:r w:rsidRPr="0085668A">
        <w:rPr>
          <w:rFonts w:ascii="Times New Roman" w:hAnsi="Times New Roman" w:cs="Times New Roman"/>
          <w:i/>
          <w:iCs/>
        </w:rPr>
        <w:t>agric</w:t>
      </w:r>
      <w:proofErr w:type="spellEnd"/>
      <w:r w:rsidRPr="0085668A">
        <w:rPr>
          <w:rFonts w:ascii="Times New Roman" w:hAnsi="Times New Roman" w:cs="Times New Roman"/>
          <w:i/>
          <w:iCs/>
        </w:rPr>
        <w:t xml:space="preserve"> extension officers to guide us keep this animals</w:t>
      </w:r>
      <w:r w:rsidR="00831E4C" w:rsidRPr="0085668A">
        <w:rPr>
          <w:rFonts w:ascii="Times New Roman" w:hAnsi="Times New Roman" w:cs="Times New Roman"/>
          <w:i/>
          <w:iCs/>
        </w:rPr>
        <w:t>,</w:t>
      </w:r>
      <w:r w:rsidRPr="0085668A">
        <w:rPr>
          <w:rFonts w:ascii="Times New Roman" w:hAnsi="Times New Roman" w:cs="Times New Roman"/>
          <w:i/>
          <w:iCs/>
        </w:rPr>
        <w:t xml:space="preserve"> we can get the full benefit of keeping animals. But if they don’t come to guide us on how to keep these animals, I don’t think any benefit can be obtained</w:t>
      </w:r>
      <w:r w:rsidR="00AB1F25" w:rsidRPr="0085668A">
        <w:rPr>
          <w:rFonts w:ascii="Times New Roman" w:hAnsi="Times New Roman" w:cs="Times New Roman"/>
        </w:rPr>
        <w:t>…” T</w:t>
      </w:r>
      <w:r w:rsidRPr="0085668A">
        <w:rPr>
          <w:rFonts w:ascii="Times New Roman" w:hAnsi="Times New Roman" w:cs="Times New Roman"/>
        </w:rPr>
        <w:t>his participant raised “guidance” as an important condition to make backyard poultry farming effective.</w:t>
      </w:r>
      <w:r w:rsidR="00237B93" w:rsidRPr="0085668A">
        <w:rPr>
          <w:rFonts w:ascii="Times New Roman" w:hAnsi="Times New Roman" w:cs="Times New Roman"/>
        </w:rPr>
        <w:t xml:space="preserve"> </w:t>
      </w:r>
      <w:r w:rsidRPr="0085668A">
        <w:rPr>
          <w:rFonts w:ascii="Times New Roman" w:hAnsi="Times New Roman" w:cs="Times New Roman"/>
        </w:rPr>
        <w:t xml:space="preserve">Therefore, </w:t>
      </w:r>
      <w:r w:rsidR="00223771" w:rsidRPr="0085668A">
        <w:rPr>
          <w:rFonts w:ascii="Times New Roman" w:hAnsi="Times New Roman" w:cs="Times New Roman"/>
        </w:rPr>
        <w:t>drawing from</w:t>
      </w:r>
      <w:r w:rsidRPr="0085668A">
        <w:rPr>
          <w:rFonts w:ascii="Times New Roman" w:hAnsi="Times New Roman" w:cs="Times New Roman"/>
        </w:rPr>
        <w:t xml:space="preserve"> the level of justification in the standard DQI to measure reasoning in deliberation, </w:t>
      </w:r>
      <w:r w:rsidR="00AF65DD" w:rsidRPr="0085668A">
        <w:rPr>
          <w:rFonts w:ascii="Times New Roman" w:hAnsi="Times New Roman" w:cs="Times New Roman"/>
        </w:rPr>
        <w:t>I</w:t>
      </w:r>
      <w:r w:rsidRPr="0085668A">
        <w:rPr>
          <w:rFonts w:ascii="Times New Roman" w:hAnsi="Times New Roman" w:cs="Times New Roman"/>
        </w:rPr>
        <w:t xml:space="preserve"> found that the Tamale participants exerted a very high level of reasoning when they expressed their opinions. </w:t>
      </w:r>
    </w:p>
    <w:p w14:paraId="1239D89F" w14:textId="77777777" w:rsidR="00701597" w:rsidRPr="0085668A" w:rsidRDefault="00701597" w:rsidP="00701597">
      <w:pPr>
        <w:jc w:val="both"/>
        <w:rPr>
          <w:rFonts w:ascii="Times New Roman" w:eastAsia="Times New Roman" w:hAnsi="Times New Roman" w:cs="Times New Roman"/>
          <w:bCs/>
          <w:sz w:val="26"/>
          <w:szCs w:val="26"/>
        </w:rPr>
      </w:pPr>
    </w:p>
    <w:p w14:paraId="75A18831" w14:textId="48738172" w:rsidR="00701597" w:rsidRPr="0085668A" w:rsidRDefault="00701597" w:rsidP="00701597">
      <w:pPr>
        <w:jc w:val="both"/>
        <w:rPr>
          <w:rFonts w:ascii="Times New Roman" w:eastAsia="Times New Roman" w:hAnsi="Times New Roman" w:cs="Times New Roman"/>
          <w:bCs/>
          <w:sz w:val="26"/>
          <w:szCs w:val="26"/>
        </w:rPr>
      </w:pPr>
      <w:r w:rsidRPr="0085668A">
        <w:rPr>
          <w:rFonts w:ascii="Times New Roman" w:eastAsia="Times New Roman" w:hAnsi="Times New Roman" w:cs="Times New Roman"/>
          <w:bCs/>
          <w:sz w:val="26"/>
          <w:szCs w:val="26"/>
        </w:rPr>
        <w:t>Figure 1</w:t>
      </w:r>
    </w:p>
    <w:p w14:paraId="50F2A627" w14:textId="77777777" w:rsidR="00701597" w:rsidRPr="0085668A" w:rsidRDefault="00701597" w:rsidP="00701597">
      <w:pPr>
        <w:jc w:val="both"/>
        <w:rPr>
          <w:rFonts w:ascii="Times New Roman" w:eastAsia="Times New Roman" w:hAnsi="Times New Roman" w:cs="Times New Roman"/>
          <w:b/>
          <w:bCs/>
          <w:sz w:val="26"/>
          <w:szCs w:val="26"/>
        </w:rPr>
      </w:pPr>
    </w:p>
    <w:p w14:paraId="07DD04CE" w14:textId="35D43C85" w:rsidR="00701597" w:rsidRPr="0085668A" w:rsidRDefault="00701597" w:rsidP="00701597">
      <w:pPr>
        <w:jc w:val="both"/>
        <w:rPr>
          <w:rFonts w:ascii="Times New Roman" w:eastAsia="Times New Roman" w:hAnsi="Times New Roman" w:cs="Times New Roman"/>
          <w:bCs/>
          <w:i/>
          <w:sz w:val="26"/>
          <w:szCs w:val="26"/>
        </w:rPr>
      </w:pPr>
      <w:r w:rsidRPr="0085668A">
        <w:rPr>
          <w:rFonts w:ascii="Times New Roman" w:eastAsia="Times New Roman" w:hAnsi="Times New Roman" w:cs="Times New Roman"/>
          <w:bCs/>
          <w:i/>
          <w:sz w:val="26"/>
          <w:szCs w:val="26"/>
        </w:rPr>
        <w:t>Tamale DP: Types of Justification Used</w:t>
      </w:r>
      <w:r w:rsidR="002E366B" w:rsidRPr="0085668A">
        <w:rPr>
          <w:rFonts w:ascii="Times New Roman" w:eastAsia="Times New Roman" w:hAnsi="Times New Roman" w:cs="Times New Roman"/>
          <w:bCs/>
          <w:i/>
          <w:sz w:val="26"/>
          <w:szCs w:val="26"/>
        </w:rPr>
        <w:t xml:space="preserve"> (n=289)</w:t>
      </w:r>
    </w:p>
    <w:p w14:paraId="450E161F" w14:textId="77777777" w:rsidR="00701597" w:rsidRPr="0085668A" w:rsidRDefault="00701597" w:rsidP="00701597">
      <w:pPr>
        <w:jc w:val="both"/>
        <w:rPr>
          <w:rFonts w:ascii="Times New Roman" w:eastAsia="Times New Roman" w:hAnsi="Times New Roman" w:cs="Times New Roman"/>
          <w:b/>
          <w:bCs/>
          <w:sz w:val="26"/>
          <w:szCs w:val="26"/>
        </w:rPr>
      </w:pPr>
    </w:p>
    <w:p w14:paraId="41D3F111" w14:textId="6F0F1B1C" w:rsidR="0081200D" w:rsidRPr="0085668A" w:rsidRDefault="00C9544D" w:rsidP="00F0239B">
      <w:pPr>
        <w:jc w:val="both"/>
        <w:rPr>
          <w:rFonts w:ascii="Times New Roman" w:hAnsi="Times New Roman" w:cs="Times New Roman"/>
        </w:rPr>
      </w:pPr>
      <w:r w:rsidRPr="0085668A">
        <w:rPr>
          <w:rFonts w:ascii="Times New Roman" w:hAnsi="Times New Roman" w:cs="Times New Roman"/>
          <w:noProof/>
        </w:rPr>
        <w:drawing>
          <wp:inline distT="0" distB="0" distL="0" distR="0" wp14:anchorId="318FF46A" wp14:editId="69362757">
            <wp:extent cx="3458154" cy="2196445"/>
            <wp:effectExtent l="0" t="0" r="0" b="127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479826" cy="2210210"/>
                    </a:xfrm>
                    <a:prstGeom prst="rect">
                      <a:avLst/>
                    </a:prstGeom>
                  </pic:spPr>
                </pic:pic>
              </a:graphicData>
            </a:graphic>
          </wp:inline>
        </w:drawing>
      </w:r>
    </w:p>
    <w:p w14:paraId="3E4617CD" w14:textId="77777777" w:rsidR="00AD4840" w:rsidRPr="0085668A" w:rsidRDefault="00AD4840" w:rsidP="00A262BE">
      <w:pPr>
        <w:jc w:val="both"/>
        <w:rPr>
          <w:rFonts w:ascii="Times New Roman" w:hAnsi="Times New Roman" w:cs="Times New Roman"/>
        </w:rPr>
      </w:pPr>
    </w:p>
    <w:p w14:paraId="6F5351D8" w14:textId="5D9022F9" w:rsidR="00E37009" w:rsidRPr="0085668A" w:rsidRDefault="00593147" w:rsidP="00A262BE">
      <w:pPr>
        <w:jc w:val="both"/>
        <w:rPr>
          <w:rFonts w:ascii="Times New Roman" w:hAnsi="Times New Roman" w:cs="Times New Roman"/>
        </w:rPr>
      </w:pPr>
      <w:r w:rsidRPr="0085668A">
        <w:rPr>
          <w:rFonts w:ascii="Times New Roman" w:hAnsi="Times New Roman" w:cs="Times New Roman"/>
        </w:rPr>
        <w:lastRenderedPageBreak/>
        <w:t>The essen</w:t>
      </w:r>
      <w:r w:rsidR="00071BD7" w:rsidRPr="0085668A">
        <w:rPr>
          <w:rFonts w:ascii="Times New Roman" w:hAnsi="Times New Roman" w:cs="Times New Roman"/>
        </w:rPr>
        <w:t>c</w:t>
      </w:r>
      <w:r w:rsidRPr="0085668A">
        <w:rPr>
          <w:rFonts w:ascii="Times New Roman" w:hAnsi="Times New Roman" w:cs="Times New Roman"/>
        </w:rPr>
        <w:t xml:space="preserve">e of </w:t>
      </w:r>
      <w:r w:rsidR="00414305" w:rsidRPr="0085668A">
        <w:rPr>
          <w:rFonts w:ascii="Times New Roman" w:hAnsi="Times New Roman" w:cs="Times New Roman"/>
        </w:rPr>
        <w:t xml:space="preserve">deliberation is </w:t>
      </w:r>
      <w:r w:rsidR="00831E4C" w:rsidRPr="0085668A">
        <w:rPr>
          <w:rFonts w:ascii="Times New Roman" w:hAnsi="Times New Roman" w:cs="Times New Roman"/>
        </w:rPr>
        <w:t xml:space="preserve">more than </w:t>
      </w:r>
      <w:r w:rsidR="00EE3C02" w:rsidRPr="0085668A">
        <w:rPr>
          <w:rFonts w:ascii="Times New Roman" w:hAnsi="Times New Roman" w:cs="Times New Roman"/>
        </w:rPr>
        <w:t>using reason</w:t>
      </w:r>
      <w:r w:rsidR="00BE752B" w:rsidRPr="0085668A">
        <w:rPr>
          <w:rFonts w:ascii="Times New Roman" w:hAnsi="Times New Roman" w:cs="Times New Roman"/>
        </w:rPr>
        <w:t>ing</w:t>
      </w:r>
      <w:r w:rsidR="00EE3C02" w:rsidRPr="0085668A">
        <w:rPr>
          <w:rFonts w:ascii="Times New Roman" w:hAnsi="Times New Roman" w:cs="Times New Roman"/>
        </w:rPr>
        <w:t xml:space="preserve"> </w:t>
      </w:r>
      <w:r w:rsidR="00831E4C" w:rsidRPr="0085668A">
        <w:rPr>
          <w:rFonts w:ascii="Times New Roman" w:hAnsi="Times New Roman" w:cs="Times New Roman"/>
        </w:rPr>
        <w:t xml:space="preserve">to </w:t>
      </w:r>
      <w:r w:rsidR="00EE3C02" w:rsidRPr="0085668A">
        <w:rPr>
          <w:rFonts w:ascii="Times New Roman" w:hAnsi="Times New Roman" w:cs="Times New Roman"/>
        </w:rPr>
        <w:t xml:space="preserve">express </w:t>
      </w:r>
      <w:r w:rsidR="0073344D" w:rsidRPr="0085668A">
        <w:rPr>
          <w:rFonts w:ascii="Times New Roman" w:hAnsi="Times New Roman" w:cs="Times New Roman"/>
        </w:rPr>
        <w:t>opinions</w:t>
      </w:r>
      <w:r w:rsidR="00EE3C02" w:rsidRPr="0085668A">
        <w:rPr>
          <w:rFonts w:ascii="Times New Roman" w:hAnsi="Times New Roman" w:cs="Times New Roman"/>
        </w:rPr>
        <w:t xml:space="preserve">, but about responding to others’ arguments </w:t>
      </w:r>
      <w:r w:rsidR="00D93ED7" w:rsidRPr="0085668A">
        <w:rPr>
          <w:rFonts w:ascii="Times New Roman" w:hAnsi="Times New Roman" w:cs="Times New Roman"/>
        </w:rPr>
        <w:t>with justifications</w:t>
      </w:r>
      <w:r w:rsidR="00EE3C02" w:rsidRPr="0085668A">
        <w:rPr>
          <w:rFonts w:ascii="Times New Roman" w:hAnsi="Times New Roman" w:cs="Times New Roman"/>
        </w:rPr>
        <w:t xml:space="preserve">. </w:t>
      </w:r>
      <w:r w:rsidR="009B6AA4" w:rsidRPr="0085668A">
        <w:rPr>
          <w:rFonts w:ascii="Times New Roman" w:hAnsi="Times New Roman" w:cs="Times New Roman"/>
        </w:rPr>
        <w:t>A</w:t>
      </w:r>
      <w:r w:rsidR="006B0B47" w:rsidRPr="0085668A">
        <w:rPr>
          <w:rFonts w:ascii="Times New Roman" w:hAnsi="Times New Roman" w:cs="Times New Roman"/>
        </w:rPr>
        <w:t xml:space="preserve">mong all the </w:t>
      </w:r>
      <w:r w:rsidR="007B6CF1" w:rsidRPr="0085668A">
        <w:rPr>
          <w:rFonts w:ascii="Times New Roman" w:hAnsi="Times New Roman" w:cs="Times New Roman"/>
        </w:rPr>
        <w:t xml:space="preserve">speech acts categorized as </w:t>
      </w:r>
      <w:r w:rsidR="006B0B47" w:rsidRPr="0085668A">
        <w:rPr>
          <w:rFonts w:ascii="Times New Roman" w:hAnsi="Times New Roman" w:cs="Times New Roman"/>
          <w:i/>
          <w:iCs/>
        </w:rPr>
        <w:t>response</w:t>
      </w:r>
      <w:r w:rsidR="006A232E" w:rsidRPr="0085668A">
        <w:rPr>
          <w:rFonts w:ascii="Times New Roman" w:hAnsi="Times New Roman" w:cs="Times New Roman"/>
          <w:i/>
          <w:iCs/>
        </w:rPr>
        <w:t>s</w:t>
      </w:r>
      <w:r w:rsidR="006B0B47" w:rsidRPr="0085668A">
        <w:rPr>
          <w:rFonts w:ascii="Times New Roman" w:hAnsi="Times New Roman" w:cs="Times New Roman"/>
        </w:rPr>
        <w:t xml:space="preserve"> to opinions/inquiries, </w:t>
      </w:r>
      <w:r w:rsidR="00175728" w:rsidRPr="0085668A">
        <w:rPr>
          <w:rFonts w:ascii="Times New Roman" w:hAnsi="Times New Roman" w:cs="Times New Roman"/>
        </w:rPr>
        <w:t xml:space="preserve">I found that </w:t>
      </w:r>
      <w:r w:rsidR="006B0B47" w:rsidRPr="0085668A">
        <w:rPr>
          <w:rFonts w:ascii="Times New Roman" w:hAnsi="Times New Roman" w:cs="Times New Roman"/>
        </w:rPr>
        <w:t xml:space="preserve">the percentage of substantive responses in the Tamale deliberation </w:t>
      </w:r>
      <w:r w:rsidR="00542B36" w:rsidRPr="0085668A">
        <w:rPr>
          <w:rFonts w:ascii="Times New Roman" w:hAnsi="Times New Roman" w:cs="Times New Roman"/>
        </w:rPr>
        <w:t>was</w:t>
      </w:r>
      <w:r w:rsidR="00251984" w:rsidRPr="0085668A">
        <w:rPr>
          <w:rFonts w:ascii="Times New Roman" w:hAnsi="Times New Roman" w:cs="Times New Roman"/>
        </w:rPr>
        <w:t xml:space="preserve"> </w:t>
      </w:r>
      <w:r w:rsidR="006B0B47" w:rsidRPr="0085668A">
        <w:rPr>
          <w:rFonts w:ascii="Times New Roman" w:hAnsi="Times New Roman" w:cs="Times New Roman"/>
        </w:rPr>
        <w:t>97.</w:t>
      </w:r>
      <w:r w:rsidR="00460A5F" w:rsidRPr="0085668A">
        <w:rPr>
          <w:rFonts w:ascii="Times New Roman" w:hAnsi="Times New Roman" w:cs="Times New Roman"/>
        </w:rPr>
        <w:t>4</w:t>
      </w:r>
      <w:r w:rsidR="006B0B47" w:rsidRPr="0085668A">
        <w:rPr>
          <w:rFonts w:ascii="Times New Roman" w:hAnsi="Times New Roman" w:cs="Times New Roman"/>
        </w:rPr>
        <w:t>%</w:t>
      </w:r>
      <w:r w:rsidR="005652C5" w:rsidRPr="0085668A">
        <w:rPr>
          <w:rFonts w:ascii="Times New Roman" w:hAnsi="Times New Roman" w:cs="Times New Roman"/>
        </w:rPr>
        <w:t xml:space="preserve"> (Table </w:t>
      </w:r>
      <w:r w:rsidR="00502559" w:rsidRPr="0085668A">
        <w:rPr>
          <w:rFonts w:ascii="Times New Roman" w:hAnsi="Times New Roman" w:cs="Times New Roman"/>
        </w:rPr>
        <w:t>3</w:t>
      </w:r>
      <w:r w:rsidR="005652C5" w:rsidRPr="0085668A">
        <w:rPr>
          <w:rFonts w:ascii="Times New Roman" w:hAnsi="Times New Roman" w:cs="Times New Roman"/>
        </w:rPr>
        <w:t>)</w:t>
      </w:r>
      <w:r w:rsidR="005E6F5F" w:rsidRPr="0085668A">
        <w:rPr>
          <w:rFonts w:ascii="Times New Roman" w:hAnsi="Times New Roman" w:cs="Times New Roman"/>
        </w:rPr>
        <w:t xml:space="preserve">. </w:t>
      </w:r>
      <w:r w:rsidR="006B0B47" w:rsidRPr="0085668A">
        <w:rPr>
          <w:rFonts w:ascii="Times New Roman" w:hAnsi="Times New Roman" w:cs="Times New Roman"/>
        </w:rPr>
        <w:t>This indicates that when</w:t>
      </w:r>
      <w:r w:rsidR="00AC783E" w:rsidRPr="0085668A">
        <w:rPr>
          <w:rFonts w:ascii="Times New Roman" w:hAnsi="Times New Roman" w:cs="Times New Roman"/>
        </w:rPr>
        <w:t xml:space="preserve"> Tamale participants</w:t>
      </w:r>
      <w:r w:rsidR="006B0B47" w:rsidRPr="0085668A">
        <w:rPr>
          <w:rFonts w:ascii="Times New Roman" w:hAnsi="Times New Roman" w:cs="Times New Roman"/>
        </w:rPr>
        <w:t xml:space="preserve"> respond</w:t>
      </w:r>
      <w:r w:rsidR="00AC783E" w:rsidRPr="0085668A">
        <w:rPr>
          <w:rFonts w:ascii="Times New Roman" w:hAnsi="Times New Roman" w:cs="Times New Roman"/>
        </w:rPr>
        <w:t>ed</w:t>
      </w:r>
      <w:r w:rsidR="006B0B47" w:rsidRPr="0085668A">
        <w:rPr>
          <w:rFonts w:ascii="Times New Roman" w:hAnsi="Times New Roman" w:cs="Times New Roman"/>
        </w:rPr>
        <w:t xml:space="preserve"> to others’ arguments, </w:t>
      </w:r>
      <w:r w:rsidR="002971C8" w:rsidRPr="0085668A">
        <w:rPr>
          <w:rFonts w:ascii="Times New Roman" w:hAnsi="Times New Roman" w:cs="Times New Roman"/>
        </w:rPr>
        <w:t>they</w:t>
      </w:r>
      <w:r w:rsidR="006B0B47" w:rsidRPr="0085668A">
        <w:rPr>
          <w:rFonts w:ascii="Times New Roman" w:hAnsi="Times New Roman" w:cs="Times New Roman"/>
        </w:rPr>
        <w:t xml:space="preserve"> tended to apply reasoning </w:t>
      </w:r>
      <w:r w:rsidR="001D2DDD" w:rsidRPr="0085668A">
        <w:rPr>
          <w:rFonts w:ascii="Times New Roman" w:hAnsi="Times New Roman" w:cs="Times New Roman"/>
        </w:rPr>
        <w:t xml:space="preserve">to </w:t>
      </w:r>
      <w:r w:rsidR="006B0B47" w:rsidRPr="0085668A">
        <w:rPr>
          <w:rFonts w:ascii="Times New Roman" w:hAnsi="Times New Roman" w:cs="Times New Roman"/>
        </w:rPr>
        <w:t xml:space="preserve">provide </w:t>
      </w:r>
      <w:r w:rsidR="00FA6BD7" w:rsidRPr="0085668A">
        <w:rPr>
          <w:rFonts w:ascii="Times New Roman" w:hAnsi="Times New Roman" w:cs="Times New Roman"/>
        </w:rPr>
        <w:t>thoughtful interaction</w:t>
      </w:r>
      <w:r w:rsidR="006B0B47" w:rsidRPr="0085668A">
        <w:rPr>
          <w:rFonts w:ascii="Times New Roman" w:hAnsi="Times New Roman" w:cs="Times New Roman"/>
        </w:rPr>
        <w:t xml:space="preserve">. For instance, one proposal suggested giving more information through media houses to educate people about sanitation. </w:t>
      </w:r>
      <w:r w:rsidR="00542B36" w:rsidRPr="0085668A">
        <w:rPr>
          <w:rFonts w:ascii="Times New Roman" w:hAnsi="Times New Roman" w:cs="Times New Roman"/>
        </w:rPr>
        <w:t xml:space="preserve">A </w:t>
      </w:r>
      <w:r w:rsidR="006B0B47" w:rsidRPr="0085668A">
        <w:rPr>
          <w:rFonts w:ascii="Times New Roman" w:hAnsi="Times New Roman" w:cs="Times New Roman"/>
        </w:rPr>
        <w:t xml:space="preserve">female participant </w:t>
      </w:r>
      <w:r w:rsidR="00542B36" w:rsidRPr="0085668A">
        <w:rPr>
          <w:rFonts w:ascii="Times New Roman" w:hAnsi="Times New Roman" w:cs="Times New Roman"/>
        </w:rPr>
        <w:t>agreed,</w:t>
      </w:r>
      <w:r w:rsidR="00A73AEC" w:rsidRPr="0085668A">
        <w:rPr>
          <w:rFonts w:ascii="Times New Roman" w:hAnsi="Times New Roman" w:cs="Times New Roman"/>
        </w:rPr>
        <w:t xml:space="preserve"> saying</w:t>
      </w:r>
      <w:r w:rsidR="00542B36" w:rsidRPr="0085668A">
        <w:rPr>
          <w:rFonts w:ascii="Times New Roman" w:hAnsi="Times New Roman" w:cs="Times New Roman"/>
        </w:rPr>
        <w:t xml:space="preserve"> </w:t>
      </w:r>
      <w:r w:rsidR="006B0B47" w:rsidRPr="0085668A">
        <w:rPr>
          <w:rFonts w:ascii="Times New Roman" w:hAnsi="Times New Roman" w:cs="Times New Roman"/>
          <w:i/>
        </w:rPr>
        <w:t>“I agree to it because poor sanitation leads to a lot of diseases. If there is an opportunity for us to educate people on sanitation it will help prevent diseases because some people do not even think of bathing every day.”</w:t>
      </w:r>
      <w:r w:rsidR="006B0B47" w:rsidRPr="0085668A">
        <w:rPr>
          <w:rFonts w:ascii="Times New Roman" w:hAnsi="Times New Roman" w:cs="Times New Roman"/>
        </w:rPr>
        <w:t xml:space="preserve"> However, another participant</w:t>
      </w:r>
      <w:r w:rsidR="00A73AEC" w:rsidRPr="0085668A">
        <w:rPr>
          <w:rFonts w:ascii="Times New Roman" w:hAnsi="Times New Roman" w:cs="Times New Roman"/>
        </w:rPr>
        <w:t xml:space="preserve"> disagreed</w:t>
      </w:r>
      <w:r w:rsidR="006B0B47" w:rsidRPr="0085668A">
        <w:rPr>
          <w:rFonts w:ascii="Times New Roman" w:hAnsi="Times New Roman" w:cs="Times New Roman"/>
        </w:rPr>
        <w:t xml:space="preserve">, </w:t>
      </w:r>
      <w:r w:rsidR="006B0B47" w:rsidRPr="0085668A">
        <w:rPr>
          <w:rFonts w:ascii="Times New Roman" w:hAnsi="Times New Roman" w:cs="Times New Roman"/>
          <w:i/>
        </w:rPr>
        <w:t xml:space="preserve">“I want to comment on what one of the ladies said. I disagree with education on radio. They should rather pay attention on strengthening the work of the sanitary officers. When someone is penalized for not keeping the surrounding clean, the </w:t>
      </w:r>
      <w:proofErr w:type="spellStart"/>
      <w:r w:rsidR="006B0B47" w:rsidRPr="0085668A">
        <w:rPr>
          <w:rFonts w:ascii="Times New Roman" w:hAnsi="Times New Roman" w:cs="Times New Roman"/>
          <w:i/>
        </w:rPr>
        <w:t>neighbours</w:t>
      </w:r>
      <w:proofErr w:type="spellEnd"/>
      <w:r w:rsidR="006B0B47" w:rsidRPr="0085668A">
        <w:rPr>
          <w:rFonts w:ascii="Times New Roman" w:hAnsi="Times New Roman" w:cs="Times New Roman"/>
          <w:i/>
        </w:rPr>
        <w:t xml:space="preserve"> will be deterred from doing same.”</w:t>
      </w:r>
      <w:r w:rsidR="006B0B47" w:rsidRPr="0085668A">
        <w:rPr>
          <w:rFonts w:ascii="Times New Roman" w:hAnsi="Times New Roman" w:cs="Times New Roman"/>
        </w:rPr>
        <w:t xml:space="preserve"> </w:t>
      </w:r>
      <w:r w:rsidR="001A0316" w:rsidRPr="0085668A">
        <w:rPr>
          <w:rFonts w:ascii="Times New Roman" w:hAnsi="Times New Roman" w:cs="Times New Roman"/>
        </w:rPr>
        <w:t>Contributing</w:t>
      </w:r>
      <w:r w:rsidR="006B0B47" w:rsidRPr="0085668A">
        <w:rPr>
          <w:rFonts w:ascii="Times New Roman" w:hAnsi="Times New Roman" w:cs="Times New Roman"/>
        </w:rPr>
        <w:t xml:space="preserve"> substantive response is crucial for deliberation because </w:t>
      </w:r>
      <w:r w:rsidR="001A0316" w:rsidRPr="0085668A">
        <w:rPr>
          <w:rFonts w:ascii="Times New Roman" w:hAnsi="Times New Roman" w:cs="Times New Roman"/>
        </w:rPr>
        <w:t xml:space="preserve">it </w:t>
      </w:r>
      <w:r w:rsidR="006B0B47" w:rsidRPr="0085668A">
        <w:rPr>
          <w:rFonts w:ascii="Times New Roman" w:hAnsi="Times New Roman" w:cs="Times New Roman"/>
        </w:rPr>
        <w:t xml:space="preserve">is an exercise for weighing competing arguments and requires people to </w:t>
      </w:r>
      <w:r w:rsidR="001A0316" w:rsidRPr="0085668A">
        <w:rPr>
          <w:rFonts w:ascii="Times New Roman" w:hAnsi="Times New Roman" w:cs="Times New Roman"/>
        </w:rPr>
        <w:t xml:space="preserve">listen and </w:t>
      </w:r>
      <w:r w:rsidR="006B0B47" w:rsidRPr="0085668A">
        <w:rPr>
          <w:rFonts w:ascii="Times New Roman" w:hAnsi="Times New Roman" w:cs="Times New Roman"/>
        </w:rPr>
        <w:t xml:space="preserve">respond to each other </w:t>
      </w:r>
      <w:r w:rsidR="0045474D" w:rsidRPr="0085668A">
        <w:rPr>
          <w:rFonts w:ascii="Times New Roman" w:hAnsi="Times New Roman" w:cs="Times New Roman"/>
        </w:rPr>
        <w:t>thoughtfully</w:t>
      </w:r>
      <w:r w:rsidR="006B0B47" w:rsidRPr="0085668A">
        <w:rPr>
          <w:rFonts w:ascii="Times New Roman" w:hAnsi="Times New Roman" w:cs="Times New Roman"/>
        </w:rPr>
        <w:t>. These reflective responses might not always lead to opinion change</w:t>
      </w:r>
      <w:r w:rsidR="00254CA1" w:rsidRPr="0085668A">
        <w:rPr>
          <w:rFonts w:ascii="Times New Roman" w:hAnsi="Times New Roman" w:cs="Times New Roman"/>
        </w:rPr>
        <w:t>s</w:t>
      </w:r>
      <w:r w:rsidR="001A0316" w:rsidRPr="0085668A">
        <w:rPr>
          <w:rFonts w:ascii="Times New Roman" w:hAnsi="Times New Roman" w:cs="Times New Roman"/>
        </w:rPr>
        <w:t>,</w:t>
      </w:r>
      <w:r w:rsidR="006B0B47" w:rsidRPr="0085668A">
        <w:rPr>
          <w:rFonts w:ascii="Times New Roman" w:hAnsi="Times New Roman" w:cs="Times New Roman"/>
        </w:rPr>
        <w:t xml:space="preserve"> but discus</w:t>
      </w:r>
      <w:r w:rsidR="005310C8" w:rsidRPr="0085668A">
        <w:rPr>
          <w:rFonts w:ascii="Times New Roman" w:hAnsi="Times New Roman" w:cs="Times New Roman"/>
        </w:rPr>
        <w:t>s</w:t>
      </w:r>
      <w:r w:rsidR="00E30491" w:rsidRPr="0085668A">
        <w:rPr>
          <w:rFonts w:ascii="Times New Roman" w:hAnsi="Times New Roman" w:cs="Times New Roman"/>
        </w:rPr>
        <w:t>ions</w:t>
      </w:r>
      <w:r w:rsidR="006B0B47" w:rsidRPr="0085668A">
        <w:rPr>
          <w:rFonts w:ascii="Times New Roman" w:hAnsi="Times New Roman" w:cs="Times New Roman"/>
        </w:rPr>
        <w:t xml:space="preserve"> grounded by reasoning help</w:t>
      </w:r>
      <w:r w:rsidR="001A0316" w:rsidRPr="0085668A">
        <w:rPr>
          <w:rFonts w:ascii="Times New Roman" w:hAnsi="Times New Roman" w:cs="Times New Roman"/>
        </w:rPr>
        <w:t>s</w:t>
      </w:r>
      <w:r w:rsidR="006B0B47" w:rsidRPr="0085668A">
        <w:rPr>
          <w:rFonts w:ascii="Times New Roman" w:hAnsi="Times New Roman" w:cs="Times New Roman"/>
        </w:rPr>
        <w:t xml:space="preserve"> nurture people’s capacity for </w:t>
      </w:r>
      <w:r w:rsidR="005B1A11" w:rsidRPr="0085668A">
        <w:rPr>
          <w:rFonts w:ascii="Times New Roman" w:hAnsi="Times New Roman" w:cs="Times New Roman"/>
        </w:rPr>
        <w:t>deliberating</w:t>
      </w:r>
      <w:r w:rsidR="000F638C" w:rsidRPr="0085668A">
        <w:rPr>
          <w:rFonts w:ascii="Times New Roman" w:hAnsi="Times New Roman" w:cs="Times New Roman"/>
        </w:rPr>
        <w:t xml:space="preserve"> about</w:t>
      </w:r>
      <w:r w:rsidR="006B0B47" w:rsidRPr="0085668A">
        <w:rPr>
          <w:rFonts w:ascii="Times New Roman" w:hAnsi="Times New Roman" w:cs="Times New Roman"/>
        </w:rPr>
        <w:t xml:space="preserve"> complex issues.</w:t>
      </w:r>
    </w:p>
    <w:p w14:paraId="6A578551" w14:textId="48FD06A6" w:rsidR="00A00B76" w:rsidRPr="0085668A" w:rsidRDefault="00A00B76" w:rsidP="00A262BE">
      <w:pPr>
        <w:jc w:val="both"/>
        <w:rPr>
          <w:rFonts w:ascii="Times New Roman" w:eastAsia="Times New Roman" w:hAnsi="Times New Roman" w:cs="Times New Roman"/>
          <w:b/>
          <w:bCs/>
          <w:sz w:val="26"/>
          <w:szCs w:val="26"/>
        </w:rPr>
      </w:pPr>
    </w:p>
    <w:p w14:paraId="012FAE45" w14:textId="77777777" w:rsidR="00507A1F" w:rsidRPr="0085668A" w:rsidRDefault="00507A1F" w:rsidP="00A262BE">
      <w:pPr>
        <w:jc w:val="both"/>
        <w:rPr>
          <w:rFonts w:ascii="Times New Roman" w:eastAsia="Times New Roman" w:hAnsi="Times New Roman" w:cs="Times New Roman"/>
          <w:b/>
          <w:bCs/>
          <w:sz w:val="26"/>
          <w:szCs w:val="26"/>
        </w:rPr>
      </w:pPr>
    </w:p>
    <w:p w14:paraId="5BCEBF2D" w14:textId="77777777" w:rsidR="00F50063" w:rsidRPr="0085668A" w:rsidRDefault="00A262BE" w:rsidP="00A262BE">
      <w:pPr>
        <w:jc w:val="both"/>
        <w:rPr>
          <w:rFonts w:ascii="Times New Roman" w:eastAsia="Times New Roman" w:hAnsi="Times New Roman" w:cs="Times New Roman"/>
          <w:b/>
          <w:bCs/>
          <w:sz w:val="26"/>
          <w:szCs w:val="26"/>
        </w:rPr>
      </w:pPr>
      <w:r w:rsidRPr="0085668A">
        <w:rPr>
          <w:rFonts w:ascii="Times New Roman" w:eastAsia="Times New Roman" w:hAnsi="Times New Roman" w:cs="Times New Roman"/>
          <w:b/>
          <w:bCs/>
          <w:sz w:val="26"/>
          <w:szCs w:val="26"/>
        </w:rPr>
        <w:t>8. Effects of Deliberation on Policy</w:t>
      </w:r>
    </w:p>
    <w:p w14:paraId="6556F271" w14:textId="77777777" w:rsidR="000E6D5E" w:rsidRPr="0085668A" w:rsidRDefault="000E6D5E" w:rsidP="00A262BE">
      <w:pPr>
        <w:jc w:val="both"/>
        <w:rPr>
          <w:rFonts w:ascii="Times New Roman" w:eastAsia="Times New Roman" w:hAnsi="Times New Roman" w:cs="Times New Roman"/>
          <w:sz w:val="22"/>
          <w:szCs w:val="22"/>
        </w:rPr>
      </w:pPr>
    </w:p>
    <w:p w14:paraId="43E4540F" w14:textId="7129D7E9" w:rsidR="00A262BE" w:rsidRPr="0085668A" w:rsidRDefault="00995E2C" w:rsidP="008A09DA">
      <w:pPr>
        <w:autoSpaceDE w:val="0"/>
        <w:autoSpaceDN w:val="0"/>
        <w:adjustRightInd w:val="0"/>
        <w:jc w:val="both"/>
        <w:rPr>
          <w:rFonts w:ascii="Times New Roman" w:hAnsi="Times New Roman" w:cs="Times New Roman"/>
          <w:i/>
          <w:iCs/>
        </w:rPr>
      </w:pPr>
      <w:r w:rsidRPr="0085668A">
        <w:rPr>
          <w:rFonts w:ascii="Times New Roman" w:eastAsia="Times New Roman" w:hAnsi="Times New Roman" w:cs="Times New Roman"/>
        </w:rPr>
        <w:t>I</w:t>
      </w:r>
      <w:r w:rsidR="00A262BE" w:rsidRPr="0085668A">
        <w:rPr>
          <w:rFonts w:ascii="Times New Roman" w:eastAsia="Times New Roman" w:hAnsi="Times New Roman" w:cs="Times New Roman"/>
        </w:rPr>
        <w:t xml:space="preserve"> also examined the outcome of deliberation on policy</w:t>
      </w:r>
      <w:r w:rsidR="008A152C" w:rsidRPr="0085668A">
        <w:rPr>
          <w:rFonts w:ascii="Times New Roman" w:eastAsia="Times New Roman" w:hAnsi="Times New Roman" w:cs="Times New Roman"/>
        </w:rPr>
        <w:t xml:space="preserve">making </w:t>
      </w:r>
      <w:r w:rsidR="00A262BE" w:rsidRPr="0085668A">
        <w:rPr>
          <w:rFonts w:ascii="Times New Roman" w:eastAsia="Times New Roman" w:hAnsi="Times New Roman" w:cs="Times New Roman"/>
        </w:rPr>
        <w:t xml:space="preserve">to understand to what extent policymakers in </w:t>
      </w:r>
      <w:r w:rsidR="00A20810" w:rsidRPr="0085668A">
        <w:rPr>
          <w:rFonts w:ascii="Times New Roman" w:eastAsia="Times New Roman" w:hAnsi="Times New Roman" w:cs="Times New Roman"/>
        </w:rPr>
        <w:t>TAMA</w:t>
      </w:r>
      <w:r w:rsidR="00A262BE" w:rsidRPr="0085668A">
        <w:rPr>
          <w:rFonts w:ascii="Times New Roman" w:eastAsia="Times New Roman" w:hAnsi="Times New Roman" w:cs="Times New Roman"/>
        </w:rPr>
        <w:t xml:space="preserve"> planned to incorporate people’s deliberation results. Although </w:t>
      </w:r>
      <w:r w:rsidR="00FD37BA" w:rsidRPr="0085668A">
        <w:rPr>
          <w:rFonts w:ascii="Times New Roman" w:eastAsia="Times New Roman" w:hAnsi="Times New Roman" w:cs="Times New Roman"/>
        </w:rPr>
        <w:t xml:space="preserve">I </w:t>
      </w:r>
      <w:r w:rsidR="00A73AEC" w:rsidRPr="0085668A">
        <w:rPr>
          <w:rFonts w:ascii="Times New Roman" w:eastAsia="Times New Roman" w:hAnsi="Times New Roman" w:cs="Times New Roman"/>
        </w:rPr>
        <w:t>could not</w:t>
      </w:r>
      <w:r w:rsidR="00A262BE" w:rsidRPr="0085668A">
        <w:rPr>
          <w:rFonts w:ascii="Times New Roman" w:eastAsia="Times New Roman" w:hAnsi="Times New Roman" w:cs="Times New Roman"/>
        </w:rPr>
        <w:t xml:space="preserve"> access policy document</w:t>
      </w:r>
      <w:r w:rsidR="00DD28A1" w:rsidRPr="0085668A">
        <w:rPr>
          <w:rFonts w:ascii="Times New Roman" w:eastAsia="Times New Roman" w:hAnsi="Times New Roman" w:cs="Times New Roman"/>
        </w:rPr>
        <w:t>s</w:t>
      </w:r>
      <w:r w:rsidR="00A262BE" w:rsidRPr="0085668A">
        <w:rPr>
          <w:rFonts w:ascii="Times New Roman" w:eastAsia="Times New Roman" w:hAnsi="Times New Roman" w:cs="Times New Roman"/>
        </w:rPr>
        <w:t xml:space="preserve"> from the Assembly, </w:t>
      </w:r>
      <w:r w:rsidR="00476753" w:rsidRPr="0085668A">
        <w:rPr>
          <w:rFonts w:ascii="Times New Roman" w:eastAsia="Times New Roman" w:hAnsi="Times New Roman" w:cs="Times New Roman"/>
        </w:rPr>
        <w:t>I</w:t>
      </w:r>
      <w:r w:rsidR="00677E6E" w:rsidRPr="0085668A">
        <w:rPr>
          <w:rFonts w:ascii="Times New Roman" w:eastAsia="Times New Roman" w:hAnsi="Times New Roman" w:cs="Times New Roman"/>
        </w:rPr>
        <w:t xml:space="preserve"> utilized secondary sources to study the policy impact of deliberation. </w:t>
      </w:r>
      <w:r w:rsidR="007A1D2D" w:rsidRPr="0085668A">
        <w:rPr>
          <w:rFonts w:ascii="Times New Roman" w:eastAsia="Times New Roman" w:hAnsi="Times New Roman" w:cs="Times New Roman"/>
        </w:rPr>
        <w:t xml:space="preserve">I </w:t>
      </w:r>
      <w:r w:rsidR="0056038B" w:rsidRPr="0085668A">
        <w:rPr>
          <w:rFonts w:ascii="Times New Roman" w:eastAsia="Times New Roman" w:hAnsi="Times New Roman" w:cs="Times New Roman"/>
        </w:rPr>
        <w:t>first</w:t>
      </w:r>
      <w:r w:rsidR="00677E6E" w:rsidRPr="0085668A">
        <w:rPr>
          <w:rFonts w:ascii="Times New Roman" w:eastAsia="Times New Roman" w:hAnsi="Times New Roman" w:cs="Times New Roman"/>
        </w:rPr>
        <w:t xml:space="preserve"> borrowed </w:t>
      </w:r>
      <w:r w:rsidR="00155124" w:rsidRPr="0085668A">
        <w:rPr>
          <w:rFonts w:ascii="Times New Roman" w:eastAsia="Times New Roman" w:hAnsi="Times New Roman" w:cs="Times New Roman"/>
        </w:rPr>
        <w:t xml:space="preserve">interview </w:t>
      </w:r>
      <w:r w:rsidR="00F12A56" w:rsidRPr="0085668A">
        <w:rPr>
          <w:rFonts w:ascii="Times New Roman" w:eastAsia="Times New Roman" w:hAnsi="Times New Roman" w:cs="Times New Roman"/>
        </w:rPr>
        <w:t xml:space="preserve">excerpts </w:t>
      </w:r>
      <w:r w:rsidR="00A262BE" w:rsidRPr="0085668A">
        <w:rPr>
          <w:rFonts w:ascii="Times New Roman" w:eastAsia="Times New Roman" w:hAnsi="Times New Roman" w:cs="Times New Roman"/>
        </w:rPr>
        <w:t xml:space="preserve">from </w:t>
      </w:r>
      <w:r w:rsidR="000E6EDF" w:rsidRPr="0085668A">
        <w:rPr>
          <w:rFonts w:ascii="Times New Roman" w:eastAsia="Times New Roman" w:hAnsi="Times New Roman" w:cs="Times New Roman"/>
        </w:rPr>
        <w:fldChar w:fldCharType="begin" w:fldLock="1"/>
      </w:r>
      <w:r w:rsidR="007C356A" w:rsidRPr="0085668A">
        <w:rPr>
          <w:rFonts w:ascii="Times New Roman" w:eastAsia="Times New Roman" w:hAnsi="Times New Roman" w:cs="Times New Roman"/>
        </w:rPr>
        <w:instrText>ADDIN CSL_CITATION {"citationItems":[{"id":"ITEM-1","itemData":{"author":[{"dropping-particle":"","family":"Chirawurah","given":"Dennis","non-dropping-particle":"","parse-names":false,"suffix":""},{"dropping-particle":"","family":"Fishkin","given":"James","non-dropping-particle":"","parse-names":false,"suffix":""},{"dropping-particle":"","family":"Santuah","given":"Niagia","non-dropping-particle":"","parse-names":false,"suffix":""},{"dropping-particle":"","family":"Siu","given":"Alice","non-dropping-particle":"","parse-names":false,"suffix":""},{"dropping-particle":"","family":"Bawah","given":"Ayaga","non-dropping-particle":"","parse-names":false,"suffix":""},{"dropping-particle":"","family":"Kranjac-Berisavljevic","given":"Gordana","non-dropping-particle":"","parse-names":false,"suffix":""},{"dropping-particle":"","family":"Giles","given":"Kathleen","non-dropping-particle":"","parse-names":false,"suffix":""}],"container-title":"Journal of Public Deliberation","id":"ITEM-1","issue":"1","issued":{"date-parts":[["2019"]]},"page":"3","title":"Deliberation for development: Ghana’s first Deliberative Poll","type":"article-journal","volume":"15"},"uris":["http://www.mendeley.com/documents/?uuid=9a5c79d8-4045-4513-a37d-074e2481825c"]}],"mendeley":{"formattedCitation":"(Chirawurah et al., 2019)","manualFormatting":"Chirawurah et al. (2019)","plainTextFormattedCitation":"(Chirawurah et al., 2019)","previouslyFormattedCitation":"(Chirawurah et al., 2019)"},"properties":{"noteIndex":0},"schema":"https://github.com/citation-style-language/schema/raw/master/csl-citation.json"}</w:instrText>
      </w:r>
      <w:r w:rsidR="000E6EDF" w:rsidRPr="0085668A">
        <w:rPr>
          <w:rFonts w:ascii="Times New Roman" w:eastAsia="Times New Roman" w:hAnsi="Times New Roman" w:cs="Times New Roman"/>
        </w:rPr>
        <w:fldChar w:fldCharType="separate"/>
      </w:r>
      <w:r w:rsidR="000E6EDF" w:rsidRPr="0085668A">
        <w:rPr>
          <w:rFonts w:ascii="Times New Roman" w:eastAsia="Times New Roman" w:hAnsi="Times New Roman" w:cs="Times New Roman"/>
          <w:noProof/>
        </w:rPr>
        <w:t>Chirawurah et al.</w:t>
      </w:r>
      <w:r w:rsidR="008F4C1E" w:rsidRPr="0085668A">
        <w:rPr>
          <w:rFonts w:ascii="Times New Roman" w:eastAsia="Times New Roman" w:hAnsi="Times New Roman" w:cs="Times New Roman"/>
          <w:noProof/>
        </w:rPr>
        <w:t xml:space="preserve"> (</w:t>
      </w:r>
      <w:r w:rsidR="000E6EDF" w:rsidRPr="0085668A">
        <w:rPr>
          <w:rFonts w:ascii="Times New Roman" w:eastAsia="Times New Roman" w:hAnsi="Times New Roman" w:cs="Times New Roman"/>
          <w:noProof/>
        </w:rPr>
        <w:t>2019)</w:t>
      </w:r>
      <w:r w:rsidR="000E6EDF" w:rsidRPr="0085668A">
        <w:rPr>
          <w:rFonts w:ascii="Times New Roman" w:eastAsia="Times New Roman" w:hAnsi="Times New Roman" w:cs="Times New Roman"/>
        </w:rPr>
        <w:fldChar w:fldCharType="end"/>
      </w:r>
      <w:r w:rsidR="00167E16" w:rsidRPr="0085668A">
        <w:rPr>
          <w:rFonts w:ascii="Times New Roman" w:eastAsia="Times New Roman" w:hAnsi="Times New Roman" w:cs="Times New Roman"/>
        </w:rPr>
        <w:t xml:space="preserve">. </w:t>
      </w:r>
      <w:r w:rsidR="00304337" w:rsidRPr="0085668A">
        <w:rPr>
          <w:rFonts w:ascii="Times New Roman" w:eastAsia="Times New Roman" w:hAnsi="Times New Roman" w:cs="Times New Roman"/>
        </w:rPr>
        <w:t xml:space="preserve">The first quote is from the Presiding Member of </w:t>
      </w:r>
      <w:r w:rsidR="00C114A6" w:rsidRPr="0085668A">
        <w:rPr>
          <w:rFonts w:ascii="Times New Roman" w:eastAsia="Times New Roman" w:hAnsi="Times New Roman" w:cs="Times New Roman"/>
        </w:rPr>
        <w:t>TAMA</w:t>
      </w:r>
      <w:r w:rsidR="008A09DA" w:rsidRPr="0085668A">
        <w:rPr>
          <w:rFonts w:ascii="Times New Roman" w:eastAsia="Times New Roman" w:hAnsi="Times New Roman" w:cs="Times New Roman"/>
        </w:rPr>
        <w:t>:</w:t>
      </w:r>
      <w:r w:rsidR="00DC5273" w:rsidRPr="0085668A">
        <w:rPr>
          <w:rFonts w:ascii="Times New Roman" w:eastAsia="Times New Roman" w:hAnsi="Times New Roman" w:cs="Times New Roman"/>
        </w:rPr>
        <w:t xml:space="preserve"> “</w:t>
      </w:r>
      <w:r w:rsidR="008A09DA" w:rsidRPr="0085668A">
        <w:rPr>
          <w:rFonts w:ascii="Times New Roman" w:hAnsi="Times New Roman" w:cs="Times New Roman"/>
          <w:i/>
          <w:iCs/>
        </w:rPr>
        <w:t xml:space="preserve">... What has emerged from the DP is indicative of what the people of Tamale are concerned about thoughtfully. I will work with the Metro Assembly to implement key priorities such as those on water harvesting and sanitation and hygiene for basic schools.” (Hon. Mohammed M. M. </w:t>
      </w:r>
      <w:proofErr w:type="spellStart"/>
      <w:r w:rsidR="008A09DA" w:rsidRPr="0085668A">
        <w:rPr>
          <w:rFonts w:ascii="Times New Roman" w:hAnsi="Times New Roman" w:cs="Times New Roman"/>
          <w:i/>
          <w:iCs/>
        </w:rPr>
        <w:t>Andani</w:t>
      </w:r>
      <w:proofErr w:type="spellEnd"/>
      <w:r w:rsidR="008A09DA" w:rsidRPr="0085668A">
        <w:rPr>
          <w:rFonts w:ascii="Times New Roman" w:hAnsi="Times New Roman" w:cs="Times New Roman"/>
          <w:i/>
          <w:iCs/>
        </w:rPr>
        <w:t xml:space="preserve">: Immediate past Presiding Member, TAMA &amp; Member of Advisory Committee). </w:t>
      </w:r>
      <w:r w:rsidR="003227C8" w:rsidRPr="0085668A">
        <w:rPr>
          <w:rFonts w:ascii="Times New Roman" w:eastAsia="Times New Roman" w:hAnsi="Times New Roman" w:cs="Times New Roman"/>
        </w:rPr>
        <w:t>This past presiding member</w:t>
      </w:r>
      <w:r w:rsidR="00A73AEC" w:rsidRPr="0085668A">
        <w:rPr>
          <w:rFonts w:ascii="Times New Roman" w:eastAsia="Times New Roman" w:hAnsi="Times New Roman" w:cs="Times New Roman"/>
        </w:rPr>
        <w:t xml:space="preserve"> highly</w:t>
      </w:r>
      <w:r w:rsidR="00D93753" w:rsidRPr="0085668A">
        <w:rPr>
          <w:rFonts w:ascii="Times New Roman" w:eastAsia="Times New Roman" w:hAnsi="Times New Roman" w:cs="Times New Roman"/>
        </w:rPr>
        <w:t xml:space="preserve"> </w:t>
      </w:r>
      <w:r w:rsidR="00330E3F" w:rsidRPr="0085668A">
        <w:rPr>
          <w:rFonts w:ascii="Times New Roman" w:eastAsia="Times New Roman" w:hAnsi="Times New Roman" w:cs="Times New Roman"/>
        </w:rPr>
        <w:t xml:space="preserve">regarded </w:t>
      </w:r>
      <w:r w:rsidR="00D93753" w:rsidRPr="0085668A">
        <w:rPr>
          <w:rFonts w:ascii="Times New Roman" w:eastAsia="Times New Roman" w:hAnsi="Times New Roman" w:cs="Times New Roman"/>
        </w:rPr>
        <w:t>people’s voices from the Tamale DP and</w:t>
      </w:r>
      <w:r w:rsidR="00A05236" w:rsidRPr="0085668A">
        <w:rPr>
          <w:rFonts w:ascii="Times New Roman" w:eastAsia="Times New Roman" w:hAnsi="Times New Roman" w:cs="Times New Roman"/>
        </w:rPr>
        <w:t xml:space="preserve"> planned to </w:t>
      </w:r>
      <w:r w:rsidR="00D93753" w:rsidRPr="0085668A">
        <w:rPr>
          <w:rFonts w:ascii="Times New Roman" w:eastAsia="Times New Roman" w:hAnsi="Times New Roman" w:cs="Times New Roman"/>
        </w:rPr>
        <w:t xml:space="preserve">work with the metro assembly to implement key priorities raised in the deliberation such as water harvesting for schools. </w:t>
      </w:r>
      <w:r w:rsidR="00143152" w:rsidRPr="0085668A">
        <w:rPr>
          <w:rFonts w:ascii="Times New Roman" w:eastAsia="Times New Roman" w:hAnsi="Times New Roman" w:cs="Times New Roman"/>
        </w:rPr>
        <w:t xml:space="preserve">The second excerpt is from the </w:t>
      </w:r>
      <w:r w:rsidR="007545B5" w:rsidRPr="0085668A">
        <w:rPr>
          <w:rFonts w:ascii="Times New Roman" w:eastAsia="Times New Roman" w:hAnsi="Times New Roman" w:cs="Times New Roman"/>
        </w:rPr>
        <w:t>new Presiding Member after the election</w:t>
      </w:r>
      <w:r w:rsidR="00407647" w:rsidRPr="0085668A">
        <w:rPr>
          <w:rFonts w:ascii="Times New Roman" w:eastAsia="Times New Roman" w:hAnsi="Times New Roman" w:cs="Times New Roman"/>
        </w:rPr>
        <w:t xml:space="preserve">: </w:t>
      </w:r>
      <w:r w:rsidR="00407647" w:rsidRPr="0085668A">
        <w:rPr>
          <w:rFonts w:ascii="Times New Roman" w:hAnsi="Times New Roman" w:cs="Times New Roman"/>
          <w:i/>
          <w:iCs/>
        </w:rPr>
        <w:t xml:space="preserve">“I am convinced that the issues of sanitation, water, hygiene and food insecurity as captured in the findings report reflects the generality of the challenges and aspirations for actions of our people. We cannot ignore </w:t>
      </w:r>
      <w:proofErr w:type="gramStart"/>
      <w:r w:rsidR="00407647" w:rsidRPr="0085668A">
        <w:rPr>
          <w:rFonts w:ascii="Times New Roman" w:hAnsi="Times New Roman" w:cs="Times New Roman"/>
          <w:i/>
          <w:iCs/>
        </w:rPr>
        <w:t>these,</w:t>
      </w:r>
      <w:proofErr w:type="gramEnd"/>
      <w:r w:rsidR="00407647" w:rsidRPr="0085668A">
        <w:rPr>
          <w:rFonts w:ascii="Times New Roman" w:hAnsi="Times New Roman" w:cs="Times New Roman"/>
          <w:i/>
          <w:iCs/>
        </w:rPr>
        <w:t xml:space="preserve"> something has to be done </w:t>
      </w:r>
      <w:r w:rsidR="00407647" w:rsidRPr="0085668A">
        <w:rPr>
          <w:rFonts w:ascii="∆e'E2˛" w:hAnsi="∆e'E2˛" w:cs="∆e'E2˛"/>
          <w:i/>
          <w:iCs/>
        </w:rPr>
        <w:t xml:space="preserve">… </w:t>
      </w:r>
      <w:r w:rsidR="00407647" w:rsidRPr="0085668A">
        <w:rPr>
          <w:rFonts w:ascii="Times New Roman" w:hAnsi="Times New Roman" w:cs="Times New Roman"/>
          <w:i/>
          <w:iCs/>
        </w:rPr>
        <w:t xml:space="preserve">Once we make provision in our annual operational plans, it will be possible to set funds aside to work on sanitation, water, and food insecurity aspects.” (Hon. </w:t>
      </w:r>
      <w:proofErr w:type="spellStart"/>
      <w:r w:rsidR="00407647" w:rsidRPr="0085668A">
        <w:rPr>
          <w:rFonts w:ascii="Times New Roman" w:hAnsi="Times New Roman" w:cs="Times New Roman"/>
          <w:i/>
          <w:iCs/>
        </w:rPr>
        <w:t>Abubakari</w:t>
      </w:r>
      <w:proofErr w:type="spellEnd"/>
      <w:r w:rsidR="00407647" w:rsidRPr="0085668A">
        <w:rPr>
          <w:rFonts w:ascii="Times New Roman" w:hAnsi="Times New Roman" w:cs="Times New Roman"/>
          <w:i/>
          <w:iCs/>
        </w:rPr>
        <w:t xml:space="preserve"> Adam: Presiding Member, TAMA)</w:t>
      </w:r>
      <w:r w:rsidR="007545B5" w:rsidRPr="0085668A">
        <w:rPr>
          <w:rFonts w:ascii="Times New Roman" w:eastAsia="Times New Roman" w:hAnsi="Times New Roman" w:cs="Times New Roman"/>
        </w:rPr>
        <w:t>. Echoing the former leader, he also stressed that he will likely set funds</w:t>
      </w:r>
      <w:r w:rsidR="00A73AEC" w:rsidRPr="0085668A">
        <w:rPr>
          <w:rFonts w:ascii="Times New Roman" w:eastAsia="Times New Roman" w:hAnsi="Times New Roman" w:cs="Times New Roman"/>
        </w:rPr>
        <w:t xml:space="preserve"> aside</w:t>
      </w:r>
      <w:r w:rsidR="007545B5" w:rsidRPr="0085668A">
        <w:rPr>
          <w:rFonts w:ascii="Times New Roman" w:eastAsia="Times New Roman" w:hAnsi="Times New Roman" w:cs="Times New Roman"/>
        </w:rPr>
        <w:t xml:space="preserve"> </w:t>
      </w:r>
      <w:r w:rsidR="00ED14F5" w:rsidRPr="0085668A">
        <w:rPr>
          <w:rFonts w:ascii="Times New Roman" w:eastAsia="Times New Roman" w:hAnsi="Times New Roman" w:cs="Times New Roman"/>
        </w:rPr>
        <w:t>for</w:t>
      </w:r>
      <w:r w:rsidR="007545B5" w:rsidRPr="0085668A">
        <w:rPr>
          <w:rFonts w:ascii="Times New Roman" w:eastAsia="Times New Roman" w:hAnsi="Times New Roman" w:cs="Times New Roman"/>
        </w:rPr>
        <w:t xml:space="preserve"> sanitation, water</w:t>
      </w:r>
      <w:r w:rsidR="00A73AEC" w:rsidRPr="0085668A">
        <w:rPr>
          <w:rFonts w:ascii="Times New Roman" w:eastAsia="Times New Roman" w:hAnsi="Times New Roman" w:cs="Times New Roman"/>
        </w:rPr>
        <w:t>,</w:t>
      </w:r>
      <w:r w:rsidR="007545B5" w:rsidRPr="0085668A">
        <w:rPr>
          <w:rFonts w:ascii="Times New Roman" w:eastAsia="Times New Roman" w:hAnsi="Times New Roman" w:cs="Times New Roman"/>
        </w:rPr>
        <w:t xml:space="preserve"> and food insecurity, </w:t>
      </w:r>
      <w:r w:rsidR="00A73AEC" w:rsidRPr="0085668A">
        <w:rPr>
          <w:rFonts w:ascii="Times New Roman" w:eastAsia="Times New Roman" w:hAnsi="Times New Roman" w:cs="Times New Roman"/>
        </w:rPr>
        <w:t xml:space="preserve">which were </w:t>
      </w:r>
      <w:r w:rsidR="00E44827" w:rsidRPr="0085668A">
        <w:rPr>
          <w:rFonts w:ascii="Times New Roman" w:eastAsia="Times New Roman" w:hAnsi="Times New Roman" w:cs="Times New Roman"/>
        </w:rPr>
        <w:t xml:space="preserve">discussed </w:t>
      </w:r>
      <w:r w:rsidR="007545B5" w:rsidRPr="0085668A">
        <w:rPr>
          <w:rFonts w:ascii="Times New Roman" w:eastAsia="Times New Roman" w:hAnsi="Times New Roman" w:cs="Times New Roman"/>
        </w:rPr>
        <w:t xml:space="preserve">during </w:t>
      </w:r>
      <w:r w:rsidR="00A73AEC" w:rsidRPr="0085668A">
        <w:rPr>
          <w:rFonts w:ascii="Times New Roman" w:eastAsia="Times New Roman" w:hAnsi="Times New Roman" w:cs="Times New Roman"/>
        </w:rPr>
        <w:t xml:space="preserve">the </w:t>
      </w:r>
      <w:r w:rsidR="007545B5" w:rsidRPr="0085668A">
        <w:rPr>
          <w:rFonts w:ascii="Times New Roman" w:eastAsia="Times New Roman" w:hAnsi="Times New Roman" w:cs="Times New Roman"/>
        </w:rPr>
        <w:t>deliberation.</w:t>
      </w:r>
      <w:r w:rsidR="00A9542D" w:rsidRPr="0085668A">
        <w:rPr>
          <w:rFonts w:ascii="Times New Roman" w:eastAsia="Times New Roman" w:hAnsi="Times New Roman" w:cs="Times New Roman"/>
        </w:rPr>
        <w:t xml:space="preserve"> These two excerpts suggest that the key leadership in the Tamale Assembly </w:t>
      </w:r>
      <w:r w:rsidR="002810B1" w:rsidRPr="0085668A">
        <w:rPr>
          <w:rFonts w:ascii="Times New Roman" w:eastAsia="Times New Roman" w:hAnsi="Times New Roman" w:cs="Times New Roman"/>
        </w:rPr>
        <w:t>were considering deliberative opinions</w:t>
      </w:r>
      <w:r w:rsidR="00C20A05" w:rsidRPr="0085668A">
        <w:rPr>
          <w:rFonts w:ascii="Times New Roman" w:eastAsia="Times New Roman" w:hAnsi="Times New Roman" w:cs="Times New Roman"/>
        </w:rPr>
        <w:t>.</w:t>
      </w:r>
      <w:r w:rsidR="00A5320A" w:rsidRPr="0085668A">
        <w:rPr>
          <w:rFonts w:ascii="Times New Roman" w:eastAsia="Times New Roman" w:hAnsi="Times New Roman" w:cs="Times New Roman"/>
        </w:rPr>
        <w:t xml:space="preserve"> </w:t>
      </w:r>
      <w:r w:rsidR="00A8517C" w:rsidRPr="0085668A">
        <w:rPr>
          <w:rFonts w:ascii="Times New Roman" w:eastAsia="Times New Roman" w:hAnsi="Times New Roman" w:cs="Times New Roman"/>
        </w:rPr>
        <w:t>F</w:t>
      </w:r>
      <w:r w:rsidR="00A5320A" w:rsidRPr="0085668A">
        <w:rPr>
          <w:rFonts w:ascii="Times New Roman" w:eastAsia="Times New Roman" w:hAnsi="Times New Roman" w:cs="Times New Roman"/>
        </w:rPr>
        <w:t xml:space="preserve">uture research </w:t>
      </w:r>
      <w:r w:rsidR="00C85E0C" w:rsidRPr="0085668A">
        <w:rPr>
          <w:rFonts w:ascii="Times New Roman" w:eastAsia="Times New Roman" w:hAnsi="Times New Roman" w:cs="Times New Roman"/>
        </w:rPr>
        <w:t xml:space="preserve">can </w:t>
      </w:r>
      <w:r w:rsidR="00A5320A" w:rsidRPr="0085668A">
        <w:rPr>
          <w:rFonts w:ascii="Times New Roman" w:eastAsia="Times New Roman" w:hAnsi="Times New Roman" w:cs="Times New Roman"/>
        </w:rPr>
        <w:t xml:space="preserve">follow up </w:t>
      </w:r>
      <w:r w:rsidR="00C438E9" w:rsidRPr="0085668A">
        <w:rPr>
          <w:rFonts w:ascii="Times New Roman" w:eastAsia="Times New Roman" w:hAnsi="Times New Roman" w:cs="Times New Roman"/>
        </w:rPr>
        <w:t xml:space="preserve">with policymakers </w:t>
      </w:r>
      <w:r w:rsidR="00763E13" w:rsidRPr="0085668A">
        <w:rPr>
          <w:rFonts w:ascii="Times New Roman" w:eastAsia="Times New Roman" w:hAnsi="Times New Roman" w:cs="Times New Roman"/>
        </w:rPr>
        <w:t xml:space="preserve">to </w:t>
      </w:r>
      <w:r w:rsidR="00277AB2" w:rsidRPr="0085668A">
        <w:rPr>
          <w:rFonts w:ascii="Times New Roman" w:eastAsia="Times New Roman" w:hAnsi="Times New Roman" w:cs="Times New Roman"/>
        </w:rPr>
        <w:t>investigate</w:t>
      </w:r>
      <w:r w:rsidR="00763E13" w:rsidRPr="0085668A">
        <w:rPr>
          <w:rFonts w:ascii="Times New Roman" w:eastAsia="Times New Roman" w:hAnsi="Times New Roman" w:cs="Times New Roman"/>
        </w:rPr>
        <w:t xml:space="preserve"> </w:t>
      </w:r>
      <w:r w:rsidR="009D5ECF" w:rsidRPr="0085668A">
        <w:rPr>
          <w:rFonts w:ascii="Times New Roman" w:eastAsia="Times New Roman" w:hAnsi="Times New Roman" w:cs="Times New Roman"/>
        </w:rPr>
        <w:t>to what extent the proposals</w:t>
      </w:r>
      <w:r w:rsidR="00A5320A" w:rsidRPr="0085668A">
        <w:rPr>
          <w:rFonts w:ascii="Times New Roman" w:eastAsia="Times New Roman" w:hAnsi="Times New Roman" w:cs="Times New Roman"/>
        </w:rPr>
        <w:t xml:space="preserve"> suggested by citizens were implemente</w:t>
      </w:r>
      <w:r w:rsidR="00322777" w:rsidRPr="0085668A">
        <w:rPr>
          <w:rFonts w:ascii="Times New Roman" w:eastAsia="Times New Roman" w:hAnsi="Times New Roman" w:cs="Times New Roman"/>
        </w:rPr>
        <w:t>d</w:t>
      </w:r>
      <w:r w:rsidR="00A77192" w:rsidRPr="0085668A">
        <w:rPr>
          <w:rFonts w:ascii="Times New Roman" w:eastAsia="Times New Roman" w:hAnsi="Times New Roman" w:cs="Times New Roman"/>
        </w:rPr>
        <w:t>.</w:t>
      </w:r>
      <w:r w:rsidR="0093721F" w:rsidRPr="0085668A">
        <w:rPr>
          <w:rFonts w:ascii="Times New Roman" w:eastAsia="Times New Roman" w:hAnsi="Times New Roman" w:cs="Times New Roman"/>
        </w:rPr>
        <w:t xml:space="preserve"> </w:t>
      </w:r>
      <w:r w:rsidR="008D1A0A" w:rsidRPr="0085668A">
        <w:rPr>
          <w:rFonts w:ascii="Times New Roman" w:eastAsia="Times New Roman" w:hAnsi="Times New Roman" w:cs="Times New Roman"/>
        </w:rPr>
        <w:t xml:space="preserve"> </w:t>
      </w:r>
      <w:r w:rsidR="00A73AEC" w:rsidRPr="0085668A">
        <w:rPr>
          <w:rFonts w:ascii="Times New Roman" w:eastAsia="Times New Roman" w:hAnsi="Times New Roman" w:cs="Times New Roman"/>
        </w:rPr>
        <w:t>Further,</w:t>
      </w:r>
      <w:r w:rsidR="008D1A0A" w:rsidRPr="0085668A">
        <w:rPr>
          <w:rFonts w:ascii="Times New Roman" w:eastAsia="Times New Roman" w:hAnsi="Times New Roman" w:cs="Times New Roman"/>
        </w:rPr>
        <w:t xml:space="preserve"> local media covered the deliberative results of the Tamale DP. </w:t>
      </w:r>
      <w:r w:rsidR="009B6362" w:rsidRPr="0085668A">
        <w:rPr>
          <w:rFonts w:ascii="Times New Roman" w:eastAsia="Times New Roman" w:hAnsi="Times New Roman" w:cs="Times New Roman"/>
        </w:rPr>
        <w:t xml:space="preserve">For instance, </w:t>
      </w:r>
      <w:proofErr w:type="spellStart"/>
      <w:r w:rsidR="009B6362" w:rsidRPr="0085668A">
        <w:rPr>
          <w:rFonts w:ascii="Times New Roman" w:eastAsia="Times New Roman" w:hAnsi="Times New Roman" w:cs="Times New Roman"/>
        </w:rPr>
        <w:t>GhanaWeb</w:t>
      </w:r>
      <w:proofErr w:type="spellEnd"/>
      <w:r w:rsidR="009B6362" w:rsidRPr="0085668A">
        <w:rPr>
          <w:rFonts w:ascii="Times New Roman" w:eastAsia="Times New Roman" w:hAnsi="Times New Roman" w:cs="Times New Roman"/>
        </w:rPr>
        <w:t xml:space="preserve">, </w:t>
      </w:r>
      <w:r w:rsidR="009F2426" w:rsidRPr="0085668A">
        <w:rPr>
          <w:rFonts w:ascii="Times New Roman" w:eastAsia="Times New Roman" w:hAnsi="Times New Roman" w:cs="Times New Roman"/>
        </w:rPr>
        <w:t>the third</w:t>
      </w:r>
      <w:r w:rsidR="00E30491" w:rsidRPr="0085668A">
        <w:rPr>
          <w:rFonts w:ascii="Times New Roman" w:eastAsia="Times New Roman" w:hAnsi="Times New Roman" w:cs="Times New Roman"/>
        </w:rPr>
        <w:t>-</w:t>
      </w:r>
      <w:r w:rsidR="003851B5" w:rsidRPr="0085668A">
        <w:rPr>
          <w:rFonts w:ascii="Times New Roman" w:eastAsia="Times New Roman" w:hAnsi="Times New Roman" w:cs="Times New Roman"/>
        </w:rPr>
        <w:t>ranking</w:t>
      </w:r>
      <w:r w:rsidR="009F2426" w:rsidRPr="0085668A">
        <w:rPr>
          <w:rFonts w:ascii="Times New Roman" w:eastAsia="Times New Roman" w:hAnsi="Times New Roman" w:cs="Times New Roman"/>
        </w:rPr>
        <w:t xml:space="preserve"> top site in Ghana</w:t>
      </w:r>
      <w:r w:rsidR="009F2426" w:rsidRPr="0085668A">
        <w:rPr>
          <w:rStyle w:val="EndnoteReference"/>
          <w:rFonts w:ascii="Times New Roman" w:eastAsia="Times New Roman" w:hAnsi="Times New Roman" w:cs="Times New Roman"/>
        </w:rPr>
        <w:endnoteReference w:id="8"/>
      </w:r>
      <w:r w:rsidR="009F2426" w:rsidRPr="0085668A">
        <w:rPr>
          <w:rFonts w:ascii="Times New Roman" w:eastAsia="Times New Roman" w:hAnsi="Times New Roman" w:cs="Times New Roman"/>
        </w:rPr>
        <w:t xml:space="preserve">, </w:t>
      </w:r>
      <w:r w:rsidR="009E4385" w:rsidRPr="0085668A">
        <w:rPr>
          <w:rFonts w:ascii="Times New Roman" w:eastAsia="Times New Roman" w:hAnsi="Times New Roman" w:cs="Times New Roman"/>
        </w:rPr>
        <w:t xml:space="preserve">published several articles to </w:t>
      </w:r>
      <w:r w:rsidR="00440B01" w:rsidRPr="0085668A">
        <w:rPr>
          <w:rFonts w:ascii="Times New Roman" w:eastAsia="Times New Roman" w:hAnsi="Times New Roman" w:cs="Times New Roman"/>
        </w:rPr>
        <w:t xml:space="preserve">appraise Tamale Deliberative Poll as useful </w:t>
      </w:r>
      <w:r w:rsidR="00A74192" w:rsidRPr="0085668A">
        <w:rPr>
          <w:rFonts w:ascii="Times New Roman" w:eastAsia="Times New Roman" w:hAnsi="Times New Roman" w:cs="Times New Roman"/>
        </w:rPr>
        <w:t>to identify solutions for the communities</w:t>
      </w:r>
      <w:r w:rsidR="0097729E" w:rsidRPr="0085668A">
        <w:rPr>
          <w:rStyle w:val="EndnoteReference"/>
          <w:rFonts w:ascii="Times New Roman" w:eastAsia="Times New Roman" w:hAnsi="Times New Roman" w:cs="Times New Roman"/>
        </w:rPr>
        <w:endnoteReference w:id="9"/>
      </w:r>
      <w:r w:rsidR="0097729E" w:rsidRPr="0085668A">
        <w:rPr>
          <w:rFonts w:ascii="Times New Roman" w:eastAsia="Times New Roman" w:hAnsi="Times New Roman" w:cs="Times New Roman"/>
        </w:rPr>
        <w:t>.</w:t>
      </w:r>
    </w:p>
    <w:p w14:paraId="5CDAF130" w14:textId="77777777" w:rsidR="009D3063" w:rsidRPr="0085668A" w:rsidRDefault="009D3063" w:rsidP="009B2E47">
      <w:pPr>
        <w:autoSpaceDE w:val="0"/>
        <w:autoSpaceDN w:val="0"/>
        <w:adjustRightInd w:val="0"/>
        <w:jc w:val="both"/>
        <w:rPr>
          <w:rFonts w:ascii="Times New Roman" w:eastAsia="Times New Roman" w:hAnsi="Times New Roman" w:cs="Times New Roman"/>
          <w:i/>
          <w:iCs/>
        </w:rPr>
      </w:pPr>
    </w:p>
    <w:p w14:paraId="02512953" w14:textId="77777777" w:rsidR="00A262BE" w:rsidRPr="0085668A" w:rsidRDefault="00A262BE" w:rsidP="00597B4F">
      <w:pPr>
        <w:jc w:val="both"/>
        <w:rPr>
          <w:rFonts w:ascii="Times New Roman" w:eastAsia="Times New Roman" w:hAnsi="Times New Roman" w:cs="Times New Roman"/>
          <w:sz w:val="26"/>
          <w:szCs w:val="26"/>
        </w:rPr>
      </w:pPr>
    </w:p>
    <w:p w14:paraId="208A8613" w14:textId="7993196D" w:rsidR="00684CD5" w:rsidRPr="0085668A" w:rsidRDefault="00684CD5" w:rsidP="00597B4F">
      <w:pPr>
        <w:jc w:val="both"/>
        <w:rPr>
          <w:rFonts w:ascii="Times New Roman" w:eastAsia="Times New Roman" w:hAnsi="Times New Roman" w:cs="Times New Roman"/>
          <w:b/>
          <w:bCs/>
          <w:sz w:val="26"/>
          <w:szCs w:val="26"/>
        </w:rPr>
      </w:pPr>
      <w:r w:rsidRPr="0085668A">
        <w:rPr>
          <w:rFonts w:ascii="Times New Roman" w:eastAsia="Times New Roman" w:hAnsi="Times New Roman" w:cs="Times New Roman"/>
          <w:b/>
          <w:bCs/>
          <w:sz w:val="26"/>
          <w:szCs w:val="26"/>
        </w:rPr>
        <w:t>9. Implications</w:t>
      </w:r>
    </w:p>
    <w:p w14:paraId="2B77D308" w14:textId="48295ABE" w:rsidR="00434384" w:rsidRPr="0085668A" w:rsidRDefault="00966D7B" w:rsidP="00684CD5">
      <w:pPr>
        <w:pStyle w:val="NormalWeb"/>
        <w:jc w:val="both"/>
      </w:pPr>
      <w:r w:rsidRPr="0085668A">
        <w:lastRenderedPageBreak/>
        <w:t>In this paper,</w:t>
      </w:r>
      <w:r w:rsidR="00CD3B05" w:rsidRPr="0085668A">
        <w:t xml:space="preserve"> I </w:t>
      </w:r>
      <w:r w:rsidR="00346691" w:rsidRPr="0085668A">
        <w:t>demonstrated</w:t>
      </w:r>
      <w:r w:rsidRPr="0085668A">
        <w:t xml:space="preserve"> </w:t>
      </w:r>
      <w:r w:rsidR="00302A56" w:rsidRPr="0085668A">
        <w:t xml:space="preserve">how </w:t>
      </w:r>
      <w:r w:rsidR="00D933C6" w:rsidRPr="0085668A">
        <w:t>effective deliberative design</w:t>
      </w:r>
      <w:r w:rsidR="00E97E43" w:rsidRPr="0085668A">
        <w:t xml:space="preserve"> </w:t>
      </w:r>
      <w:r w:rsidR="004A1385" w:rsidRPr="0085668A">
        <w:t xml:space="preserve">helps </w:t>
      </w:r>
      <w:r w:rsidR="00675E0C" w:rsidRPr="0085668A">
        <w:t>populations</w:t>
      </w:r>
      <w:r w:rsidR="00684E09" w:rsidRPr="0085668A">
        <w:t xml:space="preserve"> that lack </w:t>
      </w:r>
      <w:r w:rsidR="007E5588" w:rsidRPr="0085668A">
        <w:t>higher</w:t>
      </w:r>
      <w:r w:rsidR="00684E09" w:rsidRPr="0085668A">
        <w:t xml:space="preserve"> education and live in poor neighborhoods</w:t>
      </w:r>
      <w:r w:rsidR="00675E0C" w:rsidRPr="0085668A">
        <w:t xml:space="preserve"> </w:t>
      </w:r>
      <w:r w:rsidR="00E97E43" w:rsidRPr="0085668A">
        <w:t xml:space="preserve">to raise thoughtful </w:t>
      </w:r>
      <w:r w:rsidR="00DA6711" w:rsidRPr="0085668A">
        <w:t xml:space="preserve">public knowledge to address complex </w:t>
      </w:r>
      <w:r w:rsidR="004A1385" w:rsidRPr="0085668A">
        <w:t xml:space="preserve">local </w:t>
      </w:r>
      <w:r w:rsidR="00DA6711" w:rsidRPr="0085668A">
        <w:t xml:space="preserve">problems </w:t>
      </w:r>
      <w:r w:rsidR="005574B6" w:rsidRPr="0085668A">
        <w:t xml:space="preserve">and </w:t>
      </w:r>
      <w:r w:rsidR="004A1385" w:rsidRPr="0085668A">
        <w:t xml:space="preserve">to </w:t>
      </w:r>
      <w:r w:rsidR="002F699D" w:rsidRPr="0085668A">
        <w:t>influence</w:t>
      </w:r>
      <w:r w:rsidR="005574B6" w:rsidRPr="0085668A">
        <w:t xml:space="preserve"> policymaking. </w:t>
      </w:r>
      <w:r w:rsidR="00FF45F3" w:rsidRPr="0085668A">
        <w:t xml:space="preserve">In </w:t>
      </w:r>
      <w:r w:rsidR="00976F60" w:rsidRPr="0085668A">
        <w:t xml:space="preserve">an effective deliberative design, </w:t>
      </w:r>
      <w:r w:rsidR="00A87C14" w:rsidRPr="0085668A">
        <w:t xml:space="preserve">it is particularly important </w:t>
      </w:r>
      <w:r w:rsidR="00434E47" w:rsidRPr="0085668A">
        <w:t xml:space="preserve">to include a broad range of </w:t>
      </w:r>
      <w:r w:rsidR="00813336" w:rsidRPr="0085668A">
        <w:t>expertise</w:t>
      </w:r>
      <w:r w:rsidR="00810592" w:rsidRPr="0085668A">
        <w:t xml:space="preserve">, especially for cultural settings like Ghana where </w:t>
      </w:r>
      <w:r w:rsidR="004A7ADD" w:rsidRPr="0085668A">
        <w:t>there is a much more horizontal distribution of expertis</w:t>
      </w:r>
      <w:r w:rsidR="0059104F" w:rsidRPr="0085668A">
        <w:t>e</w:t>
      </w:r>
      <w:r w:rsidR="00752E4D" w:rsidRPr="0085668A">
        <w:t xml:space="preserve">. </w:t>
      </w:r>
      <w:r w:rsidR="001C5613" w:rsidRPr="0085668A">
        <w:t>E</w:t>
      </w:r>
      <w:r w:rsidR="000D6A53" w:rsidRPr="0085668A">
        <w:t xml:space="preserve">xpertise consists of </w:t>
      </w:r>
      <w:r w:rsidR="006E37F3" w:rsidRPr="0085668A">
        <w:t xml:space="preserve">various </w:t>
      </w:r>
      <w:r w:rsidR="0069681E" w:rsidRPr="0085668A">
        <w:t>types of knowledge</w:t>
      </w:r>
      <w:r w:rsidR="00D858D2" w:rsidRPr="0085668A">
        <w:t xml:space="preserve"> from</w:t>
      </w:r>
      <w:r w:rsidR="006364DD" w:rsidRPr="0085668A">
        <w:t xml:space="preserve"> </w:t>
      </w:r>
      <w:r w:rsidR="006E37F3" w:rsidRPr="0085668A">
        <w:t xml:space="preserve">scientists, lay citizens, and policymakers. </w:t>
      </w:r>
      <w:r w:rsidR="00034CE1" w:rsidRPr="0085668A">
        <w:t xml:space="preserve">Public deliberation </w:t>
      </w:r>
      <w:r w:rsidR="00617409" w:rsidRPr="0085668A">
        <w:t>complement</w:t>
      </w:r>
      <w:r w:rsidR="00D707A8" w:rsidRPr="0085668A">
        <w:t>s</w:t>
      </w:r>
      <w:r w:rsidR="00617409" w:rsidRPr="0085668A">
        <w:t xml:space="preserve"> what </w:t>
      </w:r>
      <w:r w:rsidR="00E53CF4" w:rsidRPr="0085668A">
        <w:t>scientists</w:t>
      </w:r>
      <w:r w:rsidR="00350E92" w:rsidRPr="0085668A">
        <w:t xml:space="preserve"> and policymakers</w:t>
      </w:r>
      <w:r w:rsidR="00FF45F3" w:rsidRPr="0085668A">
        <w:t xml:space="preserve"> do not discuss</w:t>
      </w:r>
      <w:r w:rsidR="00CE34BF" w:rsidRPr="0085668A">
        <w:t xml:space="preserve">. </w:t>
      </w:r>
      <w:r w:rsidR="00FF45F3" w:rsidRPr="0085668A">
        <w:t>There are three major</w:t>
      </w:r>
      <w:r w:rsidR="000A79E8" w:rsidRPr="0085668A">
        <w:t xml:space="preserve"> implications of our findings </w:t>
      </w:r>
      <w:r w:rsidR="00FB4749" w:rsidRPr="0085668A">
        <w:t xml:space="preserve">for </w:t>
      </w:r>
      <w:r w:rsidR="000A79E8" w:rsidRPr="0085668A">
        <w:t xml:space="preserve">science communication </w:t>
      </w:r>
      <w:r w:rsidR="00A82E1A" w:rsidRPr="0085668A">
        <w:t>and public deliberation</w:t>
      </w:r>
      <w:r w:rsidR="00EE40C8" w:rsidRPr="0085668A">
        <w:t>.</w:t>
      </w:r>
    </w:p>
    <w:p w14:paraId="560B40B6" w14:textId="07E8A1DB" w:rsidR="00385118" w:rsidRPr="0085668A" w:rsidRDefault="00385118" w:rsidP="00684CD5">
      <w:pPr>
        <w:pStyle w:val="NormalWeb"/>
        <w:jc w:val="both"/>
      </w:pPr>
      <w:r w:rsidRPr="0085668A">
        <w:t xml:space="preserve">The first implication is </w:t>
      </w:r>
      <w:r w:rsidR="003E601D" w:rsidRPr="0085668A">
        <w:t>the value of</w:t>
      </w:r>
      <w:r w:rsidR="00C515CF" w:rsidRPr="0085668A">
        <w:t xml:space="preserve"> </w:t>
      </w:r>
      <w:r w:rsidR="00ED0F12" w:rsidRPr="0085668A">
        <w:t>consulting</w:t>
      </w:r>
      <w:r w:rsidR="003E601D" w:rsidRPr="0085668A">
        <w:t xml:space="preserve"> </w:t>
      </w:r>
      <w:r w:rsidR="000D374B" w:rsidRPr="0085668A">
        <w:t xml:space="preserve">local knowledge to address complex policy problems. </w:t>
      </w:r>
      <w:r w:rsidR="00401CCC" w:rsidRPr="0085668A">
        <w:t xml:space="preserve">As advocated by many scholars, </w:t>
      </w:r>
      <w:r w:rsidR="00EA7E90" w:rsidRPr="0085668A">
        <w:t>addressing complex polic</w:t>
      </w:r>
      <w:r w:rsidR="00593B94" w:rsidRPr="0085668A">
        <w:t>ies</w:t>
      </w:r>
      <w:r w:rsidR="00EA7E90" w:rsidRPr="0085668A">
        <w:t xml:space="preserve"> needs community input</w:t>
      </w:r>
      <w:r w:rsidR="00DF7BF1" w:rsidRPr="0085668A">
        <w:t>.</w:t>
      </w:r>
      <w:r w:rsidR="00E669F4" w:rsidRPr="0085668A">
        <w:t xml:space="preserve"> </w:t>
      </w:r>
      <w:r w:rsidR="00492D41" w:rsidRPr="0085668A">
        <w:t xml:space="preserve">However, </w:t>
      </w:r>
      <w:r w:rsidR="00211E60" w:rsidRPr="0085668A">
        <w:t>l</w:t>
      </w:r>
      <w:r w:rsidR="00CD348A" w:rsidRPr="0085668A">
        <w:t xml:space="preserve">ittle </w:t>
      </w:r>
      <w:r w:rsidR="00917FDF" w:rsidRPr="0085668A">
        <w:t xml:space="preserve">is </w:t>
      </w:r>
      <w:r w:rsidR="005E38F8" w:rsidRPr="0085668A">
        <w:t xml:space="preserve">understood </w:t>
      </w:r>
      <w:r w:rsidR="00646B80" w:rsidRPr="0085668A">
        <w:t>regarding</w:t>
      </w:r>
      <w:r w:rsidR="00492D41" w:rsidRPr="0085668A">
        <w:t xml:space="preserve"> what values</w:t>
      </w:r>
      <w:r w:rsidR="009A0668" w:rsidRPr="0085668A">
        <w:t xml:space="preserve"> </w:t>
      </w:r>
      <w:r w:rsidR="00B35ABB" w:rsidRPr="0085668A">
        <w:t>communit</w:t>
      </w:r>
      <w:r w:rsidR="009A0668" w:rsidRPr="0085668A">
        <w:t>ies</w:t>
      </w:r>
      <w:r w:rsidR="00111F02" w:rsidRPr="0085668A">
        <w:t xml:space="preserve"> can</w:t>
      </w:r>
      <w:r w:rsidR="00B35ABB" w:rsidRPr="0085668A">
        <w:t xml:space="preserve"> bring and how to empower communities to </w:t>
      </w:r>
      <w:r w:rsidR="004A1385" w:rsidRPr="0085668A">
        <w:t xml:space="preserve">offer </w:t>
      </w:r>
      <w:r w:rsidR="00B35ABB" w:rsidRPr="0085668A">
        <w:t>thoughtful knowledge.</w:t>
      </w:r>
      <w:r w:rsidR="00381CA7" w:rsidRPr="0085668A">
        <w:t xml:space="preserve"> This paper </w:t>
      </w:r>
      <w:r w:rsidR="00FF45F3" w:rsidRPr="0085668A">
        <w:t>examined</w:t>
      </w:r>
      <w:r w:rsidR="00BA3EBB" w:rsidRPr="0085668A">
        <w:t xml:space="preserve"> </w:t>
      </w:r>
      <w:r w:rsidR="008B5D35" w:rsidRPr="0085668A">
        <w:t xml:space="preserve">what arguments were put forward by the </w:t>
      </w:r>
      <w:r w:rsidR="007B35BB" w:rsidRPr="0085668A">
        <w:t>community</w:t>
      </w:r>
      <w:r w:rsidR="008B5D35" w:rsidRPr="0085668A">
        <w:t xml:space="preserve"> in the </w:t>
      </w:r>
      <w:r w:rsidR="00BA3EBB" w:rsidRPr="0085668A">
        <w:t xml:space="preserve">Tamale </w:t>
      </w:r>
      <w:r w:rsidR="00FF45F3" w:rsidRPr="0085668A">
        <w:t>DP</w:t>
      </w:r>
      <w:r w:rsidR="0043723E" w:rsidRPr="0085668A">
        <w:t xml:space="preserve"> </w:t>
      </w:r>
      <w:r w:rsidR="00FF45F3" w:rsidRPr="0085668A">
        <w:t>and</w:t>
      </w:r>
      <w:r w:rsidR="00BA3EBB" w:rsidRPr="0085668A">
        <w:t xml:space="preserve"> </w:t>
      </w:r>
      <w:r w:rsidR="0007235B" w:rsidRPr="0085668A">
        <w:t xml:space="preserve">observed that </w:t>
      </w:r>
      <w:r w:rsidR="00597976" w:rsidRPr="0085668A">
        <w:t xml:space="preserve">participants raised prerequisites for </w:t>
      </w:r>
      <w:r w:rsidR="00756B2C" w:rsidRPr="0085668A">
        <w:t xml:space="preserve">existing </w:t>
      </w:r>
      <w:r w:rsidR="00597976" w:rsidRPr="0085668A">
        <w:t xml:space="preserve">proposals to work such as </w:t>
      </w:r>
      <w:r w:rsidR="00F22395" w:rsidRPr="0085668A">
        <w:t xml:space="preserve">providing citizens concrete guidance and education programs </w:t>
      </w:r>
      <w:r w:rsidR="00A733BA" w:rsidRPr="0085668A">
        <w:t>and utilizing the community financial saving system.</w:t>
      </w:r>
      <w:r w:rsidR="00645F99" w:rsidRPr="0085668A">
        <w:t xml:space="preserve"> Therefore,</w:t>
      </w:r>
      <w:r w:rsidR="007106AC" w:rsidRPr="0085668A">
        <w:t xml:space="preserve"> when deciding which proposals to choose, participants </w:t>
      </w:r>
      <w:r w:rsidR="009627DB" w:rsidRPr="0085668A">
        <w:t xml:space="preserve">weighed the economic and environmental values </w:t>
      </w:r>
      <w:r w:rsidR="0088061B" w:rsidRPr="0085668A">
        <w:t>suggested</w:t>
      </w:r>
      <w:r w:rsidR="009627DB" w:rsidRPr="0085668A">
        <w:t xml:space="preserve"> by experts</w:t>
      </w:r>
      <w:r w:rsidR="00FF45F3" w:rsidRPr="0085668A">
        <w:t xml:space="preserve"> and </w:t>
      </w:r>
      <w:r w:rsidR="0072478B" w:rsidRPr="0085668A">
        <w:t>raised</w:t>
      </w:r>
      <w:r w:rsidR="009627DB" w:rsidRPr="0085668A">
        <w:t xml:space="preserve"> the values of education and good financial management habits.</w:t>
      </w:r>
      <w:r w:rsidR="00A733BA" w:rsidRPr="0085668A">
        <w:t xml:space="preserve"> </w:t>
      </w:r>
      <w:r w:rsidR="009C2702" w:rsidRPr="0085668A">
        <w:t xml:space="preserve">These thoughtful arguments were facilitated </w:t>
      </w:r>
      <w:r w:rsidR="00F66C9B" w:rsidRPr="0085668A">
        <w:t xml:space="preserve">by </w:t>
      </w:r>
      <w:r w:rsidR="007623EE" w:rsidRPr="0085668A">
        <w:t>effective deliberative design</w:t>
      </w:r>
      <w:r w:rsidR="00FF45F3" w:rsidRPr="0085668A">
        <w:t>s, i.e.,</w:t>
      </w:r>
      <w:r w:rsidR="007623EE" w:rsidRPr="0085668A">
        <w:t xml:space="preserve"> </w:t>
      </w:r>
      <w:r w:rsidR="00B17209" w:rsidRPr="0085668A">
        <w:t>moderated small group discussion</w:t>
      </w:r>
      <w:r w:rsidR="00DF1BAA" w:rsidRPr="0085668A">
        <w:t xml:space="preserve">s, which </w:t>
      </w:r>
      <w:r w:rsidR="00AB1BF2" w:rsidRPr="0085668A">
        <w:t xml:space="preserve">helped to enlighten </w:t>
      </w:r>
      <w:r w:rsidR="0099674C" w:rsidRPr="0085668A">
        <w:t>public knowledge.</w:t>
      </w:r>
      <w:r w:rsidR="00AE4249" w:rsidRPr="0085668A">
        <w:t xml:space="preserve"> </w:t>
      </w:r>
      <w:r w:rsidR="00FF45F3" w:rsidRPr="0085668A">
        <w:t>P</w:t>
      </w:r>
      <w:r w:rsidR="00AE4249" w:rsidRPr="0085668A">
        <w:t xml:space="preserve">articipants </w:t>
      </w:r>
      <w:r w:rsidR="001C5CB6" w:rsidRPr="0085668A">
        <w:t xml:space="preserve">not only raised </w:t>
      </w:r>
      <w:r w:rsidR="00F71DDE" w:rsidRPr="0085668A">
        <w:t xml:space="preserve">valuable </w:t>
      </w:r>
      <w:r w:rsidR="001C5CB6" w:rsidRPr="0085668A">
        <w:t>arguments but also backed the</w:t>
      </w:r>
      <w:r w:rsidR="00AE08EC" w:rsidRPr="0085668A">
        <w:t>ir</w:t>
      </w:r>
      <w:r w:rsidR="001C5CB6" w:rsidRPr="0085668A">
        <w:t xml:space="preserve"> arguments </w:t>
      </w:r>
      <w:r w:rsidR="00BB08ED" w:rsidRPr="0085668A">
        <w:t xml:space="preserve">with </w:t>
      </w:r>
      <w:r w:rsidR="001C5CB6" w:rsidRPr="0085668A">
        <w:t xml:space="preserve">reasoning </w:t>
      </w:r>
      <w:r w:rsidR="00FF45F3" w:rsidRPr="0085668A">
        <w:t>when expressi</w:t>
      </w:r>
      <w:r w:rsidR="00FB4749" w:rsidRPr="0085668A">
        <w:t>ng</w:t>
      </w:r>
      <w:r w:rsidR="00FF45F3" w:rsidRPr="0085668A">
        <w:t xml:space="preserve"> opinions</w:t>
      </w:r>
      <w:r w:rsidR="001C5CB6" w:rsidRPr="0085668A">
        <w:t xml:space="preserve"> and responding to others. </w:t>
      </w:r>
      <w:r w:rsidR="00D60D29" w:rsidRPr="0085668A">
        <w:t>Preliminary</w:t>
      </w:r>
      <w:r w:rsidR="003D50CB" w:rsidRPr="0085668A">
        <w:t xml:space="preserve"> evidence</w:t>
      </w:r>
      <w:r w:rsidR="00DA6E88" w:rsidRPr="0085668A">
        <w:t xml:space="preserve"> </w:t>
      </w:r>
      <w:r w:rsidR="004A1385" w:rsidRPr="0085668A">
        <w:t xml:space="preserve">reported </w:t>
      </w:r>
      <w:r w:rsidR="00DA6E88" w:rsidRPr="0085668A">
        <w:t>in section 8 suggested that</w:t>
      </w:r>
      <w:r w:rsidR="003D50CB" w:rsidRPr="0085668A">
        <w:t xml:space="preserve"> citizens’ insights and suggestions voiced in the Tamale DP </w:t>
      </w:r>
      <w:r w:rsidR="00DD4F7B" w:rsidRPr="0085668A">
        <w:t>were</w:t>
      </w:r>
      <w:r w:rsidR="003D50CB" w:rsidRPr="0085668A">
        <w:t xml:space="preserve"> actually considered by </w:t>
      </w:r>
      <w:r w:rsidR="00E3565A" w:rsidRPr="0085668A">
        <w:t>policymakers</w:t>
      </w:r>
      <w:r w:rsidR="00FF126E" w:rsidRPr="0085668A">
        <w:t>.</w:t>
      </w:r>
      <w:r w:rsidR="00333723" w:rsidRPr="0085668A">
        <w:t xml:space="preserve"> Scholars studying Ghana politics </w:t>
      </w:r>
      <w:r w:rsidR="00D21E76" w:rsidRPr="0085668A">
        <w:t>showed</w:t>
      </w:r>
      <w:r w:rsidR="00333723" w:rsidRPr="0085668A">
        <w:t xml:space="preserve"> that local leaders cared a lot about </w:t>
      </w:r>
      <w:r w:rsidR="007A1805" w:rsidRPr="0085668A">
        <w:t xml:space="preserve">having dialogues with </w:t>
      </w:r>
      <w:r w:rsidR="00333723" w:rsidRPr="0085668A">
        <w:t xml:space="preserve">citizens </w:t>
      </w:r>
      <w:r w:rsidR="006959EB" w:rsidRPr="0085668A">
        <w:t>because</w:t>
      </w:r>
      <w:r w:rsidR="00333723" w:rsidRPr="0085668A">
        <w:t xml:space="preserve"> social engagement can help </w:t>
      </w:r>
      <w:r w:rsidR="008D0CCC" w:rsidRPr="0085668A">
        <w:t>them</w:t>
      </w:r>
      <w:r w:rsidR="00333723" w:rsidRPr="0085668A">
        <w:t xml:space="preserve"> gain support and build political capital </w:t>
      </w:r>
      <w:r w:rsidR="00333723" w:rsidRPr="0085668A">
        <w:fldChar w:fldCharType="begin" w:fldLock="1"/>
      </w:r>
      <w:r w:rsidR="00370CC4" w:rsidRPr="0085668A">
        <w:instrText>ADDIN CSL_CITATION {"citationItems":[{"id":"ITEM-1","itemData":{"author":[{"dropping-particle":"","family":"Paller","given":"Jeffrey W","non-dropping-particle":"","parse-names":false,"suffix":""}],"id":"ITEM-1","issued":{"date-parts":[["2019"]]},"publisher":"Cambridge University Press","title":"Democracy in Ghana: Everyday Politics in Urban Africa","type":"book"},"locator":"225-227","uris":["http://www.mendeley.com/documents/?uuid=99e6e3c2-9702-4cd5-b878-f130fcef82e7"]},{"id":"ITEM-2","itemData":{"author":[{"dropping-particle":"","family":"Paller","given":"Jeffrey W","non-dropping-particle":"","parse-names":false,"suffix":""}],"container-title":"Comparative Politics","id":"ITEM-2","issue":"1","issued":{"date-parts":[["2019"]]},"page":"85-116","publisher":"City University of New York","title":"Dignified public expression: A new logic of political accountability","type":"article-journal","volume":"52"},"uris":["http://www.mendeley.com/documents/?uuid=ff3d1474-7e67-4155-a966-c64570a3f4be"]}],"mendeley":{"formattedCitation":"(Paller, 2019a, pp. 225–227, 2019b)","manualFormatting":"(Paller, 2019a:225–227, 2019b)","plainTextFormattedCitation":"(Paller, 2019a, pp. 225–227, 2019b)","previouslyFormattedCitation":"(Paller, 2019a, pp. 225–227, 2019b)"},"properties":{"noteIndex":0},"schema":"https://github.com/citation-style-language/schema/raw/master/csl-citation.json"}</w:instrText>
      </w:r>
      <w:r w:rsidR="00333723" w:rsidRPr="0085668A">
        <w:fldChar w:fldCharType="separate"/>
      </w:r>
      <w:r w:rsidR="00333723" w:rsidRPr="0085668A">
        <w:rPr>
          <w:noProof/>
        </w:rPr>
        <w:t>(Paller, 2019a</w:t>
      </w:r>
      <w:r w:rsidR="003D2271" w:rsidRPr="0085668A">
        <w:rPr>
          <w:noProof/>
        </w:rPr>
        <w:t>:</w:t>
      </w:r>
      <w:r w:rsidR="00333723" w:rsidRPr="0085668A">
        <w:rPr>
          <w:noProof/>
        </w:rPr>
        <w:t>225–227, 2019b)</w:t>
      </w:r>
      <w:r w:rsidR="00333723" w:rsidRPr="0085668A">
        <w:fldChar w:fldCharType="end"/>
      </w:r>
      <w:r w:rsidR="001E4FDD" w:rsidRPr="0085668A">
        <w:t>.</w:t>
      </w:r>
    </w:p>
    <w:p w14:paraId="3FCFD499" w14:textId="69AA472F" w:rsidR="00384A3A" w:rsidRPr="0085668A" w:rsidRDefault="00FF45F3" w:rsidP="0066320E">
      <w:pPr>
        <w:contextualSpacing/>
        <w:jc w:val="both"/>
        <w:rPr>
          <w:rFonts w:ascii="Times New Roman" w:hAnsi="Times New Roman" w:cs="Times New Roman"/>
          <w:bCs/>
        </w:rPr>
      </w:pPr>
      <w:r w:rsidRPr="0085668A">
        <w:rPr>
          <w:rFonts w:ascii="Times New Roman" w:hAnsi="Times New Roman" w:cs="Times New Roman"/>
          <w:bCs/>
        </w:rPr>
        <w:t xml:space="preserve">Secondly, </w:t>
      </w:r>
      <w:r w:rsidR="00F92DBD" w:rsidRPr="0085668A">
        <w:rPr>
          <w:rFonts w:ascii="Times New Roman" w:hAnsi="Times New Roman" w:cs="Times New Roman"/>
          <w:bCs/>
        </w:rPr>
        <w:t>effective design</w:t>
      </w:r>
      <w:r w:rsidR="00012967" w:rsidRPr="0085668A">
        <w:rPr>
          <w:rFonts w:ascii="Times New Roman" w:hAnsi="Times New Roman" w:cs="Times New Roman"/>
          <w:bCs/>
        </w:rPr>
        <w:t xml:space="preserve"> </w:t>
      </w:r>
      <w:r w:rsidR="00FA7B30" w:rsidRPr="0085668A">
        <w:rPr>
          <w:rFonts w:ascii="Times New Roman" w:hAnsi="Times New Roman" w:cs="Times New Roman"/>
          <w:bCs/>
        </w:rPr>
        <w:t>can</w:t>
      </w:r>
      <w:r w:rsidR="00453B34" w:rsidRPr="0085668A">
        <w:rPr>
          <w:rFonts w:ascii="Times New Roman" w:hAnsi="Times New Roman" w:cs="Times New Roman"/>
          <w:bCs/>
        </w:rPr>
        <w:t xml:space="preserve"> empower populations</w:t>
      </w:r>
      <w:r w:rsidR="007911B7" w:rsidRPr="0085668A">
        <w:rPr>
          <w:rFonts w:ascii="Times New Roman" w:hAnsi="Times New Roman" w:cs="Times New Roman"/>
          <w:bCs/>
        </w:rPr>
        <w:t xml:space="preserve"> with limited educational and </w:t>
      </w:r>
      <w:r w:rsidR="002933D0" w:rsidRPr="0085668A">
        <w:rPr>
          <w:rFonts w:ascii="Times New Roman" w:hAnsi="Times New Roman" w:cs="Times New Roman"/>
          <w:bCs/>
        </w:rPr>
        <w:t>living resources</w:t>
      </w:r>
      <w:r w:rsidR="00453B34" w:rsidRPr="0085668A">
        <w:rPr>
          <w:rFonts w:ascii="Times New Roman" w:hAnsi="Times New Roman" w:cs="Times New Roman"/>
          <w:bCs/>
        </w:rPr>
        <w:t xml:space="preserve"> </w:t>
      </w:r>
      <w:r w:rsidR="0075584A" w:rsidRPr="0085668A">
        <w:rPr>
          <w:rFonts w:ascii="Times New Roman" w:hAnsi="Times New Roman" w:cs="Times New Roman"/>
          <w:bCs/>
        </w:rPr>
        <w:t xml:space="preserve">to </w:t>
      </w:r>
      <w:r w:rsidR="00143DA4" w:rsidRPr="0085668A">
        <w:rPr>
          <w:rFonts w:ascii="Times New Roman" w:hAnsi="Times New Roman" w:cs="Times New Roman"/>
          <w:bCs/>
        </w:rPr>
        <w:t xml:space="preserve">participate in local affairs. </w:t>
      </w:r>
      <w:r w:rsidR="00880CF8" w:rsidRPr="0085668A">
        <w:rPr>
          <w:rFonts w:ascii="Times New Roman" w:hAnsi="Times New Roman" w:cs="Times New Roman"/>
          <w:bCs/>
        </w:rPr>
        <w:t xml:space="preserve">Since the launch of the Comprehensive Development Framework, </w:t>
      </w:r>
      <w:r w:rsidR="00880CF8" w:rsidRPr="0085668A">
        <w:rPr>
          <w:rFonts w:ascii="Times New Roman" w:hAnsi="Times New Roman"/>
        </w:rPr>
        <w:t>international organizations such as the United Nations and World Bank</w:t>
      </w:r>
      <w:r w:rsidR="00880CF8" w:rsidRPr="0085668A">
        <w:rPr>
          <w:rFonts w:ascii="Times New Roman" w:hAnsi="Times New Roman" w:cs="Times New Roman"/>
          <w:bCs/>
        </w:rPr>
        <w:t xml:space="preserve"> advocate </w:t>
      </w:r>
      <w:r w:rsidR="00880CF8" w:rsidRPr="0085668A">
        <w:rPr>
          <w:rFonts w:ascii="Times New Roman" w:hAnsi="Times New Roman"/>
        </w:rPr>
        <w:t>for developing nations to achieve “well-being freedom</w:t>
      </w:r>
      <w:r w:rsidR="00817CFA" w:rsidRPr="0085668A">
        <w:rPr>
          <w:rFonts w:ascii="Times New Roman" w:hAnsi="Times New Roman"/>
        </w:rPr>
        <w:t>”</w:t>
      </w:r>
      <w:r w:rsidR="00880CF8" w:rsidRPr="0085668A">
        <w:rPr>
          <w:rFonts w:ascii="Times New Roman" w:hAnsi="Times New Roman"/>
        </w:rPr>
        <w:t xml:space="preserve"> </w:t>
      </w:r>
      <w:r w:rsidR="00880CF8" w:rsidRPr="0085668A">
        <w:rPr>
          <w:rFonts w:ascii="Times New Roman" w:hAnsi="Times New Roman"/>
        </w:rPr>
        <w:fldChar w:fldCharType="begin" w:fldLock="1"/>
      </w:r>
      <w:r w:rsidR="00FE2C95" w:rsidRPr="0085668A">
        <w:rPr>
          <w:rFonts w:ascii="Times New Roman" w:hAnsi="Times New Roman"/>
        </w:rPr>
        <w:instrText>ADDIN CSL_CITATION {"citationItems":[{"id":"ITEM-1","itemData":{"author":[{"dropping-particle":"","family":"Sen","given":"Amartya","non-dropping-particle":"","parse-names":false,"suffix":""}],"container-title":"The Quality of Life","id":"ITEM-1","issued":{"date-parts":[["1993"]]},"page":"30-73","publisher":"Clarendon Press","publisher-place":"Oxford, UK","title":"Capability and well-being","type":"chapter"},"uris":["http://www.mendeley.com/documents/?uuid=ead50c6d-1563-4060-a1f1-997e6ff0a41a"]}],"mendeley":{"formattedCitation":"(Sen, 1993)","plainTextFormattedCitation":"(Sen, 1993)","previouslyFormattedCitation":"(Sen, 1993)"},"properties":{"noteIndex":0},"schema":"https://github.com/citation-style-language/schema/raw/master/csl-citation.json"}</w:instrText>
      </w:r>
      <w:r w:rsidR="00880CF8" w:rsidRPr="0085668A">
        <w:rPr>
          <w:rFonts w:ascii="Times New Roman" w:hAnsi="Times New Roman"/>
        </w:rPr>
        <w:fldChar w:fldCharType="separate"/>
      </w:r>
      <w:r w:rsidR="00AF52E4" w:rsidRPr="0085668A">
        <w:rPr>
          <w:rFonts w:ascii="Times New Roman" w:hAnsi="Times New Roman"/>
          <w:noProof/>
        </w:rPr>
        <w:t>(Sen, 1993)</w:t>
      </w:r>
      <w:r w:rsidR="00880CF8" w:rsidRPr="0085668A">
        <w:rPr>
          <w:rFonts w:ascii="Times New Roman" w:hAnsi="Times New Roman"/>
        </w:rPr>
        <w:fldChar w:fldCharType="end"/>
      </w:r>
      <w:r w:rsidR="00880CF8" w:rsidRPr="0085668A">
        <w:rPr>
          <w:rFonts w:ascii="Times New Roman" w:hAnsi="Times New Roman"/>
        </w:rPr>
        <w:t xml:space="preserve">, it is crucial to empower ordinary citizens with the opportunity to decide their own development </w:t>
      </w:r>
      <w:r w:rsidR="00880CF8" w:rsidRPr="0085668A">
        <w:rPr>
          <w:rFonts w:ascii="Times New Roman" w:hAnsi="Times New Roman"/>
        </w:rPr>
        <w:fldChar w:fldCharType="begin" w:fldLock="1"/>
      </w:r>
      <w:r w:rsidR="009C760E" w:rsidRPr="0085668A">
        <w:rPr>
          <w:rFonts w:ascii="Times New Roman" w:hAnsi="Times New Roman"/>
        </w:rPr>
        <w:instrText>ADDIN CSL_CITATION {"citationItems":[{"id":"ITEM-1","itemData":{"author":[{"dropping-particle":"","family":"Sen","given":"Amartya","non-dropping-particle":"","parse-names":false,"suffix":""}],"container-title":"The Community Development Reader","id":"ITEM-1","issued":{"date-parts":[["1990"]]},"page":"41-58","publisher":"Routledge","publisher-place":"Abingdon, UK","title":"Development as capability expansion","type":"chapter"},"uris":["http://www.mendeley.com/documents/?uuid=3523db7b-430e-4df3-a670-9c9ae1e9b123"]},{"id":"ITEM-2","itemData":{"author":[{"dropping-particle":"","family":"Sen","given":"Amartya","non-dropping-particle":"","parse-names":false,"suffix":""}],"container-title":"The Quality of Life","id":"ITEM-2","issued":{"date-parts":[["1993"]]},"page":"30-73","publisher":"Clarendon Press","publisher-place":"Oxford, UK","title":"Capability and well-being","type":"chapter"},"uris":["http://www.mendeley.com/documents/?uuid=ead50c6d-1563-4060-a1f1-997e6ff0a41a"]},{"id":"ITEM-3","itemData":{"author":[{"dropping-particle":"","family":"Sen","given":"Amartya","non-dropping-particle":"","parse-names":false,"suffix":""}],"id":"ITEM-3","issued":{"date-parts":[["1999"]]},"publisher":"Alfred Knopf","publisher-place":"New York City, NY","title":"Development as Freedom","type":"book"},"uris":["http://www.mendeley.com/documents/?uuid=7915c661-d292-4e51-b6c5-e133be41743c"]},{"id":"ITEM-4","itemData":{"author":[{"dropping-particle":"","family":"Dreze","given":"Jean","non-dropping-particle":"","parse-names":false,"suffix":""},{"dropping-particle":"","family":"Sen","given":"Amartya","non-dropping-particle":"","parse-names":false,"suffix":""},{"dropping-particle":"","family":"others","given":"","non-dropping-particle":"","parse-names":false,"suffix":""}],"container-title":"OUP Catalogue","id":"ITEM-4","issued":{"date-parts":[["1999"]]},"publisher":"Oxford University Press","title":"India: Economic development and social opportunity","type":"article-journal"},"uris":["http://www.mendeley.com/documents/?uuid=016270e2-fa7b-4a7b-9d41-35ddcbc94b20"]},{"id":"ITEM-5","itemData":{"author":[{"dropping-particle":"","family":"Deneulin","given":"Séverine","non-dropping-particle":"","parse-names":false,"suffix":""}],"id":"ITEM-5","issued":{"date-parts":[["2006"]]},"publisher":"Palgrave Macmillan","publisher-place":"Basingstoke, UK","title":"The Capability Approach and the Praxis of Development","type":"book"},"uris":["http://www.mendeley.com/documents/?uuid=bc08461c-934f-4940-8020-0868db1ce4ec"]}],"mendeley":{"formattedCitation":"(Deneulin, 2006; Dreze et al., 1999; Sen, 1990, 1993, 1999)","plainTextFormattedCitation":"(Deneulin, 2006; Dreze et al., 1999; Sen, 1990, 1993, 1999)","previouslyFormattedCitation":"(Deneulin, 2006; Dreze et al., 1999; Sen, 1990, 1993, 1999)"},"properties":{"noteIndex":0},"schema":"https://github.com/citation-style-language/schema/raw/master/csl-citation.json"}</w:instrText>
      </w:r>
      <w:r w:rsidR="00880CF8" w:rsidRPr="0085668A">
        <w:rPr>
          <w:rFonts w:ascii="Times New Roman" w:hAnsi="Times New Roman"/>
        </w:rPr>
        <w:fldChar w:fldCharType="separate"/>
      </w:r>
      <w:r w:rsidR="009C760E" w:rsidRPr="0085668A">
        <w:rPr>
          <w:rFonts w:ascii="Times New Roman" w:hAnsi="Times New Roman"/>
          <w:noProof/>
        </w:rPr>
        <w:t>(Deneulin, 2006; Dreze et al., 1999; Sen, 1990, 1993, 1999)</w:t>
      </w:r>
      <w:r w:rsidR="00880CF8" w:rsidRPr="0085668A">
        <w:rPr>
          <w:rFonts w:ascii="Times New Roman" w:hAnsi="Times New Roman"/>
        </w:rPr>
        <w:fldChar w:fldCharType="end"/>
      </w:r>
      <w:r w:rsidR="00880CF8" w:rsidRPr="0085668A">
        <w:rPr>
          <w:rFonts w:ascii="Times New Roman" w:hAnsi="Times New Roman" w:cs="Times New Roman"/>
        </w:rPr>
        <w:t xml:space="preserve">. </w:t>
      </w:r>
      <w:r w:rsidR="00880CF8" w:rsidRPr="0085668A">
        <w:rPr>
          <w:rFonts w:ascii="Times New Roman" w:hAnsi="Times New Roman" w:cs="Times New Roman"/>
          <w:bCs/>
        </w:rPr>
        <w:t xml:space="preserve">In this paper, </w:t>
      </w:r>
      <w:r w:rsidR="00FE1712" w:rsidRPr="0085668A">
        <w:rPr>
          <w:rFonts w:ascii="Times New Roman" w:hAnsi="Times New Roman" w:cs="Times New Roman"/>
          <w:bCs/>
        </w:rPr>
        <w:t>I</w:t>
      </w:r>
      <w:r w:rsidR="00880CF8" w:rsidRPr="0085668A">
        <w:rPr>
          <w:rFonts w:ascii="Times New Roman" w:hAnsi="Times New Roman" w:cs="Times New Roman"/>
          <w:bCs/>
        </w:rPr>
        <w:t xml:space="preserve"> show </w:t>
      </w:r>
      <w:r w:rsidR="00880CF8" w:rsidRPr="0085668A">
        <w:rPr>
          <w:rFonts w:ascii="Times New Roman" w:hAnsi="Times New Roman" w:cs="Times New Roman"/>
        </w:rPr>
        <w:t xml:space="preserve">the viability of deliberation with a random </w:t>
      </w:r>
      <w:r w:rsidR="006E6DBA" w:rsidRPr="0085668A">
        <w:rPr>
          <w:rFonts w:ascii="Times New Roman" w:hAnsi="Times New Roman" w:cs="Times New Roman"/>
        </w:rPr>
        <w:t xml:space="preserve">population </w:t>
      </w:r>
      <w:r w:rsidR="00880CF8" w:rsidRPr="0085668A">
        <w:rPr>
          <w:rFonts w:ascii="Times New Roman" w:hAnsi="Times New Roman" w:cs="Times New Roman"/>
        </w:rPr>
        <w:t>sample to provide thoughtful inputs into public policymaking in developing countries. Instead of just letting experts or stakeholders make decisions</w:t>
      </w:r>
      <w:r w:rsidR="00841EA8" w:rsidRPr="0085668A">
        <w:rPr>
          <w:rFonts w:ascii="Times New Roman" w:hAnsi="Times New Roman" w:cs="Times New Roman"/>
        </w:rPr>
        <w:t xml:space="preserve"> on complex issues</w:t>
      </w:r>
      <w:r w:rsidR="00961FB3" w:rsidRPr="0085668A">
        <w:rPr>
          <w:rFonts w:ascii="Times New Roman" w:hAnsi="Times New Roman" w:cs="Times New Roman"/>
        </w:rPr>
        <w:t xml:space="preserve">, </w:t>
      </w:r>
      <w:r w:rsidR="00817CFA" w:rsidRPr="0085668A">
        <w:rPr>
          <w:rFonts w:ascii="Times New Roman" w:hAnsi="Times New Roman" w:cs="Times New Roman"/>
        </w:rPr>
        <w:t>the Ghana DP shows</w:t>
      </w:r>
      <w:r w:rsidR="00880CF8" w:rsidRPr="0085668A">
        <w:rPr>
          <w:rFonts w:ascii="Times New Roman" w:hAnsi="Times New Roman" w:cs="Times New Roman"/>
        </w:rPr>
        <w:t xml:space="preserve"> that it is possible to consult the people themselves in a representative and thoughtful way.</w:t>
      </w:r>
      <w:r w:rsidR="00FB3DF4" w:rsidRPr="0085668A">
        <w:rPr>
          <w:rFonts w:ascii="Times New Roman" w:hAnsi="Times New Roman" w:cs="Times New Roman"/>
        </w:rPr>
        <w:t xml:space="preserve"> </w:t>
      </w:r>
      <w:r w:rsidR="00880CF8" w:rsidRPr="0085668A">
        <w:rPr>
          <w:rFonts w:ascii="Times New Roman" w:hAnsi="Times New Roman" w:cs="Times New Roman"/>
        </w:rPr>
        <w:t xml:space="preserve">Although this paper </w:t>
      </w:r>
      <w:r w:rsidR="00817CFA" w:rsidRPr="0085668A">
        <w:rPr>
          <w:rFonts w:ascii="Times New Roman" w:hAnsi="Times New Roman" w:cs="Times New Roman"/>
        </w:rPr>
        <w:t>focuses on</w:t>
      </w:r>
      <w:r w:rsidR="00880CF8" w:rsidRPr="0085668A">
        <w:rPr>
          <w:rFonts w:ascii="Times New Roman" w:hAnsi="Times New Roman" w:cs="Times New Roman"/>
        </w:rPr>
        <w:t xml:space="preserve"> populations in a developing country</w:t>
      </w:r>
      <w:r w:rsidR="00DE5A1E" w:rsidRPr="0085668A">
        <w:rPr>
          <w:rFonts w:ascii="Times New Roman" w:hAnsi="Times New Roman" w:cs="Times New Roman"/>
        </w:rPr>
        <w:t xml:space="preserve">, </w:t>
      </w:r>
      <w:r w:rsidR="00DE5A1E" w:rsidRPr="0085668A">
        <w:rPr>
          <w:rFonts w:ascii="Times New Roman" w:hAnsi="Times New Roman" w:cs="Times New Roman"/>
          <w:bCs/>
        </w:rPr>
        <w:t>t</w:t>
      </w:r>
      <w:r w:rsidR="00572243" w:rsidRPr="0085668A">
        <w:rPr>
          <w:rFonts w:ascii="Times New Roman" w:hAnsi="Times New Roman" w:cs="Times New Roman"/>
          <w:bCs/>
        </w:rPr>
        <w:t>he</w:t>
      </w:r>
      <w:r w:rsidR="00B32546" w:rsidRPr="0085668A">
        <w:rPr>
          <w:rFonts w:ascii="Times New Roman" w:hAnsi="Times New Roman" w:cs="Times New Roman"/>
          <w:bCs/>
        </w:rPr>
        <w:t>se</w:t>
      </w:r>
      <w:r w:rsidR="00987C6C" w:rsidRPr="0085668A">
        <w:rPr>
          <w:rFonts w:ascii="Times New Roman" w:hAnsi="Times New Roman" w:cs="Times New Roman"/>
          <w:bCs/>
        </w:rPr>
        <w:t xml:space="preserve"> design</w:t>
      </w:r>
      <w:r w:rsidR="00572243" w:rsidRPr="0085668A">
        <w:rPr>
          <w:rFonts w:ascii="Times New Roman" w:hAnsi="Times New Roman" w:cs="Times New Roman"/>
          <w:bCs/>
        </w:rPr>
        <w:t xml:space="preserve"> lessons can </w:t>
      </w:r>
      <w:r w:rsidR="00817CFA" w:rsidRPr="0085668A">
        <w:rPr>
          <w:rFonts w:ascii="Times New Roman" w:hAnsi="Times New Roman" w:cs="Times New Roman"/>
          <w:bCs/>
        </w:rPr>
        <w:t xml:space="preserve">also </w:t>
      </w:r>
      <w:r w:rsidR="00572243" w:rsidRPr="0085668A">
        <w:rPr>
          <w:rFonts w:ascii="Times New Roman" w:hAnsi="Times New Roman" w:cs="Times New Roman"/>
          <w:bCs/>
        </w:rPr>
        <w:t>be applied to</w:t>
      </w:r>
      <w:r w:rsidR="001A2B5F" w:rsidRPr="0085668A">
        <w:rPr>
          <w:rFonts w:ascii="Times New Roman" w:hAnsi="Times New Roman" w:cs="Times New Roman"/>
          <w:bCs/>
        </w:rPr>
        <w:t xml:space="preserve"> </w:t>
      </w:r>
      <w:r w:rsidR="003E449D" w:rsidRPr="0085668A">
        <w:rPr>
          <w:rFonts w:ascii="Times New Roman" w:hAnsi="Times New Roman" w:cs="Times New Roman"/>
          <w:bCs/>
        </w:rPr>
        <w:t xml:space="preserve">populations in developed countries </w:t>
      </w:r>
      <w:r w:rsidR="00313C74" w:rsidRPr="0085668A">
        <w:rPr>
          <w:rFonts w:ascii="Times New Roman" w:hAnsi="Times New Roman" w:cs="Times New Roman"/>
          <w:bCs/>
        </w:rPr>
        <w:t>who lack educational and living resources</w:t>
      </w:r>
      <w:r w:rsidR="001A2B5F" w:rsidRPr="0085668A">
        <w:rPr>
          <w:rFonts w:ascii="Times New Roman" w:hAnsi="Times New Roman" w:cs="Times New Roman"/>
          <w:bCs/>
        </w:rPr>
        <w:t>.</w:t>
      </w:r>
      <w:r w:rsidR="0079066E" w:rsidRPr="0085668A">
        <w:rPr>
          <w:rFonts w:ascii="Times New Roman" w:hAnsi="Times New Roman" w:cs="Times New Roman"/>
          <w:bCs/>
        </w:rPr>
        <w:t xml:space="preserve"> </w:t>
      </w:r>
      <w:r w:rsidR="006C2238" w:rsidRPr="0085668A">
        <w:rPr>
          <w:rFonts w:ascii="Times New Roman" w:hAnsi="Times New Roman" w:cs="Times New Roman"/>
          <w:bCs/>
        </w:rPr>
        <w:t>Notably,</w:t>
      </w:r>
      <w:r w:rsidR="007C6B3E" w:rsidRPr="0085668A">
        <w:rPr>
          <w:rFonts w:ascii="Times New Roman" w:hAnsi="Times New Roman" w:cs="Times New Roman"/>
          <w:bCs/>
        </w:rPr>
        <w:t xml:space="preserve"> </w:t>
      </w:r>
      <w:r w:rsidR="007F0631" w:rsidRPr="0085668A">
        <w:rPr>
          <w:rFonts w:ascii="Times New Roman" w:hAnsi="Times New Roman" w:cs="Times New Roman"/>
          <w:bCs/>
        </w:rPr>
        <w:t xml:space="preserve">when designing </w:t>
      </w:r>
      <w:r w:rsidR="000032A5" w:rsidRPr="0085668A">
        <w:rPr>
          <w:rFonts w:ascii="Times New Roman" w:hAnsi="Times New Roman" w:cs="Times New Roman"/>
          <w:bCs/>
        </w:rPr>
        <w:t xml:space="preserve">an </w:t>
      </w:r>
      <w:r w:rsidR="007F0631" w:rsidRPr="0085668A">
        <w:rPr>
          <w:rFonts w:ascii="Times New Roman" w:hAnsi="Times New Roman" w:cs="Times New Roman"/>
          <w:bCs/>
        </w:rPr>
        <w:t xml:space="preserve">effective deliberation for </w:t>
      </w:r>
      <w:r w:rsidR="00943042" w:rsidRPr="0085668A">
        <w:rPr>
          <w:rFonts w:ascii="Times New Roman" w:hAnsi="Times New Roman" w:cs="Times New Roman"/>
          <w:bCs/>
        </w:rPr>
        <w:t>these</w:t>
      </w:r>
      <w:r w:rsidR="007F0631" w:rsidRPr="0085668A">
        <w:rPr>
          <w:rFonts w:ascii="Times New Roman" w:hAnsi="Times New Roman" w:cs="Times New Roman"/>
          <w:bCs/>
        </w:rPr>
        <w:t xml:space="preserve"> population</w:t>
      </w:r>
      <w:r w:rsidR="00D4604C" w:rsidRPr="0085668A">
        <w:rPr>
          <w:rFonts w:ascii="Times New Roman" w:hAnsi="Times New Roman" w:cs="Times New Roman"/>
          <w:bCs/>
        </w:rPr>
        <w:t>s</w:t>
      </w:r>
      <w:r w:rsidR="007F0631" w:rsidRPr="0085668A">
        <w:rPr>
          <w:rFonts w:ascii="Times New Roman" w:hAnsi="Times New Roman" w:cs="Times New Roman"/>
          <w:bCs/>
        </w:rPr>
        <w:t xml:space="preserve">, </w:t>
      </w:r>
      <w:r w:rsidR="008C057D" w:rsidRPr="0085668A">
        <w:rPr>
          <w:rFonts w:ascii="Times New Roman" w:hAnsi="Times New Roman" w:cs="Times New Roman"/>
          <w:bCs/>
        </w:rPr>
        <w:t xml:space="preserve">practitioners </w:t>
      </w:r>
      <w:r w:rsidR="008C4987" w:rsidRPr="0085668A">
        <w:rPr>
          <w:rFonts w:ascii="Times New Roman" w:hAnsi="Times New Roman" w:cs="Times New Roman"/>
          <w:bCs/>
        </w:rPr>
        <w:t xml:space="preserve">need to tailor </w:t>
      </w:r>
      <w:r w:rsidR="004F4ACF" w:rsidRPr="0085668A">
        <w:rPr>
          <w:rFonts w:ascii="Times New Roman" w:hAnsi="Times New Roman" w:cs="Times New Roman"/>
          <w:bCs/>
        </w:rPr>
        <w:t xml:space="preserve">the design </w:t>
      </w:r>
      <w:r w:rsidR="008C4987" w:rsidRPr="0085668A">
        <w:rPr>
          <w:rFonts w:ascii="Times New Roman" w:hAnsi="Times New Roman" w:cs="Times New Roman"/>
          <w:bCs/>
        </w:rPr>
        <w:t xml:space="preserve">in several manners. </w:t>
      </w:r>
      <w:r w:rsidR="001C460A" w:rsidRPr="0085668A">
        <w:rPr>
          <w:rFonts w:ascii="Times New Roman" w:hAnsi="Times New Roman" w:cs="Times New Roman"/>
          <w:bCs/>
        </w:rPr>
        <w:t xml:space="preserve">In the Tamale </w:t>
      </w:r>
      <w:r w:rsidR="00114136" w:rsidRPr="0085668A">
        <w:rPr>
          <w:rFonts w:ascii="Times New Roman" w:hAnsi="Times New Roman" w:cs="Times New Roman"/>
          <w:bCs/>
        </w:rPr>
        <w:t>DP</w:t>
      </w:r>
      <w:r w:rsidR="001C460A" w:rsidRPr="0085668A">
        <w:rPr>
          <w:rFonts w:ascii="Times New Roman" w:hAnsi="Times New Roman" w:cs="Times New Roman"/>
          <w:bCs/>
        </w:rPr>
        <w:t xml:space="preserve">, </w:t>
      </w:r>
      <w:r w:rsidR="00922EF2" w:rsidRPr="0085668A">
        <w:rPr>
          <w:rFonts w:ascii="Times New Roman" w:hAnsi="Times New Roman" w:cs="Times New Roman"/>
          <w:bCs/>
        </w:rPr>
        <w:t xml:space="preserve">which differed </w:t>
      </w:r>
      <w:r w:rsidR="001C460A" w:rsidRPr="0085668A">
        <w:rPr>
          <w:rFonts w:ascii="Times New Roman" w:hAnsi="Times New Roman" w:cs="Times New Roman"/>
          <w:bCs/>
        </w:rPr>
        <w:t xml:space="preserve">from many deliberative polls where the information material is in a written format, participants watched a video </w:t>
      </w:r>
      <w:r w:rsidR="006C2238" w:rsidRPr="0085668A">
        <w:rPr>
          <w:rFonts w:ascii="Times New Roman" w:hAnsi="Times New Roman" w:cs="Times New Roman"/>
          <w:bCs/>
        </w:rPr>
        <w:t>because</w:t>
      </w:r>
      <w:r w:rsidR="00D73132" w:rsidRPr="0085668A">
        <w:rPr>
          <w:rFonts w:ascii="Times New Roman" w:hAnsi="Times New Roman" w:cs="Times New Roman"/>
          <w:bCs/>
        </w:rPr>
        <w:t xml:space="preserve"> almost 30% of the participants </w:t>
      </w:r>
      <w:r w:rsidR="006C2238" w:rsidRPr="0085668A">
        <w:rPr>
          <w:rFonts w:ascii="Times New Roman" w:hAnsi="Times New Roman" w:cs="Times New Roman"/>
          <w:bCs/>
        </w:rPr>
        <w:t xml:space="preserve">were </w:t>
      </w:r>
      <w:r w:rsidR="00D73132" w:rsidRPr="0085668A">
        <w:rPr>
          <w:rFonts w:ascii="Times New Roman" w:hAnsi="Times New Roman" w:cs="Times New Roman"/>
          <w:bCs/>
        </w:rPr>
        <w:t xml:space="preserve">illiterate. </w:t>
      </w:r>
      <w:r w:rsidR="00C31AF9" w:rsidRPr="0085668A">
        <w:rPr>
          <w:rFonts w:ascii="Times New Roman" w:hAnsi="Times New Roman" w:cs="Times New Roman"/>
          <w:bCs/>
        </w:rPr>
        <w:t xml:space="preserve">Moreover, </w:t>
      </w:r>
      <w:r w:rsidR="00725D43" w:rsidRPr="0085668A">
        <w:rPr>
          <w:rFonts w:ascii="Times New Roman" w:hAnsi="Times New Roman" w:cs="Times New Roman"/>
          <w:bCs/>
        </w:rPr>
        <w:t>to</w:t>
      </w:r>
      <w:r w:rsidR="00C31AF9" w:rsidRPr="0085668A">
        <w:rPr>
          <w:rFonts w:ascii="Times New Roman" w:hAnsi="Times New Roman" w:cs="Times New Roman"/>
          <w:bCs/>
        </w:rPr>
        <w:t xml:space="preserve"> </w:t>
      </w:r>
      <w:r w:rsidR="00347490" w:rsidRPr="0085668A">
        <w:rPr>
          <w:rFonts w:ascii="Times New Roman" w:hAnsi="Times New Roman" w:cs="Times New Roman"/>
          <w:bCs/>
        </w:rPr>
        <w:t>offer</w:t>
      </w:r>
      <w:r w:rsidR="00C31AF9" w:rsidRPr="0085668A">
        <w:rPr>
          <w:rFonts w:ascii="Times New Roman" w:hAnsi="Times New Roman" w:cs="Times New Roman"/>
          <w:bCs/>
        </w:rPr>
        <w:t xml:space="preserve"> diverse perspective</w:t>
      </w:r>
      <w:r w:rsidR="00C02B40" w:rsidRPr="0085668A">
        <w:rPr>
          <w:rFonts w:ascii="Times New Roman" w:hAnsi="Times New Roman" w:cs="Times New Roman"/>
          <w:bCs/>
        </w:rPr>
        <w:t>s</w:t>
      </w:r>
      <w:r w:rsidR="00C31AF9" w:rsidRPr="0085668A">
        <w:rPr>
          <w:rFonts w:ascii="Times New Roman" w:hAnsi="Times New Roman" w:cs="Times New Roman"/>
          <w:bCs/>
        </w:rPr>
        <w:t xml:space="preserve"> </w:t>
      </w:r>
      <w:r w:rsidR="00AB6E8E" w:rsidRPr="0085668A">
        <w:rPr>
          <w:rFonts w:ascii="Times New Roman" w:hAnsi="Times New Roman" w:cs="Times New Roman"/>
          <w:bCs/>
        </w:rPr>
        <w:t xml:space="preserve">to the participants about the proposals and make the video </w:t>
      </w:r>
      <w:r w:rsidR="00EC511E" w:rsidRPr="0085668A">
        <w:rPr>
          <w:rFonts w:ascii="Times New Roman" w:hAnsi="Times New Roman" w:cs="Times New Roman"/>
          <w:bCs/>
        </w:rPr>
        <w:t xml:space="preserve">more </w:t>
      </w:r>
      <w:r w:rsidR="008F26D7" w:rsidRPr="0085668A">
        <w:rPr>
          <w:rFonts w:ascii="Times New Roman" w:hAnsi="Times New Roman" w:cs="Times New Roman"/>
          <w:bCs/>
        </w:rPr>
        <w:t>citizen</w:t>
      </w:r>
      <w:r w:rsidR="00EF0F1E" w:rsidRPr="0085668A">
        <w:rPr>
          <w:rFonts w:ascii="Times New Roman" w:hAnsi="Times New Roman" w:cs="Times New Roman"/>
          <w:bCs/>
        </w:rPr>
        <w:t>-</w:t>
      </w:r>
      <w:r w:rsidR="008F26D7" w:rsidRPr="0085668A">
        <w:rPr>
          <w:rFonts w:ascii="Times New Roman" w:hAnsi="Times New Roman" w:cs="Times New Roman"/>
          <w:bCs/>
        </w:rPr>
        <w:t xml:space="preserve"> oriented, </w:t>
      </w:r>
      <w:r w:rsidR="00FE6422" w:rsidRPr="0085668A">
        <w:rPr>
          <w:rFonts w:ascii="Times New Roman" w:hAnsi="Times New Roman" w:cs="Times New Roman"/>
          <w:bCs/>
        </w:rPr>
        <w:t>many speakers in the video are neighbors</w:t>
      </w:r>
      <w:r w:rsidR="002D0D4C" w:rsidRPr="0085668A">
        <w:rPr>
          <w:rFonts w:ascii="Times New Roman" w:hAnsi="Times New Roman" w:cs="Times New Roman"/>
          <w:bCs/>
        </w:rPr>
        <w:t>/</w:t>
      </w:r>
      <w:r w:rsidR="00FE6422" w:rsidRPr="0085668A">
        <w:rPr>
          <w:rFonts w:ascii="Times New Roman" w:hAnsi="Times New Roman" w:cs="Times New Roman"/>
          <w:bCs/>
        </w:rPr>
        <w:t xml:space="preserve">grandmas on the streets </w:t>
      </w:r>
      <w:r w:rsidR="006C2238" w:rsidRPr="0085668A">
        <w:rPr>
          <w:rFonts w:ascii="Times New Roman" w:hAnsi="Times New Roman" w:cs="Times New Roman"/>
          <w:bCs/>
        </w:rPr>
        <w:t xml:space="preserve">familiar to </w:t>
      </w:r>
      <w:r w:rsidR="00FE6422" w:rsidRPr="0085668A">
        <w:rPr>
          <w:rFonts w:ascii="Times New Roman" w:hAnsi="Times New Roman" w:cs="Times New Roman"/>
          <w:bCs/>
        </w:rPr>
        <w:t>participants</w:t>
      </w:r>
      <w:r w:rsidR="006C2238" w:rsidRPr="0085668A">
        <w:rPr>
          <w:rFonts w:ascii="Times New Roman" w:hAnsi="Times New Roman" w:cs="Times New Roman"/>
          <w:bCs/>
        </w:rPr>
        <w:t>, not just</w:t>
      </w:r>
      <w:r w:rsidR="00FE6422" w:rsidRPr="0085668A">
        <w:rPr>
          <w:rFonts w:ascii="Times New Roman" w:hAnsi="Times New Roman" w:cs="Times New Roman"/>
          <w:bCs/>
        </w:rPr>
        <w:t xml:space="preserve"> </w:t>
      </w:r>
      <w:r w:rsidR="00A901FB" w:rsidRPr="0085668A">
        <w:rPr>
          <w:rFonts w:ascii="Times New Roman" w:hAnsi="Times New Roman" w:cs="Times New Roman"/>
          <w:bCs/>
        </w:rPr>
        <w:t xml:space="preserve">scientists and experts. </w:t>
      </w:r>
      <w:r w:rsidR="00D510ED" w:rsidRPr="0085668A">
        <w:rPr>
          <w:rFonts w:ascii="Times New Roman" w:hAnsi="Times New Roman" w:cs="Times New Roman"/>
          <w:bCs/>
        </w:rPr>
        <w:t>During the small-group discussion</w:t>
      </w:r>
      <w:r w:rsidR="006C2238" w:rsidRPr="0085668A">
        <w:rPr>
          <w:rFonts w:ascii="Times New Roman" w:hAnsi="Times New Roman" w:cs="Times New Roman"/>
          <w:bCs/>
        </w:rPr>
        <w:t>s</w:t>
      </w:r>
      <w:r w:rsidR="00D510ED" w:rsidRPr="0085668A">
        <w:rPr>
          <w:rFonts w:ascii="Times New Roman" w:hAnsi="Times New Roman" w:cs="Times New Roman"/>
          <w:bCs/>
        </w:rPr>
        <w:t>, moderators practiced</w:t>
      </w:r>
      <w:r w:rsidR="0047754C" w:rsidRPr="0085668A">
        <w:rPr>
          <w:rFonts w:ascii="Times New Roman" w:hAnsi="Times New Roman" w:cs="Times New Roman"/>
          <w:bCs/>
        </w:rPr>
        <w:t xml:space="preserve"> conversational style of the locality by calling participants brothers</w:t>
      </w:r>
      <w:r w:rsidR="00EE12D4" w:rsidRPr="0085668A">
        <w:rPr>
          <w:rFonts w:ascii="Times New Roman" w:hAnsi="Times New Roman" w:cs="Times New Roman"/>
          <w:bCs/>
        </w:rPr>
        <w:t>/</w:t>
      </w:r>
      <w:r w:rsidR="0047754C" w:rsidRPr="0085668A">
        <w:rPr>
          <w:rFonts w:ascii="Times New Roman" w:hAnsi="Times New Roman" w:cs="Times New Roman"/>
          <w:bCs/>
        </w:rPr>
        <w:t>sisters instead of their names.</w:t>
      </w:r>
    </w:p>
    <w:p w14:paraId="7BA867CB" w14:textId="77777777" w:rsidR="00384A3A" w:rsidRPr="0085668A" w:rsidRDefault="00384A3A" w:rsidP="0066320E">
      <w:pPr>
        <w:contextualSpacing/>
        <w:jc w:val="both"/>
        <w:rPr>
          <w:rFonts w:ascii="Times New Roman" w:hAnsi="Times New Roman" w:cs="Times New Roman"/>
          <w:bCs/>
        </w:rPr>
      </w:pPr>
    </w:p>
    <w:p w14:paraId="1844BC0F" w14:textId="4479B90E" w:rsidR="00E63872" w:rsidRPr="0085668A" w:rsidRDefault="00A11D84" w:rsidP="005E0AF5">
      <w:pPr>
        <w:contextualSpacing/>
        <w:jc w:val="both"/>
        <w:rPr>
          <w:rFonts w:ascii="Times New Roman" w:hAnsi="Times New Roman" w:cs="Times New Roman"/>
          <w:bCs/>
        </w:rPr>
      </w:pPr>
      <w:r w:rsidRPr="0085668A">
        <w:rPr>
          <w:rFonts w:ascii="Times New Roman" w:hAnsi="Times New Roman" w:cs="Times New Roman"/>
          <w:bCs/>
        </w:rPr>
        <w:t xml:space="preserve">Finally, </w:t>
      </w:r>
      <w:r w:rsidR="00591FD1" w:rsidRPr="0085668A">
        <w:rPr>
          <w:rFonts w:ascii="Times New Roman" w:hAnsi="Times New Roman" w:cs="Times New Roman"/>
          <w:bCs/>
        </w:rPr>
        <w:t>this</w:t>
      </w:r>
      <w:r w:rsidRPr="0085668A">
        <w:rPr>
          <w:rFonts w:ascii="Times New Roman" w:hAnsi="Times New Roman" w:cs="Times New Roman"/>
          <w:bCs/>
        </w:rPr>
        <w:t xml:space="preserve"> paper</w:t>
      </w:r>
      <w:r w:rsidR="00F914FC" w:rsidRPr="0085668A">
        <w:rPr>
          <w:rFonts w:ascii="Times New Roman" w:hAnsi="Times New Roman" w:cs="Times New Roman"/>
          <w:bCs/>
        </w:rPr>
        <w:t xml:space="preserve"> </w:t>
      </w:r>
      <w:r w:rsidR="00FF6D72" w:rsidRPr="0085668A">
        <w:rPr>
          <w:rFonts w:ascii="Times New Roman" w:hAnsi="Times New Roman" w:cs="Times New Roman"/>
          <w:bCs/>
        </w:rPr>
        <w:t>enriches our</w:t>
      </w:r>
      <w:r w:rsidR="00952F76" w:rsidRPr="0085668A">
        <w:rPr>
          <w:rFonts w:ascii="Times New Roman" w:hAnsi="Times New Roman" w:cs="Times New Roman"/>
          <w:bCs/>
        </w:rPr>
        <w:t xml:space="preserve"> </w:t>
      </w:r>
      <w:r w:rsidR="004F4355" w:rsidRPr="0085668A">
        <w:rPr>
          <w:rFonts w:ascii="Times New Roman" w:hAnsi="Times New Roman" w:cs="Times New Roman"/>
          <w:bCs/>
        </w:rPr>
        <w:t xml:space="preserve">understanding </w:t>
      </w:r>
      <w:r w:rsidR="00FB4749" w:rsidRPr="0085668A">
        <w:rPr>
          <w:rFonts w:ascii="Times New Roman" w:hAnsi="Times New Roman" w:cs="Times New Roman"/>
          <w:bCs/>
        </w:rPr>
        <w:t xml:space="preserve">of </w:t>
      </w:r>
      <w:r w:rsidR="00540F84" w:rsidRPr="0085668A">
        <w:rPr>
          <w:rFonts w:ascii="Times New Roman" w:hAnsi="Times New Roman" w:cs="Times New Roman"/>
          <w:bCs/>
        </w:rPr>
        <w:t>science communication and public deliberation</w:t>
      </w:r>
      <w:r w:rsidR="002836DD" w:rsidRPr="0085668A">
        <w:rPr>
          <w:rFonts w:ascii="Times New Roman" w:hAnsi="Times New Roman" w:cs="Times New Roman"/>
          <w:bCs/>
        </w:rPr>
        <w:t xml:space="preserve"> in </w:t>
      </w:r>
      <w:r w:rsidR="00081639" w:rsidRPr="0085668A">
        <w:rPr>
          <w:rFonts w:ascii="Times New Roman" w:hAnsi="Times New Roman" w:cs="Times New Roman"/>
          <w:bCs/>
        </w:rPr>
        <w:t>at least two</w:t>
      </w:r>
      <w:r w:rsidR="002836DD" w:rsidRPr="0085668A">
        <w:rPr>
          <w:rFonts w:ascii="Times New Roman" w:hAnsi="Times New Roman" w:cs="Times New Roman"/>
          <w:bCs/>
        </w:rPr>
        <w:t xml:space="preserve"> </w:t>
      </w:r>
      <w:r w:rsidR="00EE583E" w:rsidRPr="0085668A">
        <w:rPr>
          <w:rFonts w:ascii="Times New Roman" w:hAnsi="Times New Roman" w:cs="Times New Roman"/>
          <w:bCs/>
        </w:rPr>
        <w:t>ways</w:t>
      </w:r>
      <w:r w:rsidR="002836DD" w:rsidRPr="0085668A">
        <w:rPr>
          <w:rFonts w:ascii="Times New Roman" w:hAnsi="Times New Roman" w:cs="Times New Roman"/>
          <w:bCs/>
        </w:rPr>
        <w:t>.</w:t>
      </w:r>
      <w:r w:rsidR="00443823" w:rsidRPr="0085668A">
        <w:rPr>
          <w:rFonts w:ascii="Times New Roman" w:hAnsi="Times New Roman" w:cs="Times New Roman"/>
          <w:bCs/>
        </w:rPr>
        <w:t xml:space="preserve"> </w:t>
      </w:r>
      <w:r w:rsidR="00EE583E" w:rsidRPr="0085668A">
        <w:rPr>
          <w:rFonts w:ascii="Times New Roman" w:hAnsi="Times New Roman" w:cs="Times New Roman"/>
          <w:bCs/>
        </w:rPr>
        <w:t xml:space="preserve">First, </w:t>
      </w:r>
      <w:r w:rsidR="00E73F1D" w:rsidRPr="0085668A">
        <w:rPr>
          <w:rFonts w:ascii="Times New Roman" w:hAnsi="Times New Roman" w:cs="Times New Roman"/>
          <w:bCs/>
        </w:rPr>
        <w:t>it</w:t>
      </w:r>
      <w:r w:rsidR="00702AE7" w:rsidRPr="0085668A">
        <w:rPr>
          <w:rFonts w:ascii="Times New Roman" w:hAnsi="Times New Roman" w:cs="Times New Roman"/>
          <w:bCs/>
        </w:rPr>
        <w:t xml:space="preserve"> respond</w:t>
      </w:r>
      <w:r w:rsidR="001356C9" w:rsidRPr="0085668A">
        <w:rPr>
          <w:rFonts w:ascii="Times New Roman" w:hAnsi="Times New Roman" w:cs="Times New Roman"/>
          <w:bCs/>
        </w:rPr>
        <w:t>s</w:t>
      </w:r>
      <w:r w:rsidR="00702AE7" w:rsidRPr="0085668A">
        <w:rPr>
          <w:rFonts w:ascii="Times New Roman" w:hAnsi="Times New Roman" w:cs="Times New Roman"/>
          <w:bCs/>
        </w:rPr>
        <w:t xml:space="preserve"> to </w:t>
      </w:r>
      <w:r w:rsidR="006B545D" w:rsidRPr="0085668A">
        <w:rPr>
          <w:rFonts w:ascii="Times New Roman" w:hAnsi="Times New Roman" w:cs="Times New Roman"/>
          <w:bCs/>
        </w:rPr>
        <w:t>works</w:t>
      </w:r>
      <w:r w:rsidR="00164097" w:rsidRPr="0085668A">
        <w:rPr>
          <w:rFonts w:ascii="Times New Roman" w:hAnsi="Times New Roman" w:cs="Times New Roman"/>
          <w:bCs/>
        </w:rPr>
        <w:t xml:space="preserve"> </w:t>
      </w:r>
      <w:r w:rsidR="00E54D5B" w:rsidRPr="0085668A">
        <w:rPr>
          <w:rFonts w:ascii="Times New Roman" w:hAnsi="Times New Roman" w:cs="Times New Roman"/>
          <w:bCs/>
        </w:rPr>
        <w:t>questioning</w:t>
      </w:r>
      <w:r w:rsidR="00A90D23" w:rsidRPr="0085668A">
        <w:rPr>
          <w:rFonts w:ascii="Times New Roman" w:hAnsi="Times New Roman" w:cs="Times New Roman"/>
          <w:bCs/>
        </w:rPr>
        <w:t xml:space="preserve"> </w:t>
      </w:r>
      <w:r w:rsidR="006324CC" w:rsidRPr="0085668A">
        <w:rPr>
          <w:rFonts w:ascii="Times New Roman" w:hAnsi="Times New Roman" w:cs="Times New Roman"/>
          <w:bCs/>
        </w:rPr>
        <w:t>ordinary citizens’</w:t>
      </w:r>
      <w:r w:rsidR="001B5D83" w:rsidRPr="0085668A">
        <w:rPr>
          <w:rFonts w:ascii="Times New Roman" w:hAnsi="Times New Roman" w:cs="Times New Roman"/>
          <w:bCs/>
        </w:rPr>
        <w:t xml:space="preserve"> capacity to</w:t>
      </w:r>
      <w:r w:rsidR="00A90D23" w:rsidRPr="0085668A">
        <w:rPr>
          <w:rFonts w:ascii="Times New Roman" w:hAnsi="Times New Roman" w:cs="Times New Roman"/>
          <w:bCs/>
        </w:rPr>
        <w:t xml:space="preserve"> </w:t>
      </w:r>
      <w:r w:rsidR="00A963E7" w:rsidRPr="0085668A">
        <w:rPr>
          <w:rFonts w:ascii="Times New Roman" w:hAnsi="Times New Roman" w:cs="Times New Roman"/>
          <w:bCs/>
        </w:rPr>
        <w:t>engage in thoughtful deliberation.</w:t>
      </w:r>
      <w:r w:rsidR="001356C9" w:rsidRPr="0085668A">
        <w:rPr>
          <w:rFonts w:ascii="Times New Roman" w:hAnsi="Times New Roman" w:cs="Times New Roman"/>
          <w:bCs/>
        </w:rPr>
        <w:t xml:space="preserve"> I</w:t>
      </w:r>
      <w:r w:rsidR="00E8281E" w:rsidRPr="0085668A">
        <w:rPr>
          <w:rFonts w:ascii="Times New Roman" w:hAnsi="Times New Roman" w:cs="Times New Roman"/>
          <w:bCs/>
        </w:rPr>
        <w:t xml:space="preserve"> </w:t>
      </w:r>
      <w:r w:rsidR="00524ACF" w:rsidRPr="0085668A">
        <w:rPr>
          <w:rFonts w:ascii="Times New Roman" w:hAnsi="Times New Roman" w:cs="Times New Roman"/>
          <w:bCs/>
        </w:rPr>
        <w:t xml:space="preserve">provided detailed insights into the nature of deliberation </w:t>
      </w:r>
      <w:r w:rsidR="00C8605E" w:rsidRPr="0085668A">
        <w:rPr>
          <w:rFonts w:ascii="Times New Roman" w:hAnsi="Times New Roman" w:cs="Times New Roman"/>
          <w:bCs/>
        </w:rPr>
        <w:t>among populations</w:t>
      </w:r>
      <w:r w:rsidR="00FF6637" w:rsidRPr="0085668A">
        <w:rPr>
          <w:rFonts w:ascii="Times New Roman" w:hAnsi="Times New Roman" w:cs="Times New Roman"/>
          <w:bCs/>
        </w:rPr>
        <w:t xml:space="preserve"> </w:t>
      </w:r>
      <w:r w:rsidR="00492155" w:rsidRPr="0085668A">
        <w:rPr>
          <w:rFonts w:ascii="Times New Roman" w:hAnsi="Times New Roman" w:cs="Times New Roman"/>
          <w:bCs/>
        </w:rPr>
        <w:t>who have</w:t>
      </w:r>
      <w:r w:rsidR="00FF6637" w:rsidRPr="0085668A">
        <w:rPr>
          <w:rFonts w:ascii="Times New Roman" w:hAnsi="Times New Roman" w:cs="Times New Roman"/>
          <w:bCs/>
        </w:rPr>
        <w:t xml:space="preserve"> limited education</w:t>
      </w:r>
      <w:r w:rsidR="000702D8" w:rsidRPr="0085668A">
        <w:rPr>
          <w:rFonts w:ascii="Times New Roman" w:hAnsi="Times New Roman" w:cs="Times New Roman"/>
          <w:bCs/>
        </w:rPr>
        <w:t>al</w:t>
      </w:r>
      <w:r w:rsidR="00FF6637" w:rsidRPr="0085668A">
        <w:rPr>
          <w:rFonts w:ascii="Times New Roman" w:hAnsi="Times New Roman" w:cs="Times New Roman"/>
          <w:bCs/>
        </w:rPr>
        <w:t xml:space="preserve"> and living resources,</w:t>
      </w:r>
      <w:r w:rsidR="001A1C1A" w:rsidRPr="0085668A">
        <w:rPr>
          <w:rFonts w:ascii="Times New Roman" w:hAnsi="Times New Roman" w:cs="Times New Roman"/>
          <w:bCs/>
        </w:rPr>
        <w:t xml:space="preserve"> </w:t>
      </w:r>
      <w:r w:rsidR="00C8605E" w:rsidRPr="0085668A">
        <w:rPr>
          <w:rFonts w:ascii="Times New Roman" w:hAnsi="Times New Roman" w:cs="Times New Roman"/>
          <w:bCs/>
        </w:rPr>
        <w:t>including how scientific expertise is used</w:t>
      </w:r>
      <w:r w:rsidR="00DE6BC3" w:rsidRPr="0085668A">
        <w:rPr>
          <w:rFonts w:ascii="Times New Roman" w:hAnsi="Times New Roman" w:cs="Times New Roman"/>
          <w:bCs/>
        </w:rPr>
        <w:t xml:space="preserve"> and </w:t>
      </w:r>
      <w:r w:rsidR="00C8605E" w:rsidRPr="0085668A">
        <w:rPr>
          <w:rFonts w:ascii="Times New Roman" w:hAnsi="Times New Roman" w:cs="Times New Roman"/>
          <w:bCs/>
        </w:rPr>
        <w:t xml:space="preserve">what kind of arguments </w:t>
      </w:r>
      <w:r w:rsidR="00E73F1D" w:rsidRPr="0085668A">
        <w:rPr>
          <w:rFonts w:ascii="Times New Roman" w:hAnsi="Times New Roman" w:cs="Times New Roman"/>
          <w:bCs/>
        </w:rPr>
        <w:t>the population produced</w:t>
      </w:r>
      <w:r w:rsidR="00725F92" w:rsidRPr="0085668A">
        <w:rPr>
          <w:rFonts w:ascii="Times New Roman" w:hAnsi="Times New Roman" w:cs="Times New Roman"/>
          <w:bCs/>
        </w:rPr>
        <w:t>.</w:t>
      </w:r>
      <w:r w:rsidR="00E8281E" w:rsidRPr="0085668A">
        <w:rPr>
          <w:rFonts w:ascii="Times New Roman" w:hAnsi="Times New Roman" w:cs="Times New Roman"/>
          <w:bCs/>
        </w:rPr>
        <w:t xml:space="preserve"> </w:t>
      </w:r>
      <w:r w:rsidR="00564DF8" w:rsidRPr="0085668A">
        <w:rPr>
          <w:rFonts w:ascii="Times New Roman" w:hAnsi="Times New Roman" w:cs="Times New Roman"/>
          <w:bCs/>
        </w:rPr>
        <w:t xml:space="preserve">This empirical evidence </w:t>
      </w:r>
      <w:r w:rsidR="00FB60F8" w:rsidRPr="0085668A">
        <w:rPr>
          <w:rFonts w:ascii="Times New Roman" w:hAnsi="Times New Roman" w:cs="Times New Roman"/>
          <w:bCs/>
        </w:rPr>
        <w:t xml:space="preserve">speaks to the importance of </w:t>
      </w:r>
      <w:r w:rsidR="00182911" w:rsidRPr="0085668A">
        <w:rPr>
          <w:rFonts w:ascii="Times New Roman" w:hAnsi="Times New Roman" w:cs="Times New Roman"/>
          <w:bCs/>
        </w:rPr>
        <w:t xml:space="preserve">reflecting upon what scientific knowledge means in </w:t>
      </w:r>
      <w:r w:rsidR="001C2F27" w:rsidRPr="0085668A">
        <w:rPr>
          <w:rFonts w:ascii="Times New Roman" w:hAnsi="Times New Roman" w:cs="Times New Roman"/>
          <w:bCs/>
        </w:rPr>
        <w:t xml:space="preserve">a </w:t>
      </w:r>
      <w:r w:rsidR="00182911" w:rsidRPr="0085668A">
        <w:rPr>
          <w:rFonts w:ascii="Times New Roman" w:hAnsi="Times New Roman" w:cs="Times New Roman"/>
          <w:bCs/>
        </w:rPr>
        <w:t>comple</w:t>
      </w:r>
      <w:r w:rsidR="00257121" w:rsidRPr="0085668A">
        <w:rPr>
          <w:rFonts w:ascii="Times New Roman" w:hAnsi="Times New Roman" w:cs="Times New Roman"/>
          <w:bCs/>
        </w:rPr>
        <w:t>x</w:t>
      </w:r>
      <w:r w:rsidR="00182911" w:rsidRPr="0085668A">
        <w:rPr>
          <w:rFonts w:ascii="Times New Roman" w:hAnsi="Times New Roman" w:cs="Times New Roman"/>
          <w:bCs/>
        </w:rPr>
        <w:t xml:space="preserve"> policym</w:t>
      </w:r>
      <w:r w:rsidR="007F14C8" w:rsidRPr="0085668A">
        <w:rPr>
          <w:rFonts w:ascii="Times New Roman" w:hAnsi="Times New Roman" w:cs="Times New Roman"/>
          <w:bCs/>
        </w:rPr>
        <w:t>aking</w:t>
      </w:r>
      <w:r w:rsidR="006D1ABB" w:rsidRPr="0085668A">
        <w:rPr>
          <w:rFonts w:ascii="Times New Roman" w:hAnsi="Times New Roman" w:cs="Times New Roman"/>
          <w:bCs/>
        </w:rPr>
        <w:t xml:space="preserve"> </w:t>
      </w:r>
      <w:r w:rsidR="00547B7D" w:rsidRPr="0085668A">
        <w:rPr>
          <w:rFonts w:ascii="Times New Roman" w:hAnsi="Times New Roman" w:cs="Times New Roman"/>
          <w:bCs/>
        </w:rPr>
        <w:t>context</w:t>
      </w:r>
      <w:r w:rsidR="007F14C8" w:rsidRPr="0085668A">
        <w:rPr>
          <w:rFonts w:ascii="Times New Roman" w:hAnsi="Times New Roman" w:cs="Times New Roman"/>
          <w:bCs/>
        </w:rPr>
        <w:t xml:space="preserve">: not only expert knowledge, </w:t>
      </w:r>
      <w:r w:rsidR="00ED10FC" w:rsidRPr="0085668A">
        <w:rPr>
          <w:rFonts w:ascii="Times New Roman" w:hAnsi="Times New Roman" w:cs="Times New Roman"/>
          <w:bCs/>
        </w:rPr>
        <w:t xml:space="preserve">but also </w:t>
      </w:r>
      <w:r w:rsidR="00D672DA" w:rsidRPr="0085668A">
        <w:rPr>
          <w:rFonts w:ascii="Times New Roman" w:hAnsi="Times New Roman" w:cs="Times New Roman"/>
          <w:bCs/>
        </w:rPr>
        <w:t>layperson</w:t>
      </w:r>
      <w:r w:rsidR="007F14C8" w:rsidRPr="0085668A">
        <w:rPr>
          <w:rFonts w:ascii="Times New Roman" w:hAnsi="Times New Roman" w:cs="Times New Roman"/>
          <w:bCs/>
        </w:rPr>
        <w:t xml:space="preserve"> knowledge</w:t>
      </w:r>
      <w:r w:rsidR="00B36EE3" w:rsidRPr="0085668A">
        <w:rPr>
          <w:rFonts w:ascii="Times New Roman" w:hAnsi="Times New Roman" w:cs="Times New Roman"/>
          <w:bCs/>
        </w:rPr>
        <w:t xml:space="preserve"> based on </w:t>
      </w:r>
      <w:r w:rsidR="00D221DA" w:rsidRPr="0085668A">
        <w:rPr>
          <w:rFonts w:ascii="Times New Roman" w:hAnsi="Times New Roman" w:cs="Times New Roman"/>
          <w:bCs/>
        </w:rPr>
        <w:t xml:space="preserve">thoughtful </w:t>
      </w:r>
      <w:r w:rsidR="00B36EE3" w:rsidRPr="0085668A">
        <w:rPr>
          <w:rFonts w:ascii="Times New Roman" w:hAnsi="Times New Roman" w:cs="Times New Roman"/>
          <w:bCs/>
        </w:rPr>
        <w:t>deliberation</w:t>
      </w:r>
      <w:r w:rsidR="007F14C8" w:rsidRPr="0085668A">
        <w:rPr>
          <w:rFonts w:ascii="Times New Roman" w:hAnsi="Times New Roman" w:cs="Times New Roman"/>
          <w:bCs/>
        </w:rPr>
        <w:t>.</w:t>
      </w:r>
      <w:r w:rsidR="00182911" w:rsidRPr="0085668A">
        <w:rPr>
          <w:rFonts w:ascii="Times New Roman" w:hAnsi="Times New Roman" w:cs="Times New Roman"/>
          <w:bCs/>
        </w:rPr>
        <w:t xml:space="preserve"> </w:t>
      </w:r>
      <w:r w:rsidR="001B38D2" w:rsidRPr="0085668A">
        <w:rPr>
          <w:rFonts w:ascii="Times New Roman" w:hAnsi="Times New Roman" w:cs="Times New Roman"/>
          <w:bCs/>
        </w:rPr>
        <w:t>Secondly, this paper responds t</w:t>
      </w:r>
      <w:r w:rsidR="00036BF0" w:rsidRPr="0085668A">
        <w:rPr>
          <w:rFonts w:ascii="Times New Roman" w:hAnsi="Times New Roman" w:cs="Times New Roman"/>
          <w:bCs/>
        </w:rPr>
        <w:t>o</w:t>
      </w:r>
      <w:r w:rsidR="001343EB" w:rsidRPr="0085668A">
        <w:rPr>
          <w:rFonts w:ascii="Times New Roman" w:hAnsi="Times New Roman" w:cs="Times New Roman"/>
          <w:bCs/>
        </w:rPr>
        <w:t xml:space="preserve"> the</w:t>
      </w:r>
      <w:r w:rsidR="00497188" w:rsidRPr="0085668A">
        <w:rPr>
          <w:rFonts w:ascii="Times New Roman" w:hAnsi="Times New Roman" w:cs="Times New Roman"/>
          <w:bCs/>
        </w:rPr>
        <w:t xml:space="preserve"> increasing call for listening to </w:t>
      </w:r>
      <w:r w:rsidR="00D629CD" w:rsidRPr="0085668A">
        <w:rPr>
          <w:rFonts w:ascii="Times New Roman" w:hAnsi="Times New Roman" w:cs="Times New Roman"/>
          <w:bCs/>
        </w:rPr>
        <w:t>people’s</w:t>
      </w:r>
      <w:r w:rsidR="00497188" w:rsidRPr="0085668A">
        <w:rPr>
          <w:rFonts w:ascii="Times New Roman" w:hAnsi="Times New Roman" w:cs="Times New Roman"/>
          <w:bCs/>
        </w:rPr>
        <w:t xml:space="preserve"> </w:t>
      </w:r>
      <w:r w:rsidR="009524A1" w:rsidRPr="0085668A">
        <w:rPr>
          <w:rFonts w:ascii="Times New Roman" w:hAnsi="Times New Roman" w:cs="Times New Roman"/>
          <w:bCs/>
        </w:rPr>
        <w:t xml:space="preserve">voices in policymaking. </w:t>
      </w:r>
      <w:r w:rsidR="00CE116F" w:rsidRPr="0085668A">
        <w:rPr>
          <w:rFonts w:ascii="Times New Roman" w:hAnsi="Times New Roman" w:cs="Times New Roman"/>
          <w:bCs/>
        </w:rPr>
        <w:t>Specifically</w:t>
      </w:r>
      <w:r w:rsidR="00E23416" w:rsidRPr="0085668A">
        <w:rPr>
          <w:rFonts w:ascii="Times New Roman" w:hAnsi="Times New Roman" w:cs="Times New Roman"/>
          <w:bCs/>
        </w:rPr>
        <w:t xml:space="preserve">, little is understood </w:t>
      </w:r>
      <w:r w:rsidR="00817DAB" w:rsidRPr="0085668A">
        <w:rPr>
          <w:rFonts w:ascii="Times New Roman" w:hAnsi="Times New Roman" w:cs="Times New Roman"/>
          <w:bCs/>
        </w:rPr>
        <w:t xml:space="preserve">on </w:t>
      </w:r>
      <w:r w:rsidR="00EA0C88" w:rsidRPr="0085668A">
        <w:rPr>
          <w:rFonts w:ascii="Times New Roman" w:hAnsi="Times New Roman" w:cs="Times New Roman"/>
          <w:bCs/>
        </w:rPr>
        <w:t xml:space="preserve">how deliberation can </w:t>
      </w:r>
      <w:r w:rsidR="00FF45F3" w:rsidRPr="0085668A">
        <w:rPr>
          <w:rFonts w:ascii="Times New Roman" w:hAnsi="Times New Roman" w:cs="Times New Roman"/>
          <w:bCs/>
        </w:rPr>
        <w:t xml:space="preserve">occur </w:t>
      </w:r>
      <w:r w:rsidR="00701158" w:rsidRPr="0085668A">
        <w:rPr>
          <w:rFonts w:ascii="Times New Roman" w:hAnsi="Times New Roman" w:cs="Times New Roman"/>
          <w:bCs/>
        </w:rPr>
        <w:t xml:space="preserve">and </w:t>
      </w:r>
      <w:r w:rsidR="002D6524" w:rsidRPr="0085668A">
        <w:rPr>
          <w:rFonts w:ascii="Times New Roman" w:hAnsi="Times New Roman" w:cs="Times New Roman"/>
          <w:bCs/>
        </w:rPr>
        <w:t xml:space="preserve">how effective designs can aid </w:t>
      </w:r>
      <w:r w:rsidR="004119B3" w:rsidRPr="0085668A">
        <w:rPr>
          <w:rFonts w:ascii="Times New Roman" w:hAnsi="Times New Roman" w:cs="Times New Roman"/>
          <w:bCs/>
        </w:rPr>
        <w:t xml:space="preserve">thoughtful engagement </w:t>
      </w:r>
      <w:r w:rsidR="004657BF" w:rsidRPr="0085668A">
        <w:rPr>
          <w:rFonts w:ascii="Times New Roman" w:hAnsi="Times New Roman" w:cs="Times New Roman"/>
          <w:bCs/>
        </w:rPr>
        <w:t xml:space="preserve">among </w:t>
      </w:r>
      <w:r w:rsidR="005B38A1" w:rsidRPr="0085668A">
        <w:rPr>
          <w:rFonts w:ascii="Times New Roman" w:hAnsi="Times New Roman" w:cs="Times New Roman"/>
          <w:bCs/>
        </w:rPr>
        <w:t>communities</w:t>
      </w:r>
      <w:r w:rsidR="00251C06" w:rsidRPr="0085668A">
        <w:rPr>
          <w:rFonts w:ascii="Times New Roman" w:hAnsi="Times New Roman" w:cs="Times New Roman"/>
          <w:bCs/>
        </w:rPr>
        <w:t xml:space="preserve"> </w:t>
      </w:r>
      <w:r w:rsidR="00610B50" w:rsidRPr="0085668A">
        <w:rPr>
          <w:rFonts w:ascii="Times New Roman" w:hAnsi="Times New Roman" w:cs="Times New Roman"/>
          <w:bCs/>
        </w:rPr>
        <w:t>who ha</w:t>
      </w:r>
      <w:r w:rsidR="00922EF2" w:rsidRPr="0085668A">
        <w:rPr>
          <w:rFonts w:ascii="Times New Roman" w:hAnsi="Times New Roman" w:cs="Times New Roman"/>
          <w:bCs/>
        </w:rPr>
        <w:t>ve</w:t>
      </w:r>
      <w:r w:rsidR="00610B50" w:rsidRPr="0085668A">
        <w:rPr>
          <w:rFonts w:ascii="Times New Roman" w:hAnsi="Times New Roman" w:cs="Times New Roman"/>
          <w:bCs/>
        </w:rPr>
        <w:t xml:space="preserve"> limited education and </w:t>
      </w:r>
      <w:r w:rsidR="00DE11A7" w:rsidRPr="0085668A">
        <w:rPr>
          <w:rFonts w:ascii="Times New Roman" w:hAnsi="Times New Roman" w:cs="Times New Roman"/>
          <w:bCs/>
        </w:rPr>
        <w:t>live in poor neighborhoods</w:t>
      </w:r>
      <w:r w:rsidR="005B38A1" w:rsidRPr="0085668A">
        <w:rPr>
          <w:rFonts w:ascii="Times New Roman" w:hAnsi="Times New Roman" w:cs="Times New Roman"/>
          <w:bCs/>
        </w:rPr>
        <w:t>.</w:t>
      </w:r>
      <w:r w:rsidR="001F4743" w:rsidRPr="0085668A">
        <w:rPr>
          <w:rFonts w:ascii="Times New Roman" w:hAnsi="Times New Roman" w:cs="Times New Roman"/>
          <w:bCs/>
        </w:rPr>
        <w:t xml:space="preserve"> </w:t>
      </w:r>
      <w:r w:rsidR="00FF45F3" w:rsidRPr="0085668A">
        <w:rPr>
          <w:rFonts w:ascii="Times New Roman" w:hAnsi="Times New Roman" w:cs="Times New Roman"/>
          <w:bCs/>
        </w:rPr>
        <w:t xml:space="preserve">In response, this paper demonstrates </w:t>
      </w:r>
      <w:r w:rsidR="00A86221" w:rsidRPr="0085668A">
        <w:rPr>
          <w:rFonts w:ascii="Times New Roman" w:hAnsi="Times New Roman" w:cs="Times New Roman"/>
          <w:bCs/>
        </w:rPr>
        <w:t xml:space="preserve">how </w:t>
      </w:r>
      <w:r w:rsidR="001D1A51" w:rsidRPr="0085668A">
        <w:rPr>
          <w:rFonts w:ascii="Times New Roman" w:hAnsi="Times New Roman" w:cs="Times New Roman"/>
          <w:bCs/>
        </w:rPr>
        <w:t xml:space="preserve">deliberation can </w:t>
      </w:r>
      <w:r w:rsidR="009229F6" w:rsidRPr="0085668A">
        <w:rPr>
          <w:rFonts w:ascii="Times New Roman" w:hAnsi="Times New Roman" w:cs="Times New Roman"/>
          <w:bCs/>
        </w:rPr>
        <w:t>aid</w:t>
      </w:r>
      <w:r w:rsidR="00FB4749" w:rsidRPr="0085668A">
        <w:rPr>
          <w:rFonts w:ascii="Times New Roman" w:hAnsi="Times New Roman" w:cs="Times New Roman"/>
          <w:bCs/>
        </w:rPr>
        <w:t xml:space="preserve"> in</w:t>
      </w:r>
      <w:r w:rsidR="00DA4F3C" w:rsidRPr="0085668A">
        <w:rPr>
          <w:rFonts w:ascii="Times New Roman" w:hAnsi="Times New Roman" w:cs="Times New Roman"/>
          <w:bCs/>
        </w:rPr>
        <w:t xml:space="preserve"> listening to </w:t>
      </w:r>
      <w:r w:rsidR="00AA3B82" w:rsidRPr="0085668A">
        <w:rPr>
          <w:rFonts w:ascii="Times New Roman" w:hAnsi="Times New Roman" w:cs="Times New Roman"/>
          <w:bCs/>
        </w:rPr>
        <w:t>citizens’</w:t>
      </w:r>
      <w:r w:rsidR="00DA4F3C" w:rsidRPr="0085668A">
        <w:rPr>
          <w:rFonts w:ascii="Times New Roman" w:hAnsi="Times New Roman" w:cs="Times New Roman"/>
          <w:bCs/>
        </w:rPr>
        <w:t xml:space="preserve"> voices</w:t>
      </w:r>
      <w:r w:rsidR="00CD6BB3" w:rsidRPr="0085668A">
        <w:rPr>
          <w:rFonts w:ascii="Times New Roman" w:hAnsi="Times New Roman" w:cs="Times New Roman"/>
          <w:bCs/>
        </w:rPr>
        <w:t xml:space="preserve"> </w:t>
      </w:r>
      <w:r w:rsidR="00E33FB1" w:rsidRPr="0085668A">
        <w:rPr>
          <w:rFonts w:ascii="Times New Roman" w:hAnsi="Times New Roman" w:cs="Times New Roman"/>
          <w:bCs/>
        </w:rPr>
        <w:t xml:space="preserve">for </w:t>
      </w:r>
      <w:r w:rsidR="00A05B18" w:rsidRPr="0085668A">
        <w:rPr>
          <w:rFonts w:ascii="Times New Roman" w:hAnsi="Times New Roman" w:cs="Times New Roman"/>
          <w:bCs/>
        </w:rPr>
        <w:t>deepen</w:t>
      </w:r>
      <w:r w:rsidR="00C26944" w:rsidRPr="0085668A">
        <w:rPr>
          <w:rFonts w:ascii="Times New Roman" w:hAnsi="Times New Roman" w:cs="Times New Roman"/>
          <w:bCs/>
        </w:rPr>
        <w:t>ing</w:t>
      </w:r>
      <w:r w:rsidR="00A05B18" w:rsidRPr="0085668A">
        <w:rPr>
          <w:rFonts w:ascii="Times New Roman" w:hAnsi="Times New Roman" w:cs="Times New Roman"/>
          <w:bCs/>
        </w:rPr>
        <w:t xml:space="preserve"> democracy</w:t>
      </w:r>
      <w:r w:rsidR="004E2ECC" w:rsidRPr="0085668A">
        <w:rPr>
          <w:rFonts w:ascii="Times New Roman" w:hAnsi="Times New Roman" w:cs="Times New Roman"/>
          <w:bCs/>
        </w:rPr>
        <w:t xml:space="preserve"> and </w:t>
      </w:r>
      <w:r w:rsidR="009A5827" w:rsidRPr="0085668A">
        <w:rPr>
          <w:rFonts w:ascii="Times New Roman" w:hAnsi="Times New Roman" w:cs="Times New Roman"/>
          <w:bCs/>
        </w:rPr>
        <w:t>participatory accountability</w:t>
      </w:r>
      <w:r w:rsidR="00E4520B" w:rsidRPr="0085668A">
        <w:rPr>
          <w:rFonts w:ascii="Times New Roman" w:hAnsi="Times New Roman" w:cs="Times New Roman"/>
          <w:bCs/>
        </w:rPr>
        <w:t xml:space="preserve"> to </w:t>
      </w:r>
      <w:r w:rsidR="004924F3" w:rsidRPr="0085668A">
        <w:rPr>
          <w:rFonts w:ascii="Times New Roman" w:hAnsi="Times New Roman" w:cs="Times New Roman"/>
          <w:bCs/>
        </w:rPr>
        <w:t>improve public wellbeing</w:t>
      </w:r>
      <w:r w:rsidR="00DA4F3C" w:rsidRPr="0085668A">
        <w:rPr>
          <w:rFonts w:ascii="Times New Roman" w:hAnsi="Times New Roman" w:cs="Times New Roman"/>
          <w:bCs/>
        </w:rPr>
        <w:t xml:space="preserve">. </w:t>
      </w:r>
    </w:p>
    <w:p w14:paraId="37200959" w14:textId="77777777" w:rsidR="00E63872" w:rsidRPr="0085668A" w:rsidRDefault="00E63872" w:rsidP="005E0AF5">
      <w:pPr>
        <w:contextualSpacing/>
        <w:jc w:val="both"/>
        <w:rPr>
          <w:rFonts w:ascii="Times New Roman" w:hAnsi="Times New Roman" w:cs="Times New Roman"/>
          <w:bCs/>
        </w:rPr>
      </w:pPr>
    </w:p>
    <w:p w14:paraId="55CA711E" w14:textId="1FEF370F" w:rsidR="0079066E" w:rsidRPr="0085668A" w:rsidRDefault="00294067" w:rsidP="005E0AF5">
      <w:pPr>
        <w:contextualSpacing/>
        <w:jc w:val="both"/>
        <w:rPr>
          <w:rFonts w:ascii="Times New Roman" w:hAnsi="Times New Roman" w:cs="Times New Roman"/>
          <w:bCs/>
        </w:rPr>
      </w:pPr>
      <w:r w:rsidRPr="0085668A">
        <w:rPr>
          <w:rFonts w:ascii="Times New Roman" w:hAnsi="Times New Roman" w:cs="Times New Roman"/>
          <w:bCs/>
        </w:rPr>
        <w:t>This</w:t>
      </w:r>
      <w:r w:rsidR="006C0124" w:rsidRPr="0085668A">
        <w:rPr>
          <w:rFonts w:ascii="Times New Roman" w:hAnsi="Times New Roman" w:cs="Times New Roman"/>
        </w:rPr>
        <w:t xml:space="preserve"> study clearly shows that </w:t>
      </w:r>
      <w:r w:rsidR="00B22DAC" w:rsidRPr="0085668A">
        <w:rPr>
          <w:rFonts w:ascii="Times New Roman" w:hAnsi="Times New Roman" w:cs="Times New Roman"/>
        </w:rPr>
        <w:t>citizens</w:t>
      </w:r>
      <w:r w:rsidR="007F7721" w:rsidRPr="0085668A">
        <w:rPr>
          <w:rFonts w:ascii="Times New Roman" w:hAnsi="Times New Roman" w:cs="Times New Roman"/>
        </w:rPr>
        <w:t xml:space="preserve"> ca</w:t>
      </w:r>
      <w:r w:rsidR="00080CED" w:rsidRPr="0085668A">
        <w:rPr>
          <w:rFonts w:ascii="Times New Roman" w:hAnsi="Times New Roman" w:cs="Times New Roman"/>
        </w:rPr>
        <w:t>n</w:t>
      </w:r>
      <w:r w:rsidR="007F7721" w:rsidRPr="0085668A">
        <w:rPr>
          <w:rFonts w:ascii="Times New Roman" w:hAnsi="Times New Roman" w:cs="Times New Roman"/>
        </w:rPr>
        <w:t xml:space="preserve"> reason together</w:t>
      </w:r>
      <w:r w:rsidR="00E73F1D" w:rsidRPr="0085668A">
        <w:rPr>
          <w:rFonts w:ascii="Times New Roman" w:hAnsi="Times New Roman" w:cs="Times New Roman"/>
        </w:rPr>
        <w:t xml:space="preserve">, </w:t>
      </w:r>
      <w:r w:rsidR="007F7721" w:rsidRPr="0085668A">
        <w:rPr>
          <w:rFonts w:ascii="Times New Roman" w:hAnsi="Times New Roman" w:cs="Times New Roman"/>
        </w:rPr>
        <w:t>weigh competing arguments</w:t>
      </w:r>
      <w:r w:rsidR="00E73F1D" w:rsidRPr="0085668A">
        <w:rPr>
          <w:rFonts w:ascii="Times New Roman" w:hAnsi="Times New Roman" w:cs="Times New Roman"/>
        </w:rPr>
        <w:t xml:space="preserve">, and develop </w:t>
      </w:r>
      <w:r w:rsidR="007F7721" w:rsidRPr="0085668A">
        <w:rPr>
          <w:rFonts w:ascii="Times New Roman" w:hAnsi="Times New Roman" w:cs="Times New Roman"/>
        </w:rPr>
        <w:t xml:space="preserve">judgments about the policies </w:t>
      </w:r>
      <w:r w:rsidR="00E73F1D" w:rsidRPr="0085668A">
        <w:rPr>
          <w:rFonts w:ascii="Times New Roman" w:hAnsi="Times New Roman" w:cs="Times New Roman"/>
        </w:rPr>
        <w:t>that affect their daily lives</w:t>
      </w:r>
      <w:r w:rsidR="007F7721" w:rsidRPr="0085668A">
        <w:rPr>
          <w:rFonts w:ascii="Times New Roman" w:hAnsi="Times New Roman" w:cs="Times New Roman"/>
        </w:rPr>
        <w:t>.</w:t>
      </w:r>
    </w:p>
    <w:p w14:paraId="3A612A29" w14:textId="44250510" w:rsidR="00684CD5" w:rsidRPr="0085668A" w:rsidRDefault="00684CD5" w:rsidP="00597B4F">
      <w:pPr>
        <w:jc w:val="both"/>
        <w:rPr>
          <w:rFonts w:ascii="Times New Roman" w:eastAsia="Times New Roman" w:hAnsi="Times New Roman" w:cs="Times New Roman"/>
          <w:sz w:val="26"/>
          <w:szCs w:val="26"/>
        </w:rPr>
      </w:pPr>
    </w:p>
    <w:p w14:paraId="5B401C30" w14:textId="3B141B7C" w:rsidR="00DE49A0" w:rsidRDefault="00DE49A0" w:rsidP="00597B4F">
      <w:pPr>
        <w:jc w:val="both"/>
        <w:rPr>
          <w:rFonts w:ascii="Times New Roman" w:eastAsia="Times New Roman" w:hAnsi="Times New Roman" w:cs="Times New Roman"/>
          <w:sz w:val="26"/>
          <w:szCs w:val="26"/>
        </w:rPr>
      </w:pPr>
    </w:p>
    <w:p w14:paraId="7CEB7E8F" w14:textId="6BDB3182" w:rsidR="00835020" w:rsidRDefault="00455592" w:rsidP="00835020">
      <w:pPr>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Acknowledgement </w:t>
      </w:r>
    </w:p>
    <w:p w14:paraId="53072CC8" w14:textId="77777777" w:rsidR="003F12BC" w:rsidRDefault="003F12BC" w:rsidP="00835020">
      <w:pPr>
        <w:jc w:val="both"/>
        <w:rPr>
          <w:rFonts w:ascii="Times New Roman" w:eastAsia="Times New Roman" w:hAnsi="Times New Roman" w:cs="Times New Roman"/>
          <w:b/>
          <w:bCs/>
          <w:sz w:val="26"/>
          <w:szCs w:val="26"/>
        </w:rPr>
      </w:pPr>
    </w:p>
    <w:p w14:paraId="20D5A819" w14:textId="236C07CF" w:rsidR="00E25921" w:rsidRPr="00173F5D" w:rsidRDefault="002C75EB" w:rsidP="00835020">
      <w:pPr>
        <w:jc w:val="both"/>
        <w:rPr>
          <w:rFonts w:ascii="Times New Roman" w:eastAsia="Times New Roman" w:hAnsi="Times New Roman" w:cs="Times New Roman"/>
        </w:rPr>
      </w:pPr>
      <w:r>
        <w:rPr>
          <w:rFonts w:ascii="Times New Roman" w:eastAsia="Times New Roman" w:hAnsi="Times New Roman" w:cs="Times New Roman"/>
        </w:rPr>
        <w:t xml:space="preserve">I would like to thank </w:t>
      </w:r>
      <w:r w:rsidR="00B9108B">
        <w:rPr>
          <w:rFonts w:ascii="Times New Roman" w:eastAsia="Times New Roman" w:hAnsi="Times New Roman" w:cs="Times New Roman"/>
        </w:rPr>
        <w:t xml:space="preserve">James </w:t>
      </w:r>
      <w:proofErr w:type="spellStart"/>
      <w:r w:rsidR="00B9108B">
        <w:rPr>
          <w:rFonts w:ascii="Times New Roman" w:eastAsia="Times New Roman" w:hAnsi="Times New Roman" w:cs="Times New Roman"/>
        </w:rPr>
        <w:t>Fishkin</w:t>
      </w:r>
      <w:proofErr w:type="spellEnd"/>
      <w:r w:rsidR="00B9108B">
        <w:rPr>
          <w:rFonts w:ascii="Times New Roman" w:eastAsia="Times New Roman" w:hAnsi="Times New Roman" w:cs="Times New Roman"/>
        </w:rPr>
        <w:t xml:space="preserve"> for generously sharing the data and encouraging me to pursue this research topic. I benefit </w:t>
      </w:r>
      <w:r w:rsidR="00B462C6">
        <w:rPr>
          <w:rFonts w:ascii="Times New Roman" w:eastAsia="Times New Roman" w:hAnsi="Times New Roman" w:cs="Times New Roman"/>
        </w:rPr>
        <w:t xml:space="preserve">a lot from </w:t>
      </w:r>
      <w:proofErr w:type="spellStart"/>
      <w:r w:rsidR="00895572">
        <w:rPr>
          <w:rFonts w:ascii="Times New Roman" w:eastAsia="Times New Roman" w:hAnsi="Times New Roman" w:cs="Times New Roman"/>
        </w:rPr>
        <w:t>Dietram</w:t>
      </w:r>
      <w:proofErr w:type="spellEnd"/>
      <w:r w:rsidR="00895572">
        <w:rPr>
          <w:rFonts w:ascii="Times New Roman" w:eastAsia="Times New Roman" w:hAnsi="Times New Roman" w:cs="Times New Roman"/>
        </w:rPr>
        <w:t xml:space="preserve"> </w:t>
      </w:r>
      <w:proofErr w:type="spellStart"/>
      <w:r w:rsidR="00215842">
        <w:rPr>
          <w:rFonts w:ascii="Times New Roman" w:eastAsia="Times New Roman" w:hAnsi="Times New Roman" w:cs="Times New Roman"/>
        </w:rPr>
        <w:t>Scheufele</w:t>
      </w:r>
      <w:proofErr w:type="spellEnd"/>
      <w:r w:rsidR="00215842">
        <w:rPr>
          <w:rFonts w:ascii="Times New Roman" w:eastAsia="Times New Roman" w:hAnsi="Times New Roman" w:cs="Times New Roman"/>
        </w:rPr>
        <w:t xml:space="preserve">, </w:t>
      </w:r>
      <w:r w:rsidR="00463C00">
        <w:rPr>
          <w:rFonts w:ascii="Times New Roman" w:eastAsia="Times New Roman" w:hAnsi="Times New Roman" w:cs="Times New Roman"/>
        </w:rPr>
        <w:t xml:space="preserve">Todd Newman, Dominique Brossard, </w:t>
      </w:r>
      <w:r w:rsidR="00203AFF">
        <w:rPr>
          <w:rFonts w:ascii="Times New Roman" w:eastAsia="Times New Roman" w:hAnsi="Times New Roman" w:cs="Times New Roman"/>
        </w:rPr>
        <w:t>Scott</w:t>
      </w:r>
      <w:r w:rsidR="00E13141">
        <w:rPr>
          <w:rFonts w:ascii="Times New Roman" w:eastAsia="Times New Roman" w:hAnsi="Times New Roman" w:cs="Times New Roman"/>
        </w:rPr>
        <w:t xml:space="preserve"> Straus, and Jeffery </w:t>
      </w:r>
      <w:proofErr w:type="spellStart"/>
      <w:r w:rsidR="00E13141">
        <w:rPr>
          <w:rFonts w:ascii="Times New Roman" w:eastAsia="Times New Roman" w:hAnsi="Times New Roman" w:cs="Times New Roman"/>
        </w:rPr>
        <w:t>Paller</w:t>
      </w:r>
      <w:proofErr w:type="spellEnd"/>
      <w:r w:rsidR="00B462C6">
        <w:rPr>
          <w:rFonts w:ascii="Times New Roman" w:eastAsia="Times New Roman" w:hAnsi="Times New Roman" w:cs="Times New Roman"/>
        </w:rPr>
        <w:t xml:space="preserve"> for their extremely helpful suggestions at different stages of this paper. </w:t>
      </w:r>
      <w:r w:rsidR="00202709">
        <w:rPr>
          <w:rFonts w:ascii="Times New Roman" w:eastAsia="Times New Roman" w:hAnsi="Times New Roman" w:cs="Times New Roman"/>
        </w:rPr>
        <w:t>I am also thankful for the generous help from Adina Abele and Samuel Chang on helping me refine the coding rules.</w:t>
      </w:r>
    </w:p>
    <w:p w14:paraId="0D6F2BAF" w14:textId="77777777" w:rsidR="00835020" w:rsidRPr="0085668A" w:rsidRDefault="00835020" w:rsidP="00597B4F">
      <w:pPr>
        <w:jc w:val="both"/>
        <w:rPr>
          <w:rFonts w:ascii="Times New Roman" w:eastAsia="Times New Roman" w:hAnsi="Times New Roman" w:cs="Times New Roman"/>
          <w:sz w:val="26"/>
          <w:szCs w:val="26"/>
        </w:rPr>
      </w:pPr>
    </w:p>
    <w:p w14:paraId="45F70990" w14:textId="3A0F8B8E" w:rsidR="00EA06E6" w:rsidRPr="0085668A" w:rsidRDefault="00EA06E6" w:rsidP="00597B4F">
      <w:pPr>
        <w:jc w:val="both"/>
        <w:rPr>
          <w:rFonts w:ascii="Times New Roman" w:eastAsia="Times New Roman" w:hAnsi="Times New Roman" w:cs="Times New Roman"/>
          <w:b/>
          <w:bCs/>
          <w:sz w:val="26"/>
          <w:szCs w:val="26"/>
        </w:rPr>
      </w:pPr>
      <w:r w:rsidRPr="0085668A">
        <w:rPr>
          <w:rFonts w:ascii="Times New Roman" w:eastAsia="Times New Roman" w:hAnsi="Times New Roman" w:cs="Times New Roman"/>
          <w:b/>
          <w:bCs/>
          <w:sz w:val="26"/>
          <w:szCs w:val="26"/>
        </w:rPr>
        <w:t>Reference</w:t>
      </w:r>
    </w:p>
    <w:p w14:paraId="0169A5F9" w14:textId="77777777" w:rsidR="00632AD0" w:rsidRPr="0085668A" w:rsidRDefault="00632AD0" w:rsidP="00597B4F">
      <w:pPr>
        <w:jc w:val="both"/>
        <w:rPr>
          <w:rFonts w:ascii="Times New Roman" w:eastAsia="Times New Roman" w:hAnsi="Times New Roman" w:cs="Times New Roman"/>
          <w:b/>
          <w:bCs/>
          <w:sz w:val="26"/>
          <w:szCs w:val="26"/>
        </w:rPr>
      </w:pPr>
    </w:p>
    <w:p w14:paraId="296A55BD" w14:textId="4FC61ECF" w:rsidR="00900C58" w:rsidRPr="0085668A" w:rsidRDefault="00365957" w:rsidP="00900C58">
      <w:pPr>
        <w:widowControl w:val="0"/>
        <w:autoSpaceDE w:val="0"/>
        <w:autoSpaceDN w:val="0"/>
        <w:adjustRightInd w:val="0"/>
        <w:ind w:left="480" w:hanging="480"/>
        <w:rPr>
          <w:rFonts w:ascii="Times New Roman" w:hAnsi="Times New Roman" w:cs="Times New Roman"/>
          <w:noProof/>
          <w:sz w:val="22"/>
        </w:rPr>
      </w:pPr>
      <w:r w:rsidRPr="0085668A">
        <w:rPr>
          <w:rFonts w:ascii="Times New Roman" w:eastAsia="Times New Roman" w:hAnsi="Times New Roman" w:cs="Times New Roman"/>
          <w:sz w:val="22"/>
          <w:szCs w:val="22"/>
        </w:rPr>
        <w:fldChar w:fldCharType="begin" w:fldLock="1"/>
      </w:r>
      <w:r w:rsidRPr="0085668A">
        <w:rPr>
          <w:rFonts w:ascii="Times New Roman" w:eastAsia="Times New Roman" w:hAnsi="Times New Roman" w:cs="Times New Roman"/>
          <w:sz w:val="22"/>
          <w:szCs w:val="22"/>
        </w:rPr>
        <w:instrText xml:space="preserve">ADDIN Mendeley Bibliography CSL_BIBLIOGRAPHY </w:instrText>
      </w:r>
      <w:r w:rsidRPr="0085668A">
        <w:rPr>
          <w:rFonts w:ascii="Times New Roman" w:eastAsia="Times New Roman" w:hAnsi="Times New Roman" w:cs="Times New Roman"/>
          <w:sz w:val="22"/>
          <w:szCs w:val="22"/>
        </w:rPr>
        <w:fldChar w:fldCharType="separate"/>
      </w:r>
      <w:r w:rsidR="00900C58" w:rsidRPr="0085668A">
        <w:rPr>
          <w:rFonts w:ascii="Times New Roman" w:hAnsi="Times New Roman" w:cs="Times New Roman"/>
          <w:noProof/>
          <w:sz w:val="22"/>
        </w:rPr>
        <w:t xml:space="preserve">Abdulai, A.-G., &amp; Hickey, S. (2016). The politics of development under competitive clientelism: Insights from Ghana’s education sector. </w:t>
      </w:r>
      <w:r w:rsidR="00900C58" w:rsidRPr="0085668A">
        <w:rPr>
          <w:rFonts w:ascii="Times New Roman" w:hAnsi="Times New Roman" w:cs="Times New Roman"/>
          <w:i/>
          <w:iCs/>
          <w:noProof/>
          <w:sz w:val="22"/>
        </w:rPr>
        <w:t>African Affairs</w:t>
      </w:r>
      <w:r w:rsidR="00900C58" w:rsidRPr="0085668A">
        <w:rPr>
          <w:rFonts w:ascii="Times New Roman" w:hAnsi="Times New Roman" w:cs="Times New Roman"/>
          <w:noProof/>
          <w:sz w:val="22"/>
        </w:rPr>
        <w:t xml:space="preserve">, </w:t>
      </w:r>
      <w:r w:rsidR="00900C58" w:rsidRPr="0085668A">
        <w:rPr>
          <w:rFonts w:ascii="Times New Roman" w:hAnsi="Times New Roman" w:cs="Times New Roman"/>
          <w:i/>
          <w:iCs/>
          <w:noProof/>
          <w:sz w:val="22"/>
        </w:rPr>
        <w:t>115</w:t>
      </w:r>
      <w:r w:rsidR="00900C58" w:rsidRPr="0085668A">
        <w:rPr>
          <w:rFonts w:ascii="Times New Roman" w:hAnsi="Times New Roman" w:cs="Times New Roman"/>
          <w:noProof/>
          <w:sz w:val="22"/>
        </w:rPr>
        <w:t>(458), 44–72.</w:t>
      </w:r>
    </w:p>
    <w:p w14:paraId="6F68094D" w14:textId="77777777" w:rsidR="00900C58" w:rsidRPr="0085668A" w:rsidRDefault="00900C58" w:rsidP="00900C58">
      <w:pPr>
        <w:widowControl w:val="0"/>
        <w:autoSpaceDE w:val="0"/>
        <w:autoSpaceDN w:val="0"/>
        <w:adjustRightInd w:val="0"/>
        <w:ind w:left="480" w:hanging="480"/>
        <w:rPr>
          <w:rFonts w:ascii="Times New Roman" w:hAnsi="Times New Roman" w:cs="Times New Roman"/>
          <w:noProof/>
          <w:sz w:val="22"/>
        </w:rPr>
      </w:pPr>
      <w:r w:rsidRPr="0085668A">
        <w:rPr>
          <w:rFonts w:ascii="Times New Roman" w:hAnsi="Times New Roman" w:cs="Times New Roman"/>
          <w:noProof/>
          <w:sz w:val="22"/>
        </w:rPr>
        <w:t xml:space="preserve">Ahteensuu, M. (2012). Assumptions of the deficit model type of thinking: Ignorance, attitudes, and science communication in the debate on genetic engineering in agriculture. </w:t>
      </w:r>
      <w:r w:rsidRPr="0085668A">
        <w:rPr>
          <w:rFonts w:ascii="Times New Roman" w:hAnsi="Times New Roman" w:cs="Times New Roman"/>
          <w:i/>
          <w:iCs/>
          <w:noProof/>
          <w:sz w:val="22"/>
        </w:rPr>
        <w:t>Journal of Agricultural and Environmental Ethics</w:t>
      </w:r>
      <w:r w:rsidRPr="0085668A">
        <w:rPr>
          <w:rFonts w:ascii="Times New Roman" w:hAnsi="Times New Roman" w:cs="Times New Roman"/>
          <w:noProof/>
          <w:sz w:val="22"/>
        </w:rPr>
        <w:t xml:space="preserve">, </w:t>
      </w:r>
      <w:r w:rsidRPr="0085668A">
        <w:rPr>
          <w:rFonts w:ascii="Times New Roman" w:hAnsi="Times New Roman" w:cs="Times New Roman"/>
          <w:i/>
          <w:iCs/>
          <w:noProof/>
          <w:sz w:val="22"/>
        </w:rPr>
        <w:t>25</w:t>
      </w:r>
      <w:r w:rsidRPr="0085668A">
        <w:rPr>
          <w:rFonts w:ascii="Times New Roman" w:hAnsi="Times New Roman" w:cs="Times New Roman"/>
          <w:noProof/>
          <w:sz w:val="22"/>
        </w:rPr>
        <w:t>(3), 295–313.</w:t>
      </w:r>
    </w:p>
    <w:p w14:paraId="0539C06B" w14:textId="77777777" w:rsidR="00900C58" w:rsidRPr="0085668A" w:rsidRDefault="00900C58" w:rsidP="00900C58">
      <w:pPr>
        <w:widowControl w:val="0"/>
        <w:autoSpaceDE w:val="0"/>
        <w:autoSpaceDN w:val="0"/>
        <w:adjustRightInd w:val="0"/>
        <w:ind w:left="480" w:hanging="480"/>
        <w:rPr>
          <w:rFonts w:ascii="Times New Roman" w:hAnsi="Times New Roman" w:cs="Times New Roman"/>
          <w:noProof/>
          <w:sz w:val="22"/>
        </w:rPr>
      </w:pPr>
      <w:r w:rsidRPr="0085668A">
        <w:rPr>
          <w:rFonts w:ascii="Times New Roman" w:hAnsi="Times New Roman" w:cs="Times New Roman"/>
          <w:noProof/>
          <w:sz w:val="22"/>
        </w:rPr>
        <w:t xml:space="preserve">Akin, H., &amp; Scheufele, D. A. (2017). Overview of the science of science communication. In </w:t>
      </w:r>
      <w:r w:rsidRPr="0085668A">
        <w:rPr>
          <w:rFonts w:ascii="Times New Roman" w:hAnsi="Times New Roman" w:cs="Times New Roman"/>
          <w:i/>
          <w:iCs/>
          <w:noProof/>
          <w:sz w:val="22"/>
        </w:rPr>
        <w:t>The Oxford Handbook of the Science of Science Communication</w:t>
      </w:r>
      <w:r w:rsidRPr="0085668A">
        <w:rPr>
          <w:rFonts w:ascii="Times New Roman" w:hAnsi="Times New Roman" w:cs="Times New Roman"/>
          <w:noProof/>
          <w:sz w:val="22"/>
        </w:rPr>
        <w:t xml:space="preserve"> (pp. 25–33). Oxford University Press New York.</w:t>
      </w:r>
    </w:p>
    <w:p w14:paraId="13977CA6" w14:textId="77777777" w:rsidR="00900C58" w:rsidRPr="0085668A" w:rsidRDefault="00900C58" w:rsidP="00900C58">
      <w:pPr>
        <w:widowControl w:val="0"/>
        <w:autoSpaceDE w:val="0"/>
        <w:autoSpaceDN w:val="0"/>
        <w:adjustRightInd w:val="0"/>
        <w:ind w:left="480" w:hanging="480"/>
        <w:rPr>
          <w:rFonts w:ascii="Times New Roman" w:hAnsi="Times New Roman" w:cs="Times New Roman"/>
          <w:noProof/>
          <w:sz w:val="22"/>
        </w:rPr>
      </w:pPr>
      <w:r w:rsidRPr="0085668A">
        <w:rPr>
          <w:rFonts w:ascii="Times New Roman" w:hAnsi="Times New Roman" w:cs="Times New Roman"/>
          <w:noProof/>
          <w:sz w:val="22"/>
        </w:rPr>
        <w:t xml:space="preserve">Anderson, A., Delborne, J., &amp; Kleinman, D. L. (2013). Information beyond the forum: Motivations, strategies, and impacts of citizen participants seeking information during a consensus conference. </w:t>
      </w:r>
      <w:r w:rsidRPr="0085668A">
        <w:rPr>
          <w:rFonts w:ascii="Times New Roman" w:hAnsi="Times New Roman" w:cs="Times New Roman"/>
          <w:i/>
          <w:iCs/>
          <w:noProof/>
          <w:sz w:val="22"/>
        </w:rPr>
        <w:t>Public Understanding of Science</w:t>
      </w:r>
      <w:r w:rsidRPr="0085668A">
        <w:rPr>
          <w:rFonts w:ascii="Times New Roman" w:hAnsi="Times New Roman" w:cs="Times New Roman"/>
          <w:noProof/>
          <w:sz w:val="22"/>
        </w:rPr>
        <w:t xml:space="preserve">, </w:t>
      </w:r>
      <w:r w:rsidRPr="0085668A">
        <w:rPr>
          <w:rFonts w:ascii="Times New Roman" w:hAnsi="Times New Roman" w:cs="Times New Roman"/>
          <w:i/>
          <w:iCs/>
          <w:noProof/>
          <w:sz w:val="22"/>
        </w:rPr>
        <w:t>22</w:t>
      </w:r>
      <w:r w:rsidRPr="0085668A">
        <w:rPr>
          <w:rFonts w:ascii="Times New Roman" w:hAnsi="Times New Roman" w:cs="Times New Roman"/>
          <w:noProof/>
          <w:sz w:val="22"/>
        </w:rPr>
        <w:t>(8), 955–970.</w:t>
      </w:r>
    </w:p>
    <w:p w14:paraId="3595B37D" w14:textId="77777777" w:rsidR="00900C58" w:rsidRPr="0085668A" w:rsidRDefault="00900C58" w:rsidP="00900C58">
      <w:pPr>
        <w:widowControl w:val="0"/>
        <w:autoSpaceDE w:val="0"/>
        <w:autoSpaceDN w:val="0"/>
        <w:adjustRightInd w:val="0"/>
        <w:ind w:left="480" w:hanging="480"/>
        <w:rPr>
          <w:rFonts w:ascii="Times New Roman" w:hAnsi="Times New Roman" w:cs="Times New Roman"/>
          <w:noProof/>
          <w:sz w:val="22"/>
        </w:rPr>
      </w:pPr>
      <w:r w:rsidRPr="0085668A">
        <w:rPr>
          <w:rFonts w:ascii="Times New Roman" w:hAnsi="Times New Roman" w:cs="Times New Roman"/>
          <w:noProof/>
          <w:sz w:val="22"/>
        </w:rPr>
        <w:t xml:space="preserve">Anderson, A., Kim, J., Scheufele, D., Brossard, D., &amp; Xenos, M. (2013). What’s in a name? How we define nanotech shapes public reactions. </w:t>
      </w:r>
      <w:r w:rsidRPr="0085668A">
        <w:rPr>
          <w:rFonts w:ascii="Times New Roman" w:hAnsi="Times New Roman" w:cs="Times New Roman"/>
          <w:i/>
          <w:iCs/>
          <w:noProof/>
          <w:sz w:val="22"/>
        </w:rPr>
        <w:t>Journal of Nanoparticle Research</w:t>
      </w:r>
      <w:r w:rsidRPr="0085668A">
        <w:rPr>
          <w:rFonts w:ascii="Times New Roman" w:hAnsi="Times New Roman" w:cs="Times New Roman"/>
          <w:noProof/>
          <w:sz w:val="22"/>
        </w:rPr>
        <w:t xml:space="preserve">, </w:t>
      </w:r>
      <w:r w:rsidRPr="0085668A">
        <w:rPr>
          <w:rFonts w:ascii="Times New Roman" w:hAnsi="Times New Roman" w:cs="Times New Roman"/>
          <w:i/>
          <w:iCs/>
          <w:noProof/>
          <w:sz w:val="22"/>
        </w:rPr>
        <w:t>15</w:t>
      </w:r>
      <w:r w:rsidRPr="0085668A">
        <w:rPr>
          <w:rFonts w:ascii="Times New Roman" w:hAnsi="Times New Roman" w:cs="Times New Roman"/>
          <w:noProof/>
          <w:sz w:val="22"/>
        </w:rPr>
        <w:t>(2), 1421.</w:t>
      </w:r>
    </w:p>
    <w:p w14:paraId="4B138B51" w14:textId="77777777" w:rsidR="00900C58" w:rsidRPr="0085668A" w:rsidRDefault="00900C58" w:rsidP="00900C58">
      <w:pPr>
        <w:widowControl w:val="0"/>
        <w:autoSpaceDE w:val="0"/>
        <w:autoSpaceDN w:val="0"/>
        <w:adjustRightInd w:val="0"/>
        <w:ind w:left="480" w:hanging="480"/>
        <w:rPr>
          <w:rFonts w:ascii="Times New Roman" w:hAnsi="Times New Roman" w:cs="Times New Roman"/>
          <w:noProof/>
          <w:sz w:val="22"/>
        </w:rPr>
      </w:pPr>
      <w:r w:rsidRPr="0085668A">
        <w:rPr>
          <w:rFonts w:ascii="Times New Roman" w:hAnsi="Times New Roman" w:cs="Times New Roman"/>
          <w:noProof/>
          <w:sz w:val="22"/>
        </w:rPr>
        <w:t xml:space="preserve">Awa, N. E. (1989). Participation and indigenous knowledge in rural development. </w:t>
      </w:r>
      <w:r w:rsidRPr="0085668A">
        <w:rPr>
          <w:rFonts w:ascii="Times New Roman" w:hAnsi="Times New Roman" w:cs="Times New Roman"/>
          <w:i/>
          <w:iCs/>
          <w:noProof/>
          <w:sz w:val="22"/>
        </w:rPr>
        <w:t>Knowledge</w:t>
      </w:r>
      <w:r w:rsidRPr="0085668A">
        <w:rPr>
          <w:rFonts w:ascii="Times New Roman" w:hAnsi="Times New Roman" w:cs="Times New Roman"/>
          <w:noProof/>
          <w:sz w:val="22"/>
        </w:rPr>
        <w:t xml:space="preserve">, </w:t>
      </w:r>
      <w:r w:rsidRPr="0085668A">
        <w:rPr>
          <w:rFonts w:ascii="Times New Roman" w:hAnsi="Times New Roman" w:cs="Times New Roman"/>
          <w:i/>
          <w:iCs/>
          <w:noProof/>
          <w:sz w:val="22"/>
        </w:rPr>
        <w:t>10</w:t>
      </w:r>
      <w:r w:rsidRPr="0085668A">
        <w:rPr>
          <w:rFonts w:ascii="Times New Roman" w:hAnsi="Times New Roman" w:cs="Times New Roman"/>
          <w:noProof/>
          <w:sz w:val="22"/>
        </w:rPr>
        <w:t>(4), 304–316.</w:t>
      </w:r>
    </w:p>
    <w:p w14:paraId="47D47226" w14:textId="77777777" w:rsidR="00900C58" w:rsidRPr="0085668A" w:rsidRDefault="00900C58" w:rsidP="00900C58">
      <w:pPr>
        <w:widowControl w:val="0"/>
        <w:autoSpaceDE w:val="0"/>
        <w:autoSpaceDN w:val="0"/>
        <w:adjustRightInd w:val="0"/>
        <w:ind w:left="480" w:hanging="480"/>
        <w:rPr>
          <w:rFonts w:ascii="Times New Roman" w:hAnsi="Times New Roman" w:cs="Times New Roman"/>
          <w:noProof/>
          <w:sz w:val="22"/>
        </w:rPr>
      </w:pPr>
      <w:r w:rsidRPr="0085668A">
        <w:rPr>
          <w:rFonts w:ascii="Times New Roman" w:hAnsi="Times New Roman" w:cs="Times New Roman"/>
          <w:noProof/>
          <w:sz w:val="22"/>
        </w:rPr>
        <w:t xml:space="preserve">Bächtiger, A. (2018). A preface to studying deliberation empirically. In </w:t>
      </w:r>
      <w:r w:rsidRPr="0085668A">
        <w:rPr>
          <w:rFonts w:ascii="Times New Roman" w:hAnsi="Times New Roman" w:cs="Times New Roman"/>
          <w:i/>
          <w:iCs/>
          <w:noProof/>
          <w:sz w:val="22"/>
        </w:rPr>
        <w:t>The Oxford Handbook of Deliberative Democracy</w:t>
      </w:r>
      <w:r w:rsidRPr="0085668A">
        <w:rPr>
          <w:rFonts w:ascii="Times New Roman" w:hAnsi="Times New Roman" w:cs="Times New Roman"/>
          <w:noProof/>
          <w:sz w:val="22"/>
        </w:rPr>
        <w:t xml:space="preserve"> (pp. 657–662). Oxford University Press.</w:t>
      </w:r>
    </w:p>
    <w:p w14:paraId="3C2BFFD6" w14:textId="77777777" w:rsidR="00900C58" w:rsidRPr="0085668A" w:rsidRDefault="00900C58" w:rsidP="00900C58">
      <w:pPr>
        <w:widowControl w:val="0"/>
        <w:autoSpaceDE w:val="0"/>
        <w:autoSpaceDN w:val="0"/>
        <w:adjustRightInd w:val="0"/>
        <w:ind w:left="480" w:hanging="480"/>
        <w:rPr>
          <w:rFonts w:ascii="Times New Roman" w:hAnsi="Times New Roman" w:cs="Times New Roman"/>
          <w:noProof/>
          <w:sz w:val="22"/>
        </w:rPr>
      </w:pPr>
      <w:r w:rsidRPr="0085668A">
        <w:rPr>
          <w:rFonts w:ascii="Times New Roman" w:hAnsi="Times New Roman" w:cs="Times New Roman"/>
          <w:noProof/>
          <w:sz w:val="22"/>
        </w:rPr>
        <w:t xml:space="preserve">Bentley, C., Peacock, S., Abelson, J., Burgess, M. M., Demers-Payette, O., Longstaff, H., Tripp, L., </w:t>
      </w:r>
      <w:r w:rsidRPr="0085668A">
        <w:rPr>
          <w:rFonts w:ascii="Times New Roman" w:hAnsi="Times New Roman" w:cs="Times New Roman"/>
          <w:noProof/>
          <w:sz w:val="22"/>
        </w:rPr>
        <w:lastRenderedPageBreak/>
        <w:t xml:space="preserve">Lavis, J. N., &amp; Wilson, M. G. (2019). Addressing the affordability of cancer drugs: using deliberative public engagement to inform health policy. </w:t>
      </w:r>
      <w:r w:rsidRPr="0085668A">
        <w:rPr>
          <w:rFonts w:ascii="Times New Roman" w:hAnsi="Times New Roman" w:cs="Times New Roman"/>
          <w:i/>
          <w:iCs/>
          <w:noProof/>
          <w:sz w:val="22"/>
        </w:rPr>
        <w:t>Health Research Policy and Systems</w:t>
      </w:r>
      <w:r w:rsidRPr="0085668A">
        <w:rPr>
          <w:rFonts w:ascii="Times New Roman" w:hAnsi="Times New Roman" w:cs="Times New Roman"/>
          <w:noProof/>
          <w:sz w:val="22"/>
        </w:rPr>
        <w:t xml:space="preserve">, </w:t>
      </w:r>
      <w:r w:rsidRPr="0085668A">
        <w:rPr>
          <w:rFonts w:ascii="Times New Roman" w:hAnsi="Times New Roman" w:cs="Times New Roman"/>
          <w:i/>
          <w:iCs/>
          <w:noProof/>
          <w:sz w:val="22"/>
        </w:rPr>
        <w:t>17</w:t>
      </w:r>
      <w:r w:rsidRPr="0085668A">
        <w:rPr>
          <w:rFonts w:ascii="Times New Roman" w:hAnsi="Times New Roman" w:cs="Times New Roman"/>
          <w:noProof/>
          <w:sz w:val="22"/>
        </w:rPr>
        <w:t>(1), 17.</w:t>
      </w:r>
    </w:p>
    <w:p w14:paraId="7F027B05" w14:textId="77777777" w:rsidR="00900C58" w:rsidRPr="0085668A" w:rsidRDefault="00900C58" w:rsidP="00900C58">
      <w:pPr>
        <w:widowControl w:val="0"/>
        <w:autoSpaceDE w:val="0"/>
        <w:autoSpaceDN w:val="0"/>
        <w:adjustRightInd w:val="0"/>
        <w:ind w:left="480" w:hanging="480"/>
        <w:rPr>
          <w:rFonts w:ascii="Times New Roman" w:hAnsi="Times New Roman" w:cs="Times New Roman"/>
          <w:noProof/>
          <w:sz w:val="22"/>
        </w:rPr>
      </w:pPr>
      <w:r w:rsidRPr="0085668A">
        <w:rPr>
          <w:rFonts w:ascii="Times New Roman" w:hAnsi="Times New Roman" w:cs="Times New Roman"/>
          <w:noProof/>
          <w:sz w:val="22"/>
        </w:rPr>
        <w:t xml:space="preserve">Blok, A. (2007). Experts on public trial: On democratizing expertise through a Danish consensus conference. </w:t>
      </w:r>
      <w:r w:rsidRPr="0085668A">
        <w:rPr>
          <w:rFonts w:ascii="Times New Roman" w:hAnsi="Times New Roman" w:cs="Times New Roman"/>
          <w:i/>
          <w:iCs/>
          <w:noProof/>
          <w:sz w:val="22"/>
        </w:rPr>
        <w:t>Public Understanding of Science</w:t>
      </w:r>
      <w:r w:rsidRPr="0085668A">
        <w:rPr>
          <w:rFonts w:ascii="Times New Roman" w:hAnsi="Times New Roman" w:cs="Times New Roman"/>
          <w:noProof/>
          <w:sz w:val="22"/>
        </w:rPr>
        <w:t xml:space="preserve">, </w:t>
      </w:r>
      <w:r w:rsidRPr="0085668A">
        <w:rPr>
          <w:rFonts w:ascii="Times New Roman" w:hAnsi="Times New Roman" w:cs="Times New Roman"/>
          <w:i/>
          <w:iCs/>
          <w:noProof/>
          <w:sz w:val="22"/>
        </w:rPr>
        <w:t>16</w:t>
      </w:r>
      <w:r w:rsidRPr="0085668A">
        <w:rPr>
          <w:rFonts w:ascii="Times New Roman" w:hAnsi="Times New Roman" w:cs="Times New Roman"/>
          <w:noProof/>
          <w:sz w:val="22"/>
        </w:rPr>
        <w:t>(2), 163–182.</w:t>
      </w:r>
    </w:p>
    <w:p w14:paraId="1D367D8F" w14:textId="77777777" w:rsidR="00900C58" w:rsidRPr="0085668A" w:rsidRDefault="00900C58" w:rsidP="00900C58">
      <w:pPr>
        <w:widowControl w:val="0"/>
        <w:autoSpaceDE w:val="0"/>
        <w:autoSpaceDN w:val="0"/>
        <w:adjustRightInd w:val="0"/>
        <w:ind w:left="480" w:hanging="480"/>
        <w:rPr>
          <w:rFonts w:ascii="Times New Roman" w:hAnsi="Times New Roman" w:cs="Times New Roman"/>
          <w:noProof/>
          <w:sz w:val="22"/>
        </w:rPr>
      </w:pPr>
      <w:r w:rsidRPr="0085668A">
        <w:rPr>
          <w:rFonts w:ascii="Times New Roman" w:hAnsi="Times New Roman" w:cs="Times New Roman"/>
          <w:noProof/>
          <w:sz w:val="22"/>
        </w:rPr>
        <w:t xml:space="preserve">Boulianne, S., Chen, K., &amp; Kahane, D. (2020). Mobilizing mini-publics: The causal impact of deliberation on civic engagement using panel data. </w:t>
      </w:r>
      <w:r w:rsidRPr="0085668A">
        <w:rPr>
          <w:rFonts w:ascii="Times New Roman" w:hAnsi="Times New Roman" w:cs="Times New Roman"/>
          <w:i/>
          <w:iCs/>
          <w:noProof/>
          <w:sz w:val="22"/>
        </w:rPr>
        <w:t>Politics</w:t>
      </w:r>
      <w:r w:rsidRPr="0085668A">
        <w:rPr>
          <w:rFonts w:ascii="Times New Roman" w:hAnsi="Times New Roman" w:cs="Times New Roman"/>
          <w:noProof/>
          <w:sz w:val="22"/>
        </w:rPr>
        <w:t>, 0263395720902982.</w:t>
      </w:r>
    </w:p>
    <w:p w14:paraId="4E7B8B79" w14:textId="77777777" w:rsidR="00900C58" w:rsidRPr="0085668A" w:rsidRDefault="00900C58" w:rsidP="00900C58">
      <w:pPr>
        <w:widowControl w:val="0"/>
        <w:autoSpaceDE w:val="0"/>
        <w:autoSpaceDN w:val="0"/>
        <w:adjustRightInd w:val="0"/>
        <w:ind w:left="480" w:hanging="480"/>
        <w:rPr>
          <w:rFonts w:ascii="Times New Roman" w:hAnsi="Times New Roman" w:cs="Times New Roman"/>
          <w:noProof/>
          <w:sz w:val="22"/>
        </w:rPr>
      </w:pPr>
      <w:r w:rsidRPr="0085668A">
        <w:rPr>
          <w:rFonts w:ascii="Times New Roman" w:hAnsi="Times New Roman" w:cs="Times New Roman"/>
          <w:noProof/>
          <w:sz w:val="22"/>
        </w:rPr>
        <w:t xml:space="preserve">Brossard, D., &amp; Lewenstein, B. (2009). A critical appraisal of models of public understanding of science: Using practice to inform theory. In </w:t>
      </w:r>
      <w:r w:rsidRPr="0085668A">
        <w:rPr>
          <w:rFonts w:ascii="Times New Roman" w:hAnsi="Times New Roman" w:cs="Times New Roman"/>
          <w:i/>
          <w:iCs/>
          <w:noProof/>
          <w:sz w:val="22"/>
        </w:rPr>
        <w:t>Communicating Science</w:t>
      </w:r>
      <w:r w:rsidRPr="0085668A">
        <w:rPr>
          <w:rFonts w:ascii="Times New Roman" w:hAnsi="Times New Roman" w:cs="Times New Roman"/>
          <w:noProof/>
          <w:sz w:val="22"/>
        </w:rPr>
        <w:t xml:space="preserve"> (pp. 25–53). Routledge.</w:t>
      </w:r>
    </w:p>
    <w:p w14:paraId="74A28775" w14:textId="77777777" w:rsidR="00900C58" w:rsidRPr="0085668A" w:rsidRDefault="00900C58" w:rsidP="00900C58">
      <w:pPr>
        <w:widowControl w:val="0"/>
        <w:autoSpaceDE w:val="0"/>
        <w:autoSpaceDN w:val="0"/>
        <w:adjustRightInd w:val="0"/>
        <w:ind w:left="480" w:hanging="480"/>
        <w:rPr>
          <w:rFonts w:ascii="Times New Roman" w:hAnsi="Times New Roman" w:cs="Times New Roman"/>
          <w:noProof/>
          <w:sz w:val="22"/>
        </w:rPr>
      </w:pPr>
      <w:r w:rsidRPr="0085668A">
        <w:rPr>
          <w:rFonts w:ascii="Times New Roman" w:hAnsi="Times New Roman" w:cs="Times New Roman"/>
          <w:noProof/>
          <w:sz w:val="22"/>
        </w:rPr>
        <w:t xml:space="preserve">Chirawurah, D., Fishkin, J., Santuah, N., Siu, A., Bawah, A., Kranjac-Berisavljevic, G., &amp; Giles, K. (2019). Deliberation for development: Ghana’s first Deliberative Poll. </w:t>
      </w:r>
      <w:r w:rsidRPr="0085668A">
        <w:rPr>
          <w:rFonts w:ascii="Times New Roman" w:hAnsi="Times New Roman" w:cs="Times New Roman"/>
          <w:i/>
          <w:iCs/>
          <w:noProof/>
          <w:sz w:val="22"/>
        </w:rPr>
        <w:t>Journal of Public Deliberation</w:t>
      </w:r>
      <w:r w:rsidRPr="0085668A">
        <w:rPr>
          <w:rFonts w:ascii="Times New Roman" w:hAnsi="Times New Roman" w:cs="Times New Roman"/>
          <w:noProof/>
          <w:sz w:val="22"/>
        </w:rPr>
        <w:t xml:space="preserve">, </w:t>
      </w:r>
      <w:r w:rsidRPr="0085668A">
        <w:rPr>
          <w:rFonts w:ascii="Times New Roman" w:hAnsi="Times New Roman" w:cs="Times New Roman"/>
          <w:i/>
          <w:iCs/>
          <w:noProof/>
          <w:sz w:val="22"/>
        </w:rPr>
        <w:t>15</w:t>
      </w:r>
      <w:r w:rsidRPr="0085668A">
        <w:rPr>
          <w:rFonts w:ascii="Times New Roman" w:hAnsi="Times New Roman" w:cs="Times New Roman"/>
          <w:noProof/>
          <w:sz w:val="22"/>
        </w:rPr>
        <w:t>(1), 3.</w:t>
      </w:r>
    </w:p>
    <w:p w14:paraId="1A337FEE" w14:textId="77777777" w:rsidR="00900C58" w:rsidRPr="0085668A" w:rsidRDefault="00900C58" w:rsidP="00900C58">
      <w:pPr>
        <w:widowControl w:val="0"/>
        <w:autoSpaceDE w:val="0"/>
        <w:autoSpaceDN w:val="0"/>
        <w:adjustRightInd w:val="0"/>
        <w:ind w:left="480" w:hanging="480"/>
        <w:rPr>
          <w:rFonts w:ascii="Times New Roman" w:hAnsi="Times New Roman" w:cs="Times New Roman"/>
          <w:noProof/>
          <w:sz w:val="22"/>
        </w:rPr>
      </w:pPr>
      <w:r w:rsidRPr="0085668A">
        <w:rPr>
          <w:rFonts w:ascii="Times New Roman" w:hAnsi="Times New Roman" w:cs="Times New Roman"/>
          <w:noProof/>
          <w:sz w:val="22"/>
        </w:rPr>
        <w:t xml:space="preserve">Cooke, B., &amp; Kothari, U. (2001). </w:t>
      </w:r>
      <w:r w:rsidRPr="0085668A">
        <w:rPr>
          <w:rFonts w:ascii="Times New Roman" w:hAnsi="Times New Roman" w:cs="Times New Roman"/>
          <w:i/>
          <w:iCs/>
          <w:noProof/>
          <w:sz w:val="22"/>
        </w:rPr>
        <w:t>Participation: The New Tyranny?</w:t>
      </w:r>
      <w:r w:rsidRPr="0085668A">
        <w:rPr>
          <w:rFonts w:ascii="Times New Roman" w:hAnsi="Times New Roman" w:cs="Times New Roman"/>
          <w:noProof/>
          <w:sz w:val="22"/>
        </w:rPr>
        <w:t xml:space="preserve"> Zed books.</w:t>
      </w:r>
    </w:p>
    <w:p w14:paraId="44BF7AA5" w14:textId="77777777" w:rsidR="00900C58" w:rsidRPr="0085668A" w:rsidRDefault="00900C58" w:rsidP="00900C58">
      <w:pPr>
        <w:widowControl w:val="0"/>
        <w:autoSpaceDE w:val="0"/>
        <w:autoSpaceDN w:val="0"/>
        <w:adjustRightInd w:val="0"/>
        <w:ind w:left="480" w:hanging="480"/>
        <w:rPr>
          <w:rFonts w:ascii="Times New Roman" w:hAnsi="Times New Roman" w:cs="Times New Roman"/>
          <w:noProof/>
          <w:sz w:val="22"/>
        </w:rPr>
      </w:pPr>
      <w:r w:rsidRPr="0085668A">
        <w:rPr>
          <w:rFonts w:ascii="Times New Roman" w:hAnsi="Times New Roman" w:cs="Times New Roman"/>
          <w:noProof/>
          <w:sz w:val="22"/>
        </w:rPr>
        <w:t xml:space="preserve">Cortassa, C. (2016). In science communication, why does the idea of a public deficit always return? The eternal recurrence of the public deficit. </w:t>
      </w:r>
      <w:r w:rsidRPr="0085668A">
        <w:rPr>
          <w:rFonts w:ascii="Times New Roman" w:hAnsi="Times New Roman" w:cs="Times New Roman"/>
          <w:i/>
          <w:iCs/>
          <w:noProof/>
          <w:sz w:val="22"/>
        </w:rPr>
        <w:t>Public Understanding of Science</w:t>
      </w:r>
      <w:r w:rsidRPr="0085668A">
        <w:rPr>
          <w:rFonts w:ascii="Times New Roman" w:hAnsi="Times New Roman" w:cs="Times New Roman"/>
          <w:noProof/>
          <w:sz w:val="22"/>
        </w:rPr>
        <w:t xml:space="preserve">, </w:t>
      </w:r>
      <w:r w:rsidRPr="0085668A">
        <w:rPr>
          <w:rFonts w:ascii="Times New Roman" w:hAnsi="Times New Roman" w:cs="Times New Roman"/>
          <w:i/>
          <w:iCs/>
          <w:noProof/>
          <w:sz w:val="22"/>
        </w:rPr>
        <w:t>25</w:t>
      </w:r>
      <w:r w:rsidRPr="0085668A">
        <w:rPr>
          <w:rFonts w:ascii="Times New Roman" w:hAnsi="Times New Roman" w:cs="Times New Roman"/>
          <w:noProof/>
          <w:sz w:val="22"/>
        </w:rPr>
        <w:t>(4), 447–459.</w:t>
      </w:r>
    </w:p>
    <w:p w14:paraId="00D0D3BA" w14:textId="77777777" w:rsidR="00900C58" w:rsidRPr="0085668A" w:rsidRDefault="00900C58" w:rsidP="00900C58">
      <w:pPr>
        <w:widowControl w:val="0"/>
        <w:autoSpaceDE w:val="0"/>
        <w:autoSpaceDN w:val="0"/>
        <w:adjustRightInd w:val="0"/>
        <w:ind w:left="480" w:hanging="480"/>
        <w:rPr>
          <w:rFonts w:ascii="Times New Roman" w:hAnsi="Times New Roman" w:cs="Times New Roman"/>
          <w:noProof/>
          <w:sz w:val="22"/>
        </w:rPr>
      </w:pPr>
      <w:r w:rsidRPr="0085668A">
        <w:rPr>
          <w:rFonts w:ascii="Times New Roman" w:hAnsi="Times New Roman" w:cs="Times New Roman"/>
          <w:noProof/>
          <w:sz w:val="22"/>
        </w:rPr>
        <w:t xml:space="preserve">Deneulin, S. (2006). </w:t>
      </w:r>
      <w:r w:rsidRPr="0085668A">
        <w:rPr>
          <w:rFonts w:ascii="Times New Roman" w:hAnsi="Times New Roman" w:cs="Times New Roman"/>
          <w:i/>
          <w:iCs/>
          <w:noProof/>
          <w:sz w:val="22"/>
        </w:rPr>
        <w:t>The Capability Approach and the Praxis of Development</w:t>
      </w:r>
      <w:r w:rsidRPr="0085668A">
        <w:rPr>
          <w:rFonts w:ascii="Times New Roman" w:hAnsi="Times New Roman" w:cs="Times New Roman"/>
          <w:noProof/>
          <w:sz w:val="22"/>
        </w:rPr>
        <w:t>. Palgrave Macmillan.</w:t>
      </w:r>
    </w:p>
    <w:p w14:paraId="66573A7E" w14:textId="77777777" w:rsidR="00900C58" w:rsidRPr="0085668A" w:rsidRDefault="00900C58" w:rsidP="00900C58">
      <w:pPr>
        <w:widowControl w:val="0"/>
        <w:autoSpaceDE w:val="0"/>
        <w:autoSpaceDN w:val="0"/>
        <w:adjustRightInd w:val="0"/>
        <w:ind w:left="480" w:hanging="480"/>
        <w:rPr>
          <w:rFonts w:ascii="Times New Roman" w:hAnsi="Times New Roman" w:cs="Times New Roman"/>
          <w:noProof/>
          <w:sz w:val="22"/>
        </w:rPr>
      </w:pPr>
      <w:r w:rsidRPr="0085668A">
        <w:rPr>
          <w:rFonts w:ascii="Times New Roman" w:hAnsi="Times New Roman" w:cs="Times New Roman"/>
          <w:noProof/>
          <w:sz w:val="22"/>
        </w:rPr>
        <w:t xml:space="preserve">Dietz, T. (2013). Bringing values and deliberation to science communication. </w:t>
      </w:r>
      <w:r w:rsidRPr="0085668A">
        <w:rPr>
          <w:rFonts w:ascii="Times New Roman" w:hAnsi="Times New Roman" w:cs="Times New Roman"/>
          <w:i/>
          <w:iCs/>
          <w:noProof/>
          <w:sz w:val="22"/>
        </w:rPr>
        <w:t>Proceedings of the National Academy of Sciences</w:t>
      </w:r>
      <w:r w:rsidRPr="0085668A">
        <w:rPr>
          <w:rFonts w:ascii="Times New Roman" w:hAnsi="Times New Roman" w:cs="Times New Roman"/>
          <w:noProof/>
          <w:sz w:val="22"/>
        </w:rPr>
        <w:t xml:space="preserve">, </w:t>
      </w:r>
      <w:r w:rsidRPr="0085668A">
        <w:rPr>
          <w:rFonts w:ascii="Times New Roman" w:hAnsi="Times New Roman" w:cs="Times New Roman"/>
          <w:i/>
          <w:iCs/>
          <w:noProof/>
          <w:sz w:val="22"/>
        </w:rPr>
        <w:t>110</w:t>
      </w:r>
      <w:r w:rsidRPr="0085668A">
        <w:rPr>
          <w:rFonts w:ascii="Times New Roman" w:hAnsi="Times New Roman" w:cs="Times New Roman"/>
          <w:noProof/>
          <w:sz w:val="22"/>
        </w:rPr>
        <w:t>(Supplement 3), 14081–14087.</w:t>
      </w:r>
    </w:p>
    <w:p w14:paraId="3B6BEF42" w14:textId="77777777" w:rsidR="00900C58" w:rsidRPr="0085668A" w:rsidRDefault="00900C58" w:rsidP="00900C58">
      <w:pPr>
        <w:widowControl w:val="0"/>
        <w:autoSpaceDE w:val="0"/>
        <w:autoSpaceDN w:val="0"/>
        <w:adjustRightInd w:val="0"/>
        <w:ind w:left="480" w:hanging="480"/>
        <w:rPr>
          <w:rFonts w:ascii="Times New Roman" w:hAnsi="Times New Roman" w:cs="Times New Roman"/>
          <w:noProof/>
          <w:sz w:val="22"/>
        </w:rPr>
      </w:pPr>
      <w:r w:rsidRPr="0085668A">
        <w:rPr>
          <w:rFonts w:ascii="Times New Roman" w:hAnsi="Times New Roman" w:cs="Times New Roman"/>
          <w:noProof/>
          <w:sz w:val="22"/>
        </w:rPr>
        <w:t xml:space="preserve">Donaghy, M. (2011). Do participatory governance institutions matter?: Municipal councils and social housing programs in Brazil. </w:t>
      </w:r>
      <w:r w:rsidRPr="0085668A">
        <w:rPr>
          <w:rFonts w:ascii="Times New Roman" w:hAnsi="Times New Roman" w:cs="Times New Roman"/>
          <w:i/>
          <w:iCs/>
          <w:noProof/>
          <w:sz w:val="22"/>
        </w:rPr>
        <w:t>Comparative Politics</w:t>
      </w:r>
      <w:r w:rsidRPr="0085668A">
        <w:rPr>
          <w:rFonts w:ascii="Times New Roman" w:hAnsi="Times New Roman" w:cs="Times New Roman"/>
          <w:noProof/>
          <w:sz w:val="22"/>
        </w:rPr>
        <w:t xml:space="preserve">, </w:t>
      </w:r>
      <w:r w:rsidRPr="0085668A">
        <w:rPr>
          <w:rFonts w:ascii="Times New Roman" w:hAnsi="Times New Roman" w:cs="Times New Roman"/>
          <w:i/>
          <w:iCs/>
          <w:noProof/>
          <w:sz w:val="22"/>
        </w:rPr>
        <w:t>44</w:t>
      </w:r>
      <w:r w:rsidRPr="0085668A">
        <w:rPr>
          <w:rFonts w:ascii="Times New Roman" w:hAnsi="Times New Roman" w:cs="Times New Roman"/>
          <w:noProof/>
          <w:sz w:val="22"/>
        </w:rPr>
        <w:t>(1), 83–102.</w:t>
      </w:r>
    </w:p>
    <w:p w14:paraId="36C6831B" w14:textId="77777777" w:rsidR="00900C58" w:rsidRPr="0085668A" w:rsidRDefault="00900C58" w:rsidP="00900C58">
      <w:pPr>
        <w:widowControl w:val="0"/>
        <w:autoSpaceDE w:val="0"/>
        <w:autoSpaceDN w:val="0"/>
        <w:adjustRightInd w:val="0"/>
        <w:ind w:left="480" w:hanging="480"/>
        <w:rPr>
          <w:rFonts w:ascii="Times New Roman" w:hAnsi="Times New Roman" w:cs="Times New Roman"/>
          <w:noProof/>
          <w:sz w:val="22"/>
        </w:rPr>
      </w:pPr>
      <w:r w:rsidRPr="0085668A">
        <w:rPr>
          <w:rFonts w:ascii="Times New Roman" w:hAnsi="Times New Roman" w:cs="Times New Roman"/>
          <w:noProof/>
          <w:sz w:val="22"/>
        </w:rPr>
        <w:t xml:space="preserve">Dreze, J., Sen, A., &amp; others. (1999). India: Economic development and social opportunity. </w:t>
      </w:r>
      <w:r w:rsidRPr="0085668A">
        <w:rPr>
          <w:rFonts w:ascii="Times New Roman" w:hAnsi="Times New Roman" w:cs="Times New Roman"/>
          <w:i/>
          <w:iCs/>
          <w:noProof/>
          <w:sz w:val="22"/>
        </w:rPr>
        <w:t>OUP Catalogue</w:t>
      </w:r>
      <w:r w:rsidRPr="0085668A">
        <w:rPr>
          <w:rFonts w:ascii="Times New Roman" w:hAnsi="Times New Roman" w:cs="Times New Roman"/>
          <w:noProof/>
          <w:sz w:val="22"/>
        </w:rPr>
        <w:t>.</w:t>
      </w:r>
    </w:p>
    <w:p w14:paraId="78A06B43" w14:textId="77777777" w:rsidR="00900C58" w:rsidRPr="0085668A" w:rsidRDefault="00900C58" w:rsidP="00900C58">
      <w:pPr>
        <w:widowControl w:val="0"/>
        <w:autoSpaceDE w:val="0"/>
        <w:autoSpaceDN w:val="0"/>
        <w:adjustRightInd w:val="0"/>
        <w:ind w:left="480" w:hanging="480"/>
        <w:rPr>
          <w:rFonts w:ascii="Times New Roman" w:hAnsi="Times New Roman" w:cs="Times New Roman"/>
          <w:noProof/>
          <w:sz w:val="22"/>
        </w:rPr>
      </w:pPr>
      <w:r w:rsidRPr="0085668A">
        <w:rPr>
          <w:rFonts w:ascii="Times New Roman" w:hAnsi="Times New Roman" w:cs="Times New Roman"/>
          <w:noProof/>
          <w:sz w:val="22"/>
        </w:rPr>
        <w:t xml:space="preserve">Dryzek, J. S., Bächtiger, A., Chambers, S., Cohen, J., Druckman, J. N., Felicetti, A., Fishkin, J. S., Farrell, D. M., Fung, A., Gutmann, A., &amp; others. (2019). The crisis of democracy and the science of deliberation. </w:t>
      </w:r>
      <w:r w:rsidRPr="0085668A">
        <w:rPr>
          <w:rFonts w:ascii="Times New Roman" w:hAnsi="Times New Roman" w:cs="Times New Roman"/>
          <w:i/>
          <w:iCs/>
          <w:noProof/>
          <w:sz w:val="22"/>
        </w:rPr>
        <w:t>Science</w:t>
      </w:r>
      <w:r w:rsidRPr="0085668A">
        <w:rPr>
          <w:rFonts w:ascii="Times New Roman" w:hAnsi="Times New Roman" w:cs="Times New Roman"/>
          <w:noProof/>
          <w:sz w:val="22"/>
        </w:rPr>
        <w:t xml:space="preserve">, </w:t>
      </w:r>
      <w:r w:rsidRPr="0085668A">
        <w:rPr>
          <w:rFonts w:ascii="Times New Roman" w:hAnsi="Times New Roman" w:cs="Times New Roman"/>
          <w:i/>
          <w:iCs/>
          <w:noProof/>
          <w:sz w:val="22"/>
        </w:rPr>
        <w:t>363</w:t>
      </w:r>
      <w:r w:rsidRPr="0085668A">
        <w:rPr>
          <w:rFonts w:ascii="Times New Roman" w:hAnsi="Times New Roman" w:cs="Times New Roman"/>
          <w:noProof/>
          <w:sz w:val="22"/>
        </w:rPr>
        <w:t>(6432), 1144–1146.</w:t>
      </w:r>
    </w:p>
    <w:p w14:paraId="3D3FDBFB" w14:textId="77777777" w:rsidR="00900C58" w:rsidRPr="0085668A" w:rsidRDefault="00900C58" w:rsidP="00900C58">
      <w:pPr>
        <w:widowControl w:val="0"/>
        <w:autoSpaceDE w:val="0"/>
        <w:autoSpaceDN w:val="0"/>
        <w:adjustRightInd w:val="0"/>
        <w:ind w:left="480" w:hanging="480"/>
        <w:rPr>
          <w:rFonts w:ascii="Times New Roman" w:hAnsi="Times New Roman" w:cs="Times New Roman"/>
          <w:noProof/>
          <w:sz w:val="22"/>
        </w:rPr>
      </w:pPr>
      <w:r w:rsidRPr="0085668A">
        <w:rPr>
          <w:rFonts w:ascii="Times New Roman" w:hAnsi="Times New Roman" w:cs="Times New Roman"/>
          <w:noProof/>
          <w:sz w:val="22"/>
        </w:rPr>
        <w:t xml:space="preserve">Fan, M.-F. (2015). Evaluating the 2008 consensus conference on genetically modified foods in Taiwan. </w:t>
      </w:r>
      <w:r w:rsidRPr="0085668A">
        <w:rPr>
          <w:rFonts w:ascii="Times New Roman" w:hAnsi="Times New Roman" w:cs="Times New Roman"/>
          <w:i/>
          <w:iCs/>
          <w:noProof/>
          <w:sz w:val="22"/>
        </w:rPr>
        <w:t>Public Understanding of Science</w:t>
      </w:r>
      <w:r w:rsidRPr="0085668A">
        <w:rPr>
          <w:rFonts w:ascii="Times New Roman" w:hAnsi="Times New Roman" w:cs="Times New Roman"/>
          <w:noProof/>
          <w:sz w:val="22"/>
        </w:rPr>
        <w:t xml:space="preserve">, </w:t>
      </w:r>
      <w:r w:rsidRPr="0085668A">
        <w:rPr>
          <w:rFonts w:ascii="Times New Roman" w:hAnsi="Times New Roman" w:cs="Times New Roman"/>
          <w:i/>
          <w:iCs/>
          <w:noProof/>
          <w:sz w:val="22"/>
        </w:rPr>
        <w:t>24</w:t>
      </w:r>
      <w:r w:rsidRPr="0085668A">
        <w:rPr>
          <w:rFonts w:ascii="Times New Roman" w:hAnsi="Times New Roman" w:cs="Times New Roman"/>
          <w:noProof/>
          <w:sz w:val="22"/>
        </w:rPr>
        <w:t>(5), 533–546.</w:t>
      </w:r>
    </w:p>
    <w:p w14:paraId="55E702BA" w14:textId="77777777" w:rsidR="00900C58" w:rsidRPr="0085668A" w:rsidRDefault="00900C58" w:rsidP="00900C58">
      <w:pPr>
        <w:widowControl w:val="0"/>
        <w:autoSpaceDE w:val="0"/>
        <w:autoSpaceDN w:val="0"/>
        <w:adjustRightInd w:val="0"/>
        <w:ind w:left="480" w:hanging="480"/>
        <w:rPr>
          <w:rFonts w:ascii="Times New Roman" w:hAnsi="Times New Roman" w:cs="Times New Roman"/>
          <w:noProof/>
          <w:sz w:val="22"/>
        </w:rPr>
      </w:pPr>
      <w:r w:rsidRPr="0085668A">
        <w:rPr>
          <w:rFonts w:ascii="Times New Roman" w:hAnsi="Times New Roman" w:cs="Times New Roman"/>
          <w:noProof/>
          <w:sz w:val="22"/>
        </w:rPr>
        <w:t xml:space="preserve">Fishkin, J. (2018). </w:t>
      </w:r>
      <w:r w:rsidRPr="0085668A">
        <w:rPr>
          <w:rFonts w:ascii="Times New Roman" w:hAnsi="Times New Roman" w:cs="Times New Roman"/>
          <w:i/>
          <w:iCs/>
          <w:noProof/>
          <w:sz w:val="22"/>
        </w:rPr>
        <w:t>Democracy When the People Are Thinking: Revitalizing Our Poliitcs Through Public Deliberation</w:t>
      </w:r>
      <w:r w:rsidRPr="0085668A">
        <w:rPr>
          <w:rFonts w:ascii="Times New Roman" w:hAnsi="Times New Roman" w:cs="Times New Roman"/>
          <w:noProof/>
          <w:sz w:val="22"/>
        </w:rPr>
        <w:t>. Oxford University Press.</w:t>
      </w:r>
    </w:p>
    <w:p w14:paraId="1A606B8B" w14:textId="77777777" w:rsidR="00900C58" w:rsidRPr="0085668A" w:rsidRDefault="00900C58" w:rsidP="00900C58">
      <w:pPr>
        <w:widowControl w:val="0"/>
        <w:autoSpaceDE w:val="0"/>
        <w:autoSpaceDN w:val="0"/>
        <w:adjustRightInd w:val="0"/>
        <w:ind w:left="480" w:hanging="480"/>
        <w:rPr>
          <w:rFonts w:ascii="Times New Roman" w:hAnsi="Times New Roman" w:cs="Times New Roman"/>
          <w:noProof/>
          <w:sz w:val="22"/>
        </w:rPr>
      </w:pPr>
      <w:r w:rsidRPr="0085668A">
        <w:rPr>
          <w:rFonts w:ascii="Times New Roman" w:hAnsi="Times New Roman" w:cs="Times New Roman"/>
          <w:noProof/>
          <w:sz w:val="22"/>
        </w:rPr>
        <w:t xml:space="preserve">Funtowicz, S. O., &amp; Ravetz, J. R. (1993). Science for the post-normal age. </w:t>
      </w:r>
      <w:r w:rsidRPr="0085668A">
        <w:rPr>
          <w:rFonts w:ascii="Times New Roman" w:hAnsi="Times New Roman" w:cs="Times New Roman"/>
          <w:i/>
          <w:iCs/>
          <w:noProof/>
          <w:sz w:val="22"/>
        </w:rPr>
        <w:t>Futures</w:t>
      </w:r>
      <w:r w:rsidRPr="0085668A">
        <w:rPr>
          <w:rFonts w:ascii="Times New Roman" w:hAnsi="Times New Roman" w:cs="Times New Roman"/>
          <w:noProof/>
          <w:sz w:val="22"/>
        </w:rPr>
        <w:t xml:space="preserve">, </w:t>
      </w:r>
      <w:r w:rsidRPr="0085668A">
        <w:rPr>
          <w:rFonts w:ascii="Times New Roman" w:hAnsi="Times New Roman" w:cs="Times New Roman"/>
          <w:i/>
          <w:iCs/>
          <w:noProof/>
          <w:sz w:val="22"/>
        </w:rPr>
        <w:t>25</w:t>
      </w:r>
      <w:r w:rsidRPr="0085668A">
        <w:rPr>
          <w:rFonts w:ascii="Times New Roman" w:hAnsi="Times New Roman" w:cs="Times New Roman"/>
          <w:noProof/>
          <w:sz w:val="22"/>
        </w:rPr>
        <w:t>(7), 739–755.</w:t>
      </w:r>
    </w:p>
    <w:p w14:paraId="000A8266" w14:textId="77777777" w:rsidR="00900C58" w:rsidRPr="0085668A" w:rsidRDefault="00900C58" w:rsidP="00900C58">
      <w:pPr>
        <w:widowControl w:val="0"/>
        <w:autoSpaceDE w:val="0"/>
        <w:autoSpaceDN w:val="0"/>
        <w:adjustRightInd w:val="0"/>
        <w:ind w:left="480" w:hanging="480"/>
        <w:rPr>
          <w:rFonts w:ascii="Times New Roman" w:hAnsi="Times New Roman" w:cs="Times New Roman"/>
          <w:noProof/>
          <w:sz w:val="22"/>
        </w:rPr>
      </w:pPr>
      <w:r w:rsidRPr="0085668A">
        <w:rPr>
          <w:rFonts w:ascii="Times New Roman" w:hAnsi="Times New Roman" w:cs="Times New Roman"/>
          <w:noProof/>
          <w:sz w:val="22"/>
        </w:rPr>
        <w:t xml:space="preserve">Gibson, C., &amp; Woolcock, M. (2008). Empowerment, deliberative development, and local-level politics in Indonesia: Participatory projects as a source of countervailing power. </w:t>
      </w:r>
      <w:r w:rsidRPr="0085668A">
        <w:rPr>
          <w:rFonts w:ascii="Times New Roman" w:hAnsi="Times New Roman" w:cs="Times New Roman"/>
          <w:i/>
          <w:iCs/>
          <w:noProof/>
          <w:sz w:val="22"/>
        </w:rPr>
        <w:t>Studies in Comparative International Development</w:t>
      </w:r>
      <w:r w:rsidRPr="0085668A">
        <w:rPr>
          <w:rFonts w:ascii="Times New Roman" w:hAnsi="Times New Roman" w:cs="Times New Roman"/>
          <w:noProof/>
          <w:sz w:val="22"/>
        </w:rPr>
        <w:t xml:space="preserve">, </w:t>
      </w:r>
      <w:r w:rsidRPr="0085668A">
        <w:rPr>
          <w:rFonts w:ascii="Times New Roman" w:hAnsi="Times New Roman" w:cs="Times New Roman"/>
          <w:i/>
          <w:iCs/>
          <w:noProof/>
          <w:sz w:val="22"/>
        </w:rPr>
        <w:t>43</w:t>
      </w:r>
      <w:r w:rsidRPr="0085668A">
        <w:rPr>
          <w:rFonts w:ascii="Times New Roman" w:hAnsi="Times New Roman" w:cs="Times New Roman"/>
          <w:noProof/>
          <w:sz w:val="22"/>
        </w:rPr>
        <w:t>(2), 151.</w:t>
      </w:r>
    </w:p>
    <w:p w14:paraId="2E3940CC" w14:textId="77777777" w:rsidR="00900C58" w:rsidRPr="0085668A" w:rsidRDefault="00900C58" w:rsidP="00900C58">
      <w:pPr>
        <w:widowControl w:val="0"/>
        <w:autoSpaceDE w:val="0"/>
        <w:autoSpaceDN w:val="0"/>
        <w:adjustRightInd w:val="0"/>
        <w:ind w:left="480" w:hanging="480"/>
        <w:rPr>
          <w:rFonts w:ascii="Times New Roman" w:hAnsi="Times New Roman" w:cs="Times New Roman"/>
          <w:noProof/>
          <w:sz w:val="22"/>
        </w:rPr>
      </w:pPr>
      <w:r w:rsidRPr="0085668A">
        <w:rPr>
          <w:rFonts w:ascii="Times New Roman" w:hAnsi="Times New Roman" w:cs="Times New Roman"/>
          <w:noProof/>
          <w:sz w:val="22"/>
        </w:rPr>
        <w:t xml:space="preserve">Gutmann, A., &amp; Thompson, D. (2004). </w:t>
      </w:r>
      <w:r w:rsidRPr="0085668A">
        <w:rPr>
          <w:rFonts w:ascii="Times New Roman" w:hAnsi="Times New Roman" w:cs="Times New Roman"/>
          <w:i/>
          <w:iCs/>
          <w:noProof/>
          <w:sz w:val="22"/>
        </w:rPr>
        <w:t>Why Deliberative Democracy?</w:t>
      </w:r>
      <w:r w:rsidRPr="0085668A">
        <w:rPr>
          <w:rFonts w:ascii="Times New Roman" w:hAnsi="Times New Roman" w:cs="Times New Roman"/>
          <w:noProof/>
          <w:sz w:val="22"/>
        </w:rPr>
        <w:t xml:space="preserve"> Princeton University Press.</w:t>
      </w:r>
    </w:p>
    <w:p w14:paraId="65779F5C" w14:textId="77777777" w:rsidR="00900C58" w:rsidRPr="0085668A" w:rsidRDefault="00900C58" w:rsidP="00900C58">
      <w:pPr>
        <w:widowControl w:val="0"/>
        <w:autoSpaceDE w:val="0"/>
        <w:autoSpaceDN w:val="0"/>
        <w:adjustRightInd w:val="0"/>
        <w:ind w:left="480" w:hanging="480"/>
        <w:rPr>
          <w:rFonts w:ascii="Times New Roman" w:hAnsi="Times New Roman" w:cs="Times New Roman"/>
          <w:noProof/>
          <w:sz w:val="22"/>
        </w:rPr>
      </w:pPr>
      <w:r w:rsidRPr="0085668A">
        <w:rPr>
          <w:rFonts w:ascii="Times New Roman" w:hAnsi="Times New Roman" w:cs="Times New Roman"/>
          <w:noProof/>
          <w:sz w:val="22"/>
        </w:rPr>
        <w:t xml:space="preserve">Hart, P. S., &amp; Nisbet, E. (2012). Boomerang effects in science communication: How motivated reasoning and identity cues amplify opinion polarization about climate mitigation policies. </w:t>
      </w:r>
      <w:r w:rsidRPr="0085668A">
        <w:rPr>
          <w:rFonts w:ascii="Times New Roman" w:hAnsi="Times New Roman" w:cs="Times New Roman"/>
          <w:i/>
          <w:iCs/>
          <w:noProof/>
          <w:sz w:val="22"/>
        </w:rPr>
        <w:t>Communication Research</w:t>
      </w:r>
      <w:r w:rsidRPr="0085668A">
        <w:rPr>
          <w:rFonts w:ascii="Times New Roman" w:hAnsi="Times New Roman" w:cs="Times New Roman"/>
          <w:noProof/>
          <w:sz w:val="22"/>
        </w:rPr>
        <w:t xml:space="preserve">, </w:t>
      </w:r>
      <w:r w:rsidRPr="0085668A">
        <w:rPr>
          <w:rFonts w:ascii="Times New Roman" w:hAnsi="Times New Roman" w:cs="Times New Roman"/>
          <w:i/>
          <w:iCs/>
          <w:noProof/>
          <w:sz w:val="22"/>
        </w:rPr>
        <w:t>39</w:t>
      </w:r>
      <w:r w:rsidRPr="0085668A">
        <w:rPr>
          <w:rFonts w:ascii="Times New Roman" w:hAnsi="Times New Roman" w:cs="Times New Roman"/>
          <w:noProof/>
          <w:sz w:val="22"/>
        </w:rPr>
        <w:t>(6), 701–723.</w:t>
      </w:r>
    </w:p>
    <w:p w14:paraId="39297E50" w14:textId="77777777" w:rsidR="00900C58" w:rsidRPr="0085668A" w:rsidRDefault="00900C58" w:rsidP="00900C58">
      <w:pPr>
        <w:widowControl w:val="0"/>
        <w:autoSpaceDE w:val="0"/>
        <w:autoSpaceDN w:val="0"/>
        <w:adjustRightInd w:val="0"/>
        <w:ind w:left="480" w:hanging="480"/>
        <w:rPr>
          <w:rFonts w:ascii="Times New Roman" w:hAnsi="Times New Roman" w:cs="Times New Roman"/>
          <w:noProof/>
          <w:sz w:val="22"/>
        </w:rPr>
      </w:pPr>
      <w:r w:rsidRPr="0085668A">
        <w:rPr>
          <w:rFonts w:ascii="Times New Roman" w:hAnsi="Times New Roman" w:cs="Times New Roman"/>
          <w:noProof/>
          <w:sz w:val="22"/>
        </w:rPr>
        <w:t xml:space="preserve">Hayes, A. F., &amp; Krippendorff, K. (2007). Answering the call for a standard reliability measure for coding data. </w:t>
      </w:r>
      <w:r w:rsidRPr="0085668A">
        <w:rPr>
          <w:rFonts w:ascii="Times New Roman" w:hAnsi="Times New Roman" w:cs="Times New Roman"/>
          <w:i/>
          <w:iCs/>
          <w:noProof/>
          <w:sz w:val="22"/>
        </w:rPr>
        <w:t>Communication Methods and Measures</w:t>
      </w:r>
      <w:r w:rsidRPr="0085668A">
        <w:rPr>
          <w:rFonts w:ascii="Times New Roman" w:hAnsi="Times New Roman" w:cs="Times New Roman"/>
          <w:noProof/>
          <w:sz w:val="22"/>
        </w:rPr>
        <w:t xml:space="preserve">, </w:t>
      </w:r>
      <w:r w:rsidRPr="0085668A">
        <w:rPr>
          <w:rFonts w:ascii="Times New Roman" w:hAnsi="Times New Roman" w:cs="Times New Roman"/>
          <w:i/>
          <w:iCs/>
          <w:noProof/>
          <w:sz w:val="22"/>
        </w:rPr>
        <w:t>1</w:t>
      </w:r>
      <w:r w:rsidRPr="0085668A">
        <w:rPr>
          <w:rFonts w:ascii="Times New Roman" w:hAnsi="Times New Roman" w:cs="Times New Roman"/>
          <w:noProof/>
          <w:sz w:val="22"/>
        </w:rPr>
        <w:t>(1), 77–89.</w:t>
      </w:r>
    </w:p>
    <w:p w14:paraId="07DFA080" w14:textId="77777777" w:rsidR="00900C58" w:rsidRPr="0085668A" w:rsidRDefault="00900C58" w:rsidP="00900C58">
      <w:pPr>
        <w:widowControl w:val="0"/>
        <w:autoSpaceDE w:val="0"/>
        <w:autoSpaceDN w:val="0"/>
        <w:adjustRightInd w:val="0"/>
        <w:ind w:left="480" w:hanging="480"/>
        <w:rPr>
          <w:rFonts w:ascii="Times New Roman" w:hAnsi="Times New Roman" w:cs="Times New Roman"/>
          <w:noProof/>
          <w:sz w:val="22"/>
        </w:rPr>
      </w:pPr>
      <w:r w:rsidRPr="0085668A">
        <w:rPr>
          <w:rFonts w:ascii="Times New Roman" w:hAnsi="Times New Roman" w:cs="Times New Roman"/>
          <w:noProof/>
          <w:sz w:val="22"/>
        </w:rPr>
        <w:t xml:space="preserve">Heller, P., Harilal, K. N., &amp; Chaudhuri, S. (2007). Building local democracy: Evaluating the impact of decentralization in Kerala, India. </w:t>
      </w:r>
      <w:r w:rsidRPr="0085668A">
        <w:rPr>
          <w:rFonts w:ascii="Times New Roman" w:hAnsi="Times New Roman" w:cs="Times New Roman"/>
          <w:i/>
          <w:iCs/>
          <w:noProof/>
          <w:sz w:val="22"/>
        </w:rPr>
        <w:t>World Development</w:t>
      </w:r>
      <w:r w:rsidRPr="0085668A">
        <w:rPr>
          <w:rFonts w:ascii="Times New Roman" w:hAnsi="Times New Roman" w:cs="Times New Roman"/>
          <w:noProof/>
          <w:sz w:val="22"/>
        </w:rPr>
        <w:t xml:space="preserve">, </w:t>
      </w:r>
      <w:r w:rsidRPr="0085668A">
        <w:rPr>
          <w:rFonts w:ascii="Times New Roman" w:hAnsi="Times New Roman" w:cs="Times New Roman"/>
          <w:i/>
          <w:iCs/>
          <w:noProof/>
          <w:sz w:val="22"/>
        </w:rPr>
        <w:t>35</w:t>
      </w:r>
      <w:r w:rsidRPr="0085668A">
        <w:rPr>
          <w:rFonts w:ascii="Times New Roman" w:hAnsi="Times New Roman" w:cs="Times New Roman"/>
          <w:noProof/>
          <w:sz w:val="22"/>
        </w:rPr>
        <w:t>(4), 626–648.</w:t>
      </w:r>
    </w:p>
    <w:p w14:paraId="291D1562" w14:textId="77777777" w:rsidR="00900C58" w:rsidRPr="0085668A" w:rsidRDefault="00900C58" w:rsidP="00900C58">
      <w:pPr>
        <w:widowControl w:val="0"/>
        <w:autoSpaceDE w:val="0"/>
        <w:autoSpaceDN w:val="0"/>
        <w:adjustRightInd w:val="0"/>
        <w:ind w:left="480" w:hanging="480"/>
        <w:rPr>
          <w:rFonts w:ascii="Times New Roman" w:hAnsi="Times New Roman" w:cs="Times New Roman"/>
          <w:noProof/>
          <w:sz w:val="22"/>
        </w:rPr>
      </w:pPr>
      <w:r w:rsidRPr="0085668A">
        <w:rPr>
          <w:rFonts w:ascii="Times New Roman" w:hAnsi="Times New Roman" w:cs="Times New Roman"/>
          <w:noProof/>
          <w:sz w:val="22"/>
        </w:rPr>
        <w:t xml:space="preserve">Himmelroos, S. (2017). Discourse quality in deliberative citizen forums--A comparison of four deliberative mini-publics. </w:t>
      </w:r>
      <w:r w:rsidRPr="0085668A">
        <w:rPr>
          <w:rFonts w:ascii="Times New Roman" w:hAnsi="Times New Roman" w:cs="Times New Roman"/>
          <w:i/>
          <w:iCs/>
          <w:noProof/>
          <w:sz w:val="22"/>
        </w:rPr>
        <w:t>Journal of Public Deliberation</w:t>
      </w:r>
      <w:r w:rsidRPr="0085668A">
        <w:rPr>
          <w:rFonts w:ascii="Times New Roman" w:hAnsi="Times New Roman" w:cs="Times New Roman"/>
          <w:noProof/>
          <w:sz w:val="22"/>
        </w:rPr>
        <w:t xml:space="preserve">, </w:t>
      </w:r>
      <w:r w:rsidRPr="0085668A">
        <w:rPr>
          <w:rFonts w:ascii="Times New Roman" w:hAnsi="Times New Roman" w:cs="Times New Roman"/>
          <w:i/>
          <w:iCs/>
          <w:noProof/>
          <w:sz w:val="22"/>
        </w:rPr>
        <w:t>13</w:t>
      </w:r>
      <w:r w:rsidRPr="0085668A">
        <w:rPr>
          <w:rFonts w:ascii="Times New Roman" w:hAnsi="Times New Roman" w:cs="Times New Roman"/>
          <w:noProof/>
          <w:sz w:val="22"/>
        </w:rPr>
        <w:t>(1), 3.</w:t>
      </w:r>
    </w:p>
    <w:p w14:paraId="5BCA23FF" w14:textId="77777777" w:rsidR="00900C58" w:rsidRPr="0085668A" w:rsidRDefault="00900C58" w:rsidP="00900C58">
      <w:pPr>
        <w:widowControl w:val="0"/>
        <w:autoSpaceDE w:val="0"/>
        <w:autoSpaceDN w:val="0"/>
        <w:adjustRightInd w:val="0"/>
        <w:ind w:left="480" w:hanging="480"/>
        <w:rPr>
          <w:rFonts w:ascii="Times New Roman" w:hAnsi="Times New Roman" w:cs="Times New Roman"/>
          <w:noProof/>
          <w:sz w:val="22"/>
        </w:rPr>
      </w:pPr>
      <w:r w:rsidRPr="0085668A">
        <w:rPr>
          <w:rFonts w:ascii="Times New Roman" w:hAnsi="Times New Roman" w:cs="Times New Roman"/>
          <w:noProof/>
          <w:sz w:val="22"/>
        </w:rPr>
        <w:t xml:space="preserve">Humphreys, M., Masters, W., &amp; Sandbu, M. (2006). The role of leaders in democratic deliberations: results from a field experiment in Sao Tome and Principe. </w:t>
      </w:r>
      <w:r w:rsidRPr="0085668A">
        <w:rPr>
          <w:rFonts w:ascii="Times New Roman" w:hAnsi="Times New Roman" w:cs="Times New Roman"/>
          <w:i/>
          <w:iCs/>
          <w:noProof/>
          <w:sz w:val="22"/>
        </w:rPr>
        <w:t>World Politics</w:t>
      </w:r>
      <w:r w:rsidRPr="0085668A">
        <w:rPr>
          <w:rFonts w:ascii="Times New Roman" w:hAnsi="Times New Roman" w:cs="Times New Roman"/>
          <w:noProof/>
          <w:sz w:val="22"/>
        </w:rPr>
        <w:t>.</w:t>
      </w:r>
    </w:p>
    <w:p w14:paraId="74D3CDD7" w14:textId="77777777" w:rsidR="00900C58" w:rsidRPr="0085668A" w:rsidRDefault="00900C58" w:rsidP="00900C58">
      <w:pPr>
        <w:widowControl w:val="0"/>
        <w:autoSpaceDE w:val="0"/>
        <w:autoSpaceDN w:val="0"/>
        <w:adjustRightInd w:val="0"/>
        <w:ind w:left="480" w:hanging="480"/>
        <w:rPr>
          <w:rFonts w:ascii="Times New Roman" w:hAnsi="Times New Roman" w:cs="Times New Roman"/>
          <w:noProof/>
          <w:sz w:val="22"/>
        </w:rPr>
      </w:pPr>
      <w:r w:rsidRPr="0085668A">
        <w:rPr>
          <w:rFonts w:ascii="Times New Roman" w:hAnsi="Times New Roman" w:cs="Times New Roman"/>
          <w:noProof/>
          <w:sz w:val="22"/>
        </w:rPr>
        <w:t xml:space="preserve">Jacobs, L., Cook, L., &amp; Carpini, D. (2009). </w:t>
      </w:r>
      <w:r w:rsidRPr="0085668A">
        <w:rPr>
          <w:rFonts w:ascii="Times New Roman" w:hAnsi="Times New Roman" w:cs="Times New Roman"/>
          <w:i/>
          <w:iCs/>
          <w:noProof/>
          <w:sz w:val="22"/>
        </w:rPr>
        <w:t>Talking together: Public deliberation and political participation in America</w:t>
      </w:r>
      <w:r w:rsidRPr="0085668A">
        <w:rPr>
          <w:rFonts w:ascii="Times New Roman" w:hAnsi="Times New Roman" w:cs="Times New Roman"/>
          <w:noProof/>
          <w:sz w:val="22"/>
        </w:rPr>
        <w:t>. University of Chicago Press.</w:t>
      </w:r>
    </w:p>
    <w:p w14:paraId="7C8CB9FF" w14:textId="77777777" w:rsidR="00900C58" w:rsidRPr="0085668A" w:rsidRDefault="00900C58" w:rsidP="00900C58">
      <w:pPr>
        <w:widowControl w:val="0"/>
        <w:autoSpaceDE w:val="0"/>
        <w:autoSpaceDN w:val="0"/>
        <w:adjustRightInd w:val="0"/>
        <w:ind w:left="480" w:hanging="480"/>
        <w:rPr>
          <w:rFonts w:ascii="Times New Roman" w:hAnsi="Times New Roman" w:cs="Times New Roman"/>
          <w:noProof/>
          <w:sz w:val="22"/>
        </w:rPr>
      </w:pPr>
      <w:r w:rsidRPr="0085668A">
        <w:rPr>
          <w:rFonts w:ascii="Times New Roman" w:hAnsi="Times New Roman" w:cs="Times New Roman"/>
          <w:noProof/>
          <w:sz w:val="22"/>
        </w:rPr>
        <w:t xml:space="preserve">Jamieson, K., Kahan, D., &amp; Scheufele, D. (2017). Conclusion—on the horizon: The changing science communication environment. In </w:t>
      </w:r>
      <w:r w:rsidRPr="0085668A">
        <w:rPr>
          <w:rFonts w:ascii="Times New Roman" w:hAnsi="Times New Roman" w:cs="Times New Roman"/>
          <w:i/>
          <w:iCs/>
          <w:noProof/>
          <w:sz w:val="22"/>
        </w:rPr>
        <w:t>The Oxford Handbook of the Science of Science Communication</w:t>
      </w:r>
      <w:r w:rsidRPr="0085668A">
        <w:rPr>
          <w:rFonts w:ascii="Times New Roman" w:hAnsi="Times New Roman" w:cs="Times New Roman"/>
          <w:noProof/>
          <w:sz w:val="22"/>
        </w:rPr>
        <w:t xml:space="preserve"> (pp. 461–469). Oxford University Press.</w:t>
      </w:r>
    </w:p>
    <w:p w14:paraId="3DC86672" w14:textId="77777777" w:rsidR="00900C58" w:rsidRPr="0085668A" w:rsidRDefault="00900C58" w:rsidP="00900C58">
      <w:pPr>
        <w:widowControl w:val="0"/>
        <w:autoSpaceDE w:val="0"/>
        <w:autoSpaceDN w:val="0"/>
        <w:adjustRightInd w:val="0"/>
        <w:ind w:left="480" w:hanging="480"/>
        <w:rPr>
          <w:rFonts w:ascii="Times New Roman" w:hAnsi="Times New Roman" w:cs="Times New Roman"/>
          <w:noProof/>
          <w:sz w:val="22"/>
        </w:rPr>
      </w:pPr>
      <w:r w:rsidRPr="0085668A">
        <w:rPr>
          <w:rFonts w:ascii="Times New Roman" w:hAnsi="Times New Roman" w:cs="Times New Roman"/>
          <w:noProof/>
          <w:sz w:val="22"/>
        </w:rPr>
        <w:t xml:space="preserve">Jasanoff, S., Hurlbut, B., &amp; Saha, K. (2015). CRISPR democracy: Gene editing and the need for inclusive </w:t>
      </w:r>
      <w:r w:rsidRPr="0085668A">
        <w:rPr>
          <w:rFonts w:ascii="Times New Roman" w:hAnsi="Times New Roman" w:cs="Times New Roman"/>
          <w:noProof/>
          <w:sz w:val="22"/>
        </w:rPr>
        <w:lastRenderedPageBreak/>
        <w:t xml:space="preserve">deliberation. </w:t>
      </w:r>
      <w:r w:rsidRPr="0085668A">
        <w:rPr>
          <w:rFonts w:ascii="Times New Roman" w:hAnsi="Times New Roman" w:cs="Times New Roman"/>
          <w:i/>
          <w:iCs/>
          <w:noProof/>
          <w:sz w:val="22"/>
        </w:rPr>
        <w:t>Issues in Science and Technology</w:t>
      </w:r>
      <w:r w:rsidRPr="0085668A">
        <w:rPr>
          <w:rFonts w:ascii="Times New Roman" w:hAnsi="Times New Roman" w:cs="Times New Roman"/>
          <w:noProof/>
          <w:sz w:val="22"/>
        </w:rPr>
        <w:t xml:space="preserve">, </w:t>
      </w:r>
      <w:r w:rsidRPr="0085668A">
        <w:rPr>
          <w:rFonts w:ascii="Times New Roman" w:hAnsi="Times New Roman" w:cs="Times New Roman"/>
          <w:i/>
          <w:iCs/>
          <w:noProof/>
          <w:sz w:val="22"/>
        </w:rPr>
        <w:t>32</w:t>
      </w:r>
      <w:r w:rsidRPr="0085668A">
        <w:rPr>
          <w:rFonts w:ascii="Times New Roman" w:hAnsi="Times New Roman" w:cs="Times New Roman"/>
          <w:noProof/>
          <w:sz w:val="22"/>
        </w:rPr>
        <w:t>(1), 37.</w:t>
      </w:r>
    </w:p>
    <w:p w14:paraId="4C0EF22A" w14:textId="77777777" w:rsidR="00900C58" w:rsidRPr="0085668A" w:rsidRDefault="00900C58" w:rsidP="00900C58">
      <w:pPr>
        <w:widowControl w:val="0"/>
        <w:autoSpaceDE w:val="0"/>
        <w:autoSpaceDN w:val="0"/>
        <w:adjustRightInd w:val="0"/>
        <w:ind w:left="480" w:hanging="480"/>
        <w:rPr>
          <w:rFonts w:ascii="Times New Roman" w:hAnsi="Times New Roman" w:cs="Times New Roman"/>
          <w:noProof/>
          <w:sz w:val="22"/>
        </w:rPr>
      </w:pPr>
      <w:r w:rsidRPr="0085668A">
        <w:rPr>
          <w:rFonts w:ascii="Times New Roman" w:hAnsi="Times New Roman" w:cs="Times New Roman"/>
          <w:noProof/>
          <w:sz w:val="22"/>
        </w:rPr>
        <w:t xml:space="preserve">Lancaster, C., Scott, A., Kullenberg, L., Collier, P., Soludo, C., Marcos, M., Eriksson, J., Elbadawi, I., &amp; Randa, J. (2003). Toward Country-led Development: A Multi-Partner Evaluation of the Comprehensive Development Framework. </w:t>
      </w:r>
      <w:r w:rsidRPr="0085668A">
        <w:rPr>
          <w:rFonts w:ascii="Times New Roman" w:hAnsi="Times New Roman" w:cs="Times New Roman"/>
          <w:i/>
          <w:iCs/>
          <w:noProof/>
          <w:sz w:val="22"/>
        </w:rPr>
        <w:t>Synthesis Report. The International Bank for Reconstruction and Development and The World Bank</w:t>
      </w:r>
      <w:r w:rsidRPr="0085668A">
        <w:rPr>
          <w:rFonts w:ascii="Times New Roman" w:hAnsi="Times New Roman" w:cs="Times New Roman"/>
          <w:noProof/>
          <w:sz w:val="22"/>
        </w:rPr>
        <w:t>.</w:t>
      </w:r>
    </w:p>
    <w:p w14:paraId="746D0B6C" w14:textId="77777777" w:rsidR="00900C58" w:rsidRPr="0085668A" w:rsidRDefault="00900C58" w:rsidP="00900C58">
      <w:pPr>
        <w:widowControl w:val="0"/>
        <w:autoSpaceDE w:val="0"/>
        <w:autoSpaceDN w:val="0"/>
        <w:adjustRightInd w:val="0"/>
        <w:ind w:left="480" w:hanging="480"/>
        <w:rPr>
          <w:rFonts w:ascii="Times New Roman" w:hAnsi="Times New Roman" w:cs="Times New Roman"/>
          <w:noProof/>
          <w:sz w:val="22"/>
        </w:rPr>
      </w:pPr>
      <w:r w:rsidRPr="0085668A">
        <w:rPr>
          <w:rFonts w:ascii="Times New Roman" w:hAnsi="Times New Roman" w:cs="Times New Roman"/>
          <w:noProof/>
          <w:sz w:val="22"/>
        </w:rPr>
        <w:t xml:space="preserve">Langbein, L. (2005). </w:t>
      </w:r>
      <w:r w:rsidRPr="0085668A">
        <w:rPr>
          <w:rFonts w:ascii="Times New Roman" w:hAnsi="Times New Roman" w:cs="Times New Roman"/>
          <w:i/>
          <w:iCs/>
          <w:noProof/>
          <w:sz w:val="22"/>
        </w:rPr>
        <w:t>Negotiated and Conventional Rulemaking at EPA: A Comparative Case Analysis</w:t>
      </w:r>
      <w:r w:rsidRPr="0085668A">
        <w:rPr>
          <w:rFonts w:ascii="Times New Roman" w:hAnsi="Times New Roman" w:cs="Times New Roman"/>
          <w:noProof/>
          <w:sz w:val="22"/>
        </w:rPr>
        <w:t>.</w:t>
      </w:r>
    </w:p>
    <w:p w14:paraId="165C2A18" w14:textId="77777777" w:rsidR="00900C58" w:rsidRPr="0085668A" w:rsidRDefault="00900C58" w:rsidP="00900C58">
      <w:pPr>
        <w:widowControl w:val="0"/>
        <w:autoSpaceDE w:val="0"/>
        <w:autoSpaceDN w:val="0"/>
        <w:adjustRightInd w:val="0"/>
        <w:ind w:left="480" w:hanging="480"/>
        <w:rPr>
          <w:rFonts w:ascii="Times New Roman" w:hAnsi="Times New Roman" w:cs="Times New Roman"/>
          <w:noProof/>
          <w:sz w:val="22"/>
        </w:rPr>
      </w:pPr>
      <w:r w:rsidRPr="0085668A">
        <w:rPr>
          <w:rFonts w:ascii="Times New Roman" w:hAnsi="Times New Roman" w:cs="Times New Roman"/>
          <w:noProof/>
          <w:sz w:val="22"/>
        </w:rPr>
        <w:t xml:space="preserve">Moore, A. (2018). Deliberative Democracy and Science. In </w:t>
      </w:r>
      <w:r w:rsidRPr="0085668A">
        <w:rPr>
          <w:rFonts w:ascii="Times New Roman" w:hAnsi="Times New Roman" w:cs="Times New Roman"/>
          <w:i/>
          <w:iCs/>
          <w:noProof/>
          <w:sz w:val="22"/>
        </w:rPr>
        <w:t>The {O}xford Handbook of Deliberative Democracy</w:t>
      </w:r>
      <w:r w:rsidRPr="0085668A">
        <w:rPr>
          <w:rFonts w:ascii="Times New Roman" w:hAnsi="Times New Roman" w:cs="Times New Roman"/>
          <w:noProof/>
          <w:sz w:val="22"/>
        </w:rPr>
        <w:t xml:space="preserve"> (pp. 640–661). Oxford University Press.</w:t>
      </w:r>
    </w:p>
    <w:p w14:paraId="68C797EF" w14:textId="77777777" w:rsidR="00900C58" w:rsidRPr="0085668A" w:rsidRDefault="00900C58" w:rsidP="00900C58">
      <w:pPr>
        <w:widowControl w:val="0"/>
        <w:autoSpaceDE w:val="0"/>
        <w:autoSpaceDN w:val="0"/>
        <w:adjustRightInd w:val="0"/>
        <w:ind w:left="480" w:hanging="480"/>
        <w:rPr>
          <w:rFonts w:ascii="Times New Roman" w:hAnsi="Times New Roman" w:cs="Times New Roman"/>
          <w:noProof/>
          <w:sz w:val="22"/>
        </w:rPr>
      </w:pPr>
      <w:r w:rsidRPr="0085668A">
        <w:rPr>
          <w:rFonts w:ascii="Times New Roman" w:hAnsi="Times New Roman" w:cs="Times New Roman"/>
          <w:noProof/>
          <w:sz w:val="22"/>
        </w:rPr>
        <w:t xml:space="preserve">Murphy, W. P. (1990). Creating the appearance of consensus in Mende political discourse. </w:t>
      </w:r>
      <w:r w:rsidRPr="0085668A">
        <w:rPr>
          <w:rFonts w:ascii="Times New Roman" w:hAnsi="Times New Roman" w:cs="Times New Roman"/>
          <w:i/>
          <w:iCs/>
          <w:noProof/>
          <w:sz w:val="22"/>
        </w:rPr>
        <w:t>American Anthropologist</w:t>
      </w:r>
      <w:r w:rsidRPr="0085668A">
        <w:rPr>
          <w:rFonts w:ascii="Times New Roman" w:hAnsi="Times New Roman" w:cs="Times New Roman"/>
          <w:noProof/>
          <w:sz w:val="22"/>
        </w:rPr>
        <w:t xml:space="preserve">, </w:t>
      </w:r>
      <w:r w:rsidRPr="0085668A">
        <w:rPr>
          <w:rFonts w:ascii="Times New Roman" w:hAnsi="Times New Roman" w:cs="Times New Roman"/>
          <w:i/>
          <w:iCs/>
          <w:noProof/>
          <w:sz w:val="22"/>
        </w:rPr>
        <w:t>92</w:t>
      </w:r>
      <w:r w:rsidRPr="0085668A">
        <w:rPr>
          <w:rFonts w:ascii="Times New Roman" w:hAnsi="Times New Roman" w:cs="Times New Roman"/>
          <w:noProof/>
          <w:sz w:val="22"/>
        </w:rPr>
        <w:t>(1), 24–41.</w:t>
      </w:r>
    </w:p>
    <w:p w14:paraId="4C1C9506" w14:textId="77777777" w:rsidR="00900C58" w:rsidRPr="0085668A" w:rsidRDefault="00900C58" w:rsidP="00900C58">
      <w:pPr>
        <w:widowControl w:val="0"/>
        <w:autoSpaceDE w:val="0"/>
        <w:autoSpaceDN w:val="0"/>
        <w:adjustRightInd w:val="0"/>
        <w:ind w:left="480" w:hanging="480"/>
        <w:rPr>
          <w:rFonts w:ascii="Times New Roman" w:hAnsi="Times New Roman" w:cs="Times New Roman"/>
          <w:noProof/>
          <w:sz w:val="22"/>
        </w:rPr>
      </w:pPr>
      <w:r w:rsidRPr="0085668A">
        <w:rPr>
          <w:rFonts w:ascii="Times New Roman" w:hAnsi="Times New Roman" w:cs="Times New Roman"/>
          <w:noProof/>
          <w:sz w:val="22"/>
        </w:rPr>
        <w:t xml:space="preserve">Mwale, P. N. (2006). Societal deliberation on genetically modified maize in southern Africa: The debateness and publicness of the Zambian national consultation on genetically modified maize food aid in 2002. </w:t>
      </w:r>
      <w:r w:rsidRPr="0085668A">
        <w:rPr>
          <w:rFonts w:ascii="Times New Roman" w:hAnsi="Times New Roman" w:cs="Times New Roman"/>
          <w:i/>
          <w:iCs/>
          <w:noProof/>
          <w:sz w:val="22"/>
        </w:rPr>
        <w:t>Public Understanding of Science</w:t>
      </w:r>
      <w:r w:rsidRPr="0085668A">
        <w:rPr>
          <w:rFonts w:ascii="Times New Roman" w:hAnsi="Times New Roman" w:cs="Times New Roman"/>
          <w:noProof/>
          <w:sz w:val="22"/>
        </w:rPr>
        <w:t xml:space="preserve">, </w:t>
      </w:r>
      <w:r w:rsidRPr="0085668A">
        <w:rPr>
          <w:rFonts w:ascii="Times New Roman" w:hAnsi="Times New Roman" w:cs="Times New Roman"/>
          <w:i/>
          <w:iCs/>
          <w:noProof/>
          <w:sz w:val="22"/>
        </w:rPr>
        <w:t>15</w:t>
      </w:r>
      <w:r w:rsidRPr="0085668A">
        <w:rPr>
          <w:rFonts w:ascii="Times New Roman" w:hAnsi="Times New Roman" w:cs="Times New Roman"/>
          <w:noProof/>
          <w:sz w:val="22"/>
        </w:rPr>
        <w:t>(1), 89–102.</w:t>
      </w:r>
    </w:p>
    <w:p w14:paraId="7F8DE1EA" w14:textId="77777777" w:rsidR="00900C58" w:rsidRPr="0085668A" w:rsidRDefault="00900C58" w:rsidP="00900C58">
      <w:pPr>
        <w:widowControl w:val="0"/>
        <w:autoSpaceDE w:val="0"/>
        <w:autoSpaceDN w:val="0"/>
        <w:adjustRightInd w:val="0"/>
        <w:ind w:left="480" w:hanging="480"/>
        <w:rPr>
          <w:rFonts w:ascii="Times New Roman" w:hAnsi="Times New Roman" w:cs="Times New Roman"/>
          <w:noProof/>
          <w:sz w:val="22"/>
        </w:rPr>
      </w:pPr>
      <w:r w:rsidRPr="0085668A">
        <w:rPr>
          <w:rFonts w:ascii="Times New Roman" w:hAnsi="Times New Roman" w:cs="Times New Roman"/>
          <w:noProof/>
          <w:sz w:val="22"/>
        </w:rPr>
        <w:t xml:space="preserve">Nisbet, M. (2018). </w:t>
      </w:r>
      <w:r w:rsidRPr="0085668A">
        <w:rPr>
          <w:rFonts w:ascii="Times New Roman" w:hAnsi="Times New Roman" w:cs="Times New Roman"/>
          <w:i/>
          <w:iCs/>
          <w:noProof/>
          <w:sz w:val="22"/>
        </w:rPr>
        <w:t>Scientists in civic life: Facilitating dialogue-based communication</w:t>
      </w:r>
      <w:r w:rsidRPr="0085668A">
        <w:rPr>
          <w:rFonts w:ascii="Times New Roman" w:hAnsi="Times New Roman" w:cs="Times New Roman"/>
          <w:noProof/>
          <w:sz w:val="22"/>
        </w:rPr>
        <w:t>.</w:t>
      </w:r>
    </w:p>
    <w:p w14:paraId="0120CCF1" w14:textId="77777777" w:rsidR="00900C58" w:rsidRPr="0085668A" w:rsidRDefault="00900C58" w:rsidP="00900C58">
      <w:pPr>
        <w:widowControl w:val="0"/>
        <w:autoSpaceDE w:val="0"/>
        <w:autoSpaceDN w:val="0"/>
        <w:adjustRightInd w:val="0"/>
        <w:ind w:left="480" w:hanging="480"/>
        <w:rPr>
          <w:rFonts w:ascii="Times New Roman" w:hAnsi="Times New Roman" w:cs="Times New Roman"/>
          <w:noProof/>
          <w:sz w:val="22"/>
        </w:rPr>
      </w:pPr>
      <w:r w:rsidRPr="0085668A">
        <w:rPr>
          <w:rFonts w:ascii="Times New Roman" w:hAnsi="Times New Roman" w:cs="Times New Roman"/>
          <w:noProof/>
          <w:sz w:val="22"/>
        </w:rPr>
        <w:t xml:space="preserve">Nisbet, M., &amp; Markowitz, E. (2015). Public engagement research and major approaches. In </w:t>
      </w:r>
      <w:r w:rsidRPr="0085668A">
        <w:rPr>
          <w:rFonts w:ascii="Times New Roman" w:hAnsi="Times New Roman" w:cs="Times New Roman"/>
          <w:i/>
          <w:iCs/>
          <w:noProof/>
          <w:sz w:val="22"/>
        </w:rPr>
        <w:t>AAAS Center for Public Engagement with Science and Technology</w:t>
      </w:r>
      <w:r w:rsidRPr="0085668A">
        <w:rPr>
          <w:rFonts w:ascii="Times New Roman" w:hAnsi="Times New Roman" w:cs="Times New Roman"/>
          <w:noProof/>
          <w:sz w:val="22"/>
        </w:rPr>
        <w:t>.</w:t>
      </w:r>
    </w:p>
    <w:p w14:paraId="6262E1A3" w14:textId="77777777" w:rsidR="00900C58" w:rsidRPr="0085668A" w:rsidRDefault="00900C58" w:rsidP="00900C58">
      <w:pPr>
        <w:widowControl w:val="0"/>
        <w:autoSpaceDE w:val="0"/>
        <w:autoSpaceDN w:val="0"/>
        <w:adjustRightInd w:val="0"/>
        <w:ind w:left="480" w:hanging="480"/>
        <w:rPr>
          <w:rFonts w:ascii="Times New Roman" w:hAnsi="Times New Roman" w:cs="Times New Roman"/>
          <w:noProof/>
          <w:sz w:val="22"/>
        </w:rPr>
      </w:pPr>
      <w:r w:rsidRPr="0085668A">
        <w:rPr>
          <w:rFonts w:ascii="Times New Roman" w:hAnsi="Times New Roman" w:cs="Times New Roman"/>
          <w:noProof/>
          <w:sz w:val="22"/>
        </w:rPr>
        <w:t xml:space="preserve">Nyhan, B., &amp; Reifler, J. (2015). Does correcting myths about the flu vaccine work? An experimental evaluation of the effects of corrective information. </w:t>
      </w:r>
      <w:r w:rsidRPr="0085668A">
        <w:rPr>
          <w:rFonts w:ascii="Times New Roman" w:hAnsi="Times New Roman" w:cs="Times New Roman"/>
          <w:i/>
          <w:iCs/>
          <w:noProof/>
          <w:sz w:val="22"/>
        </w:rPr>
        <w:t>Vaccine</w:t>
      </w:r>
      <w:r w:rsidRPr="0085668A">
        <w:rPr>
          <w:rFonts w:ascii="Times New Roman" w:hAnsi="Times New Roman" w:cs="Times New Roman"/>
          <w:noProof/>
          <w:sz w:val="22"/>
        </w:rPr>
        <w:t xml:space="preserve">, </w:t>
      </w:r>
      <w:r w:rsidRPr="0085668A">
        <w:rPr>
          <w:rFonts w:ascii="Times New Roman" w:hAnsi="Times New Roman" w:cs="Times New Roman"/>
          <w:i/>
          <w:iCs/>
          <w:noProof/>
          <w:sz w:val="22"/>
        </w:rPr>
        <w:t>33</w:t>
      </w:r>
      <w:r w:rsidRPr="0085668A">
        <w:rPr>
          <w:rFonts w:ascii="Times New Roman" w:hAnsi="Times New Roman" w:cs="Times New Roman"/>
          <w:noProof/>
          <w:sz w:val="22"/>
        </w:rPr>
        <w:t>(3), 459–464.</w:t>
      </w:r>
    </w:p>
    <w:p w14:paraId="06770AE1" w14:textId="77777777" w:rsidR="00900C58" w:rsidRPr="0085668A" w:rsidRDefault="00900C58" w:rsidP="00900C58">
      <w:pPr>
        <w:widowControl w:val="0"/>
        <w:autoSpaceDE w:val="0"/>
        <w:autoSpaceDN w:val="0"/>
        <w:adjustRightInd w:val="0"/>
        <w:ind w:left="480" w:hanging="480"/>
        <w:rPr>
          <w:rFonts w:ascii="Times New Roman" w:hAnsi="Times New Roman" w:cs="Times New Roman"/>
          <w:noProof/>
          <w:sz w:val="22"/>
        </w:rPr>
      </w:pPr>
      <w:r w:rsidRPr="0085668A">
        <w:rPr>
          <w:rFonts w:ascii="Times New Roman" w:hAnsi="Times New Roman" w:cs="Times New Roman"/>
          <w:noProof/>
          <w:sz w:val="22"/>
        </w:rPr>
        <w:t xml:space="preserve">Ostrom, E. (1990). </w:t>
      </w:r>
      <w:r w:rsidRPr="0085668A">
        <w:rPr>
          <w:rFonts w:ascii="Times New Roman" w:hAnsi="Times New Roman" w:cs="Times New Roman"/>
          <w:i/>
          <w:iCs/>
          <w:noProof/>
          <w:sz w:val="22"/>
        </w:rPr>
        <w:t>Governing the Commons: The Evolution of Institutions for Collective Action</w:t>
      </w:r>
      <w:r w:rsidRPr="0085668A">
        <w:rPr>
          <w:rFonts w:ascii="Times New Roman" w:hAnsi="Times New Roman" w:cs="Times New Roman"/>
          <w:noProof/>
          <w:sz w:val="22"/>
        </w:rPr>
        <w:t>. Cambridge university press.</w:t>
      </w:r>
    </w:p>
    <w:p w14:paraId="1FE8FE75" w14:textId="77777777" w:rsidR="00900C58" w:rsidRPr="0085668A" w:rsidRDefault="00900C58" w:rsidP="00900C58">
      <w:pPr>
        <w:widowControl w:val="0"/>
        <w:autoSpaceDE w:val="0"/>
        <w:autoSpaceDN w:val="0"/>
        <w:adjustRightInd w:val="0"/>
        <w:ind w:left="480" w:hanging="480"/>
        <w:rPr>
          <w:rFonts w:ascii="Times New Roman" w:hAnsi="Times New Roman" w:cs="Times New Roman"/>
          <w:noProof/>
          <w:sz w:val="22"/>
        </w:rPr>
      </w:pPr>
      <w:r w:rsidRPr="0085668A">
        <w:rPr>
          <w:rFonts w:ascii="Times New Roman" w:hAnsi="Times New Roman" w:cs="Times New Roman"/>
          <w:noProof/>
          <w:sz w:val="22"/>
        </w:rPr>
        <w:t xml:space="preserve">Paller, J. W. (2016). </w:t>
      </w:r>
      <w:r w:rsidRPr="0085668A">
        <w:rPr>
          <w:rFonts w:ascii="Times New Roman" w:hAnsi="Times New Roman" w:cs="Times New Roman"/>
          <w:i/>
          <w:iCs/>
          <w:noProof/>
          <w:sz w:val="22"/>
        </w:rPr>
        <w:t>Informal practices of accountability in urban Africa</w:t>
      </w:r>
      <w:r w:rsidRPr="0085668A">
        <w:rPr>
          <w:rFonts w:ascii="Times New Roman" w:hAnsi="Times New Roman" w:cs="Times New Roman"/>
          <w:noProof/>
          <w:sz w:val="22"/>
        </w:rPr>
        <w:t>. Oxford University Press.</w:t>
      </w:r>
    </w:p>
    <w:p w14:paraId="48768221" w14:textId="77777777" w:rsidR="00900C58" w:rsidRPr="0085668A" w:rsidRDefault="00900C58" w:rsidP="00900C58">
      <w:pPr>
        <w:widowControl w:val="0"/>
        <w:autoSpaceDE w:val="0"/>
        <w:autoSpaceDN w:val="0"/>
        <w:adjustRightInd w:val="0"/>
        <w:ind w:left="480" w:hanging="480"/>
        <w:rPr>
          <w:rFonts w:ascii="Times New Roman" w:hAnsi="Times New Roman" w:cs="Times New Roman"/>
          <w:noProof/>
          <w:sz w:val="22"/>
        </w:rPr>
      </w:pPr>
      <w:r w:rsidRPr="0085668A">
        <w:rPr>
          <w:rFonts w:ascii="Times New Roman" w:hAnsi="Times New Roman" w:cs="Times New Roman"/>
          <w:noProof/>
          <w:sz w:val="22"/>
        </w:rPr>
        <w:t xml:space="preserve">Paller, J. W. (2019a). </w:t>
      </w:r>
      <w:r w:rsidRPr="0085668A">
        <w:rPr>
          <w:rFonts w:ascii="Times New Roman" w:hAnsi="Times New Roman" w:cs="Times New Roman"/>
          <w:i/>
          <w:iCs/>
          <w:noProof/>
          <w:sz w:val="22"/>
        </w:rPr>
        <w:t>Democracy in Ghana: Everyday Politics in Urban Africa</w:t>
      </w:r>
      <w:r w:rsidRPr="0085668A">
        <w:rPr>
          <w:rFonts w:ascii="Times New Roman" w:hAnsi="Times New Roman" w:cs="Times New Roman"/>
          <w:noProof/>
          <w:sz w:val="22"/>
        </w:rPr>
        <w:t>. Cambridge University Press.</w:t>
      </w:r>
    </w:p>
    <w:p w14:paraId="056B0B9A" w14:textId="77777777" w:rsidR="00900C58" w:rsidRPr="0085668A" w:rsidRDefault="00900C58" w:rsidP="00900C58">
      <w:pPr>
        <w:widowControl w:val="0"/>
        <w:autoSpaceDE w:val="0"/>
        <w:autoSpaceDN w:val="0"/>
        <w:adjustRightInd w:val="0"/>
        <w:ind w:left="480" w:hanging="480"/>
        <w:rPr>
          <w:rFonts w:ascii="Times New Roman" w:hAnsi="Times New Roman" w:cs="Times New Roman"/>
          <w:noProof/>
          <w:sz w:val="22"/>
        </w:rPr>
      </w:pPr>
      <w:r w:rsidRPr="0085668A">
        <w:rPr>
          <w:rFonts w:ascii="Times New Roman" w:hAnsi="Times New Roman" w:cs="Times New Roman"/>
          <w:noProof/>
          <w:sz w:val="22"/>
        </w:rPr>
        <w:t xml:space="preserve">Paller, J. W. (2019b). Dignified public expression: A new logic of political accountability. </w:t>
      </w:r>
      <w:r w:rsidRPr="0085668A">
        <w:rPr>
          <w:rFonts w:ascii="Times New Roman" w:hAnsi="Times New Roman" w:cs="Times New Roman"/>
          <w:i/>
          <w:iCs/>
          <w:noProof/>
          <w:sz w:val="22"/>
        </w:rPr>
        <w:t>Comparative Politics</w:t>
      </w:r>
      <w:r w:rsidRPr="0085668A">
        <w:rPr>
          <w:rFonts w:ascii="Times New Roman" w:hAnsi="Times New Roman" w:cs="Times New Roman"/>
          <w:noProof/>
          <w:sz w:val="22"/>
        </w:rPr>
        <w:t xml:space="preserve">, </w:t>
      </w:r>
      <w:r w:rsidRPr="0085668A">
        <w:rPr>
          <w:rFonts w:ascii="Times New Roman" w:hAnsi="Times New Roman" w:cs="Times New Roman"/>
          <w:i/>
          <w:iCs/>
          <w:noProof/>
          <w:sz w:val="22"/>
        </w:rPr>
        <w:t>52</w:t>
      </w:r>
      <w:r w:rsidRPr="0085668A">
        <w:rPr>
          <w:rFonts w:ascii="Times New Roman" w:hAnsi="Times New Roman" w:cs="Times New Roman"/>
          <w:noProof/>
          <w:sz w:val="22"/>
        </w:rPr>
        <w:t>(1), 85–116.</w:t>
      </w:r>
    </w:p>
    <w:p w14:paraId="76A8BDBA" w14:textId="77777777" w:rsidR="00900C58" w:rsidRPr="0085668A" w:rsidRDefault="00900C58" w:rsidP="00900C58">
      <w:pPr>
        <w:widowControl w:val="0"/>
        <w:autoSpaceDE w:val="0"/>
        <w:autoSpaceDN w:val="0"/>
        <w:adjustRightInd w:val="0"/>
        <w:ind w:left="480" w:hanging="480"/>
        <w:rPr>
          <w:rFonts w:ascii="Times New Roman" w:hAnsi="Times New Roman" w:cs="Times New Roman"/>
          <w:noProof/>
          <w:sz w:val="22"/>
        </w:rPr>
      </w:pPr>
      <w:r w:rsidRPr="0085668A">
        <w:rPr>
          <w:rFonts w:ascii="Times New Roman" w:hAnsi="Times New Roman" w:cs="Times New Roman"/>
          <w:noProof/>
          <w:sz w:val="22"/>
        </w:rPr>
        <w:t xml:space="preserve">Peters, H. P. (2008). Scientists as public experts: Expectations and responsibilities. In </w:t>
      </w:r>
      <w:r w:rsidRPr="0085668A">
        <w:rPr>
          <w:rFonts w:ascii="Times New Roman" w:hAnsi="Times New Roman" w:cs="Times New Roman"/>
          <w:i/>
          <w:iCs/>
          <w:noProof/>
          <w:sz w:val="22"/>
        </w:rPr>
        <w:t>Routledge Handbook of Public Communication of Science and Technology</w:t>
      </w:r>
      <w:r w:rsidRPr="0085668A">
        <w:rPr>
          <w:rFonts w:ascii="Times New Roman" w:hAnsi="Times New Roman" w:cs="Times New Roman"/>
          <w:noProof/>
          <w:sz w:val="22"/>
        </w:rPr>
        <w:t xml:space="preserve"> (pp. 131–146). Routledge.</w:t>
      </w:r>
    </w:p>
    <w:p w14:paraId="42837DE8" w14:textId="77777777" w:rsidR="00900C58" w:rsidRPr="0085668A" w:rsidRDefault="00900C58" w:rsidP="00900C58">
      <w:pPr>
        <w:widowControl w:val="0"/>
        <w:autoSpaceDE w:val="0"/>
        <w:autoSpaceDN w:val="0"/>
        <w:adjustRightInd w:val="0"/>
        <w:ind w:left="480" w:hanging="480"/>
        <w:rPr>
          <w:rFonts w:ascii="Times New Roman" w:hAnsi="Times New Roman" w:cs="Times New Roman"/>
          <w:noProof/>
          <w:sz w:val="22"/>
        </w:rPr>
      </w:pPr>
      <w:r w:rsidRPr="0085668A">
        <w:rPr>
          <w:rFonts w:ascii="Times New Roman" w:hAnsi="Times New Roman" w:cs="Times New Roman"/>
          <w:noProof/>
          <w:sz w:val="22"/>
        </w:rPr>
        <w:t xml:space="preserve">Posner, R. A. (2005). </w:t>
      </w:r>
      <w:r w:rsidRPr="0085668A">
        <w:rPr>
          <w:rFonts w:ascii="Times New Roman" w:hAnsi="Times New Roman" w:cs="Times New Roman"/>
          <w:i/>
          <w:iCs/>
          <w:noProof/>
          <w:sz w:val="22"/>
        </w:rPr>
        <w:t>Law, Pragmatism, and Democracy</w:t>
      </w:r>
      <w:r w:rsidRPr="0085668A">
        <w:rPr>
          <w:rFonts w:ascii="Times New Roman" w:hAnsi="Times New Roman" w:cs="Times New Roman"/>
          <w:noProof/>
          <w:sz w:val="22"/>
        </w:rPr>
        <w:t>. Harvard University Press.</w:t>
      </w:r>
    </w:p>
    <w:p w14:paraId="49821881" w14:textId="77777777" w:rsidR="00900C58" w:rsidRPr="0085668A" w:rsidRDefault="00900C58" w:rsidP="00900C58">
      <w:pPr>
        <w:widowControl w:val="0"/>
        <w:autoSpaceDE w:val="0"/>
        <w:autoSpaceDN w:val="0"/>
        <w:adjustRightInd w:val="0"/>
        <w:ind w:left="480" w:hanging="480"/>
        <w:rPr>
          <w:rFonts w:ascii="Times New Roman" w:hAnsi="Times New Roman" w:cs="Times New Roman"/>
          <w:noProof/>
          <w:sz w:val="22"/>
        </w:rPr>
      </w:pPr>
      <w:r w:rsidRPr="0085668A">
        <w:rPr>
          <w:rFonts w:ascii="Times New Roman" w:hAnsi="Times New Roman" w:cs="Times New Roman"/>
          <w:noProof/>
          <w:sz w:val="22"/>
        </w:rPr>
        <w:t xml:space="preserve">Rao, V., &amp; Sanyal, P. (2010). Dignity through discourse: poverty and the culture of deliberation in Indian village democracies. </w:t>
      </w:r>
      <w:r w:rsidRPr="0085668A">
        <w:rPr>
          <w:rFonts w:ascii="Times New Roman" w:hAnsi="Times New Roman" w:cs="Times New Roman"/>
          <w:i/>
          <w:iCs/>
          <w:noProof/>
          <w:sz w:val="22"/>
        </w:rPr>
        <w:t>The Annals of the American Academy of Political and Social Science</w:t>
      </w:r>
      <w:r w:rsidRPr="0085668A">
        <w:rPr>
          <w:rFonts w:ascii="Times New Roman" w:hAnsi="Times New Roman" w:cs="Times New Roman"/>
          <w:noProof/>
          <w:sz w:val="22"/>
        </w:rPr>
        <w:t xml:space="preserve">, </w:t>
      </w:r>
      <w:r w:rsidRPr="0085668A">
        <w:rPr>
          <w:rFonts w:ascii="Times New Roman" w:hAnsi="Times New Roman" w:cs="Times New Roman"/>
          <w:i/>
          <w:iCs/>
          <w:noProof/>
          <w:sz w:val="22"/>
        </w:rPr>
        <w:t>629</w:t>
      </w:r>
      <w:r w:rsidRPr="0085668A">
        <w:rPr>
          <w:rFonts w:ascii="Times New Roman" w:hAnsi="Times New Roman" w:cs="Times New Roman"/>
          <w:noProof/>
          <w:sz w:val="22"/>
        </w:rPr>
        <w:t>(1), 146–172.</w:t>
      </w:r>
    </w:p>
    <w:p w14:paraId="1EF2E3EF" w14:textId="77777777" w:rsidR="00900C58" w:rsidRPr="0085668A" w:rsidRDefault="00900C58" w:rsidP="00900C58">
      <w:pPr>
        <w:widowControl w:val="0"/>
        <w:autoSpaceDE w:val="0"/>
        <w:autoSpaceDN w:val="0"/>
        <w:adjustRightInd w:val="0"/>
        <w:ind w:left="480" w:hanging="480"/>
        <w:rPr>
          <w:rFonts w:ascii="Times New Roman" w:hAnsi="Times New Roman" w:cs="Times New Roman"/>
          <w:noProof/>
          <w:sz w:val="22"/>
        </w:rPr>
      </w:pPr>
      <w:r w:rsidRPr="0085668A">
        <w:rPr>
          <w:rFonts w:ascii="Times New Roman" w:hAnsi="Times New Roman" w:cs="Times New Roman"/>
          <w:noProof/>
          <w:sz w:val="22"/>
        </w:rPr>
        <w:t xml:space="preserve">Ravetz, I. R. (1999). What is post-normal science. </w:t>
      </w:r>
      <w:r w:rsidRPr="0085668A">
        <w:rPr>
          <w:rFonts w:ascii="Times New Roman" w:hAnsi="Times New Roman" w:cs="Times New Roman"/>
          <w:i/>
          <w:iCs/>
          <w:noProof/>
          <w:sz w:val="22"/>
        </w:rPr>
        <w:t>Futures-the Journal of Forecasting Planning and Policy</w:t>
      </w:r>
      <w:r w:rsidRPr="0085668A">
        <w:rPr>
          <w:rFonts w:ascii="Times New Roman" w:hAnsi="Times New Roman" w:cs="Times New Roman"/>
          <w:noProof/>
          <w:sz w:val="22"/>
        </w:rPr>
        <w:t xml:space="preserve">, </w:t>
      </w:r>
      <w:r w:rsidRPr="0085668A">
        <w:rPr>
          <w:rFonts w:ascii="Times New Roman" w:hAnsi="Times New Roman" w:cs="Times New Roman"/>
          <w:i/>
          <w:iCs/>
          <w:noProof/>
          <w:sz w:val="22"/>
        </w:rPr>
        <w:t>31</w:t>
      </w:r>
      <w:r w:rsidRPr="0085668A">
        <w:rPr>
          <w:rFonts w:ascii="Times New Roman" w:hAnsi="Times New Roman" w:cs="Times New Roman"/>
          <w:noProof/>
          <w:sz w:val="22"/>
        </w:rPr>
        <w:t>(7), 647–654.</w:t>
      </w:r>
    </w:p>
    <w:p w14:paraId="671EFDD8" w14:textId="77777777" w:rsidR="00900C58" w:rsidRPr="0085668A" w:rsidRDefault="00900C58" w:rsidP="00900C58">
      <w:pPr>
        <w:widowControl w:val="0"/>
        <w:autoSpaceDE w:val="0"/>
        <w:autoSpaceDN w:val="0"/>
        <w:adjustRightInd w:val="0"/>
        <w:ind w:left="480" w:hanging="480"/>
        <w:rPr>
          <w:rFonts w:ascii="Times New Roman" w:hAnsi="Times New Roman" w:cs="Times New Roman"/>
          <w:noProof/>
          <w:sz w:val="22"/>
        </w:rPr>
      </w:pPr>
      <w:r w:rsidRPr="0085668A">
        <w:rPr>
          <w:rFonts w:ascii="Times New Roman" w:hAnsi="Times New Roman" w:cs="Times New Roman"/>
          <w:noProof/>
          <w:sz w:val="22"/>
        </w:rPr>
        <w:t xml:space="preserve">Rhodes, H., &amp; Sawyer, K. (2015). Public Engagement on Genetically Modified Organisms: When Science and Citizens Connect. In </w:t>
      </w:r>
      <w:r w:rsidRPr="0085668A">
        <w:rPr>
          <w:rFonts w:ascii="Times New Roman" w:hAnsi="Times New Roman" w:cs="Times New Roman"/>
          <w:i/>
          <w:iCs/>
          <w:noProof/>
          <w:sz w:val="22"/>
        </w:rPr>
        <w:t>National Academies Press</w:t>
      </w:r>
      <w:r w:rsidRPr="0085668A">
        <w:rPr>
          <w:rFonts w:ascii="Times New Roman" w:hAnsi="Times New Roman" w:cs="Times New Roman"/>
          <w:noProof/>
          <w:sz w:val="22"/>
        </w:rPr>
        <w:t xml:space="preserve"> (Vol. 10).</w:t>
      </w:r>
    </w:p>
    <w:p w14:paraId="2AFD4640" w14:textId="77777777" w:rsidR="00900C58" w:rsidRPr="0085668A" w:rsidRDefault="00900C58" w:rsidP="00900C58">
      <w:pPr>
        <w:widowControl w:val="0"/>
        <w:autoSpaceDE w:val="0"/>
        <w:autoSpaceDN w:val="0"/>
        <w:adjustRightInd w:val="0"/>
        <w:ind w:left="480" w:hanging="480"/>
        <w:rPr>
          <w:rFonts w:ascii="Times New Roman" w:hAnsi="Times New Roman" w:cs="Times New Roman"/>
          <w:noProof/>
          <w:sz w:val="22"/>
        </w:rPr>
      </w:pPr>
      <w:r w:rsidRPr="0085668A">
        <w:rPr>
          <w:rFonts w:ascii="Times New Roman" w:hAnsi="Times New Roman" w:cs="Times New Roman"/>
          <w:noProof/>
          <w:sz w:val="22"/>
        </w:rPr>
        <w:t xml:space="preserve">Rittel, H. W. J., &amp; Webber, M. M. (1973). Dilemmas in a general theory of planning. </w:t>
      </w:r>
      <w:r w:rsidRPr="0085668A">
        <w:rPr>
          <w:rFonts w:ascii="Times New Roman" w:hAnsi="Times New Roman" w:cs="Times New Roman"/>
          <w:i/>
          <w:iCs/>
          <w:noProof/>
          <w:sz w:val="22"/>
        </w:rPr>
        <w:t>Policy Sciences</w:t>
      </w:r>
      <w:r w:rsidRPr="0085668A">
        <w:rPr>
          <w:rFonts w:ascii="Times New Roman" w:hAnsi="Times New Roman" w:cs="Times New Roman"/>
          <w:noProof/>
          <w:sz w:val="22"/>
        </w:rPr>
        <w:t xml:space="preserve">, </w:t>
      </w:r>
      <w:r w:rsidRPr="0085668A">
        <w:rPr>
          <w:rFonts w:ascii="Times New Roman" w:hAnsi="Times New Roman" w:cs="Times New Roman"/>
          <w:i/>
          <w:iCs/>
          <w:noProof/>
          <w:sz w:val="22"/>
        </w:rPr>
        <w:t>4</w:t>
      </w:r>
      <w:r w:rsidRPr="0085668A">
        <w:rPr>
          <w:rFonts w:ascii="Times New Roman" w:hAnsi="Times New Roman" w:cs="Times New Roman"/>
          <w:noProof/>
          <w:sz w:val="22"/>
        </w:rPr>
        <w:t>(2), 155–169.</w:t>
      </w:r>
    </w:p>
    <w:p w14:paraId="517CC59D" w14:textId="77777777" w:rsidR="00900C58" w:rsidRPr="0085668A" w:rsidRDefault="00900C58" w:rsidP="00900C58">
      <w:pPr>
        <w:widowControl w:val="0"/>
        <w:autoSpaceDE w:val="0"/>
        <w:autoSpaceDN w:val="0"/>
        <w:adjustRightInd w:val="0"/>
        <w:ind w:left="480" w:hanging="480"/>
        <w:rPr>
          <w:rFonts w:ascii="Times New Roman" w:hAnsi="Times New Roman" w:cs="Times New Roman"/>
          <w:noProof/>
          <w:sz w:val="22"/>
        </w:rPr>
      </w:pPr>
      <w:r w:rsidRPr="0085668A">
        <w:rPr>
          <w:rFonts w:ascii="Times New Roman" w:hAnsi="Times New Roman" w:cs="Times New Roman"/>
          <w:noProof/>
          <w:sz w:val="22"/>
        </w:rPr>
        <w:t xml:space="preserve">Rosenberg, S. (2007). </w:t>
      </w:r>
      <w:r w:rsidRPr="0085668A">
        <w:rPr>
          <w:rFonts w:ascii="Times New Roman" w:hAnsi="Times New Roman" w:cs="Times New Roman"/>
          <w:i/>
          <w:iCs/>
          <w:noProof/>
          <w:sz w:val="22"/>
        </w:rPr>
        <w:t>Deliberation, Participation and Democracy</w:t>
      </w:r>
      <w:r w:rsidRPr="0085668A">
        <w:rPr>
          <w:rFonts w:ascii="Times New Roman" w:hAnsi="Times New Roman" w:cs="Times New Roman"/>
          <w:noProof/>
          <w:sz w:val="22"/>
        </w:rPr>
        <w:t>. Springer.</w:t>
      </w:r>
    </w:p>
    <w:p w14:paraId="3AB5F300" w14:textId="77777777" w:rsidR="00900C58" w:rsidRPr="0085668A" w:rsidRDefault="00900C58" w:rsidP="00900C58">
      <w:pPr>
        <w:widowControl w:val="0"/>
        <w:autoSpaceDE w:val="0"/>
        <w:autoSpaceDN w:val="0"/>
        <w:adjustRightInd w:val="0"/>
        <w:ind w:left="480" w:hanging="480"/>
        <w:rPr>
          <w:rFonts w:ascii="Times New Roman" w:hAnsi="Times New Roman" w:cs="Times New Roman"/>
          <w:noProof/>
          <w:sz w:val="22"/>
        </w:rPr>
      </w:pPr>
      <w:r w:rsidRPr="0085668A">
        <w:rPr>
          <w:rFonts w:ascii="Times New Roman" w:hAnsi="Times New Roman" w:cs="Times New Roman"/>
          <w:noProof/>
          <w:sz w:val="22"/>
        </w:rPr>
        <w:t xml:space="preserve">Rosenberg, S. (2014). Citizen competence and the psychology of deliberation. </w:t>
      </w:r>
      <w:r w:rsidRPr="0085668A">
        <w:rPr>
          <w:rFonts w:ascii="Times New Roman" w:hAnsi="Times New Roman" w:cs="Times New Roman"/>
          <w:i/>
          <w:iCs/>
          <w:noProof/>
          <w:sz w:val="22"/>
        </w:rPr>
        <w:t>Deliberative Democracy: Issues and Cases</w:t>
      </w:r>
      <w:r w:rsidRPr="0085668A">
        <w:rPr>
          <w:rFonts w:ascii="Times New Roman" w:hAnsi="Times New Roman" w:cs="Times New Roman"/>
          <w:noProof/>
          <w:sz w:val="22"/>
        </w:rPr>
        <w:t>, 98–117.</w:t>
      </w:r>
    </w:p>
    <w:p w14:paraId="71380E1B" w14:textId="77777777" w:rsidR="00900C58" w:rsidRPr="0085668A" w:rsidRDefault="00900C58" w:rsidP="00900C58">
      <w:pPr>
        <w:widowControl w:val="0"/>
        <w:autoSpaceDE w:val="0"/>
        <w:autoSpaceDN w:val="0"/>
        <w:adjustRightInd w:val="0"/>
        <w:ind w:left="480" w:hanging="480"/>
        <w:rPr>
          <w:rFonts w:ascii="Times New Roman" w:hAnsi="Times New Roman" w:cs="Times New Roman"/>
          <w:noProof/>
          <w:sz w:val="22"/>
        </w:rPr>
      </w:pPr>
      <w:r w:rsidRPr="0085668A">
        <w:rPr>
          <w:rFonts w:ascii="Times New Roman" w:hAnsi="Times New Roman" w:cs="Times New Roman"/>
          <w:noProof/>
          <w:sz w:val="22"/>
        </w:rPr>
        <w:t xml:space="preserve">Sapp, S. G., Korsching, P. F., Arnot, C., &amp; Wilson, J. J. H. (2013). Science communication and the rationality of public opinion formation. </w:t>
      </w:r>
      <w:r w:rsidRPr="0085668A">
        <w:rPr>
          <w:rFonts w:ascii="Times New Roman" w:hAnsi="Times New Roman" w:cs="Times New Roman"/>
          <w:i/>
          <w:iCs/>
          <w:noProof/>
          <w:sz w:val="22"/>
        </w:rPr>
        <w:t>Science Communication</w:t>
      </w:r>
      <w:r w:rsidRPr="0085668A">
        <w:rPr>
          <w:rFonts w:ascii="Times New Roman" w:hAnsi="Times New Roman" w:cs="Times New Roman"/>
          <w:noProof/>
          <w:sz w:val="22"/>
        </w:rPr>
        <w:t xml:space="preserve">, </w:t>
      </w:r>
      <w:r w:rsidRPr="0085668A">
        <w:rPr>
          <w:rFonts w:ascii="Times New Roman" w:hAnsi="Times New Roman" w:cs="Times New Roman"/>
          <w:i/>
          <w:iCs/>
          <w:noProof/>
          <w:sz w:val="22"/>
        </w:rPr>
        <w:t>35</w:t>
      </w:r>
      <w:r w:rsidRPr="0085668A">
        <w:rPr>
          <w:rFonts w:ascii="Times New Roman" w:hAnsi="Times New Roman" w:cs="Times New Roman"/>
          <w:noProof/>
          <w:sz w:val="22"/>
        </w:rPr>
        <w:t>(6), 734–757.</w:t>
      </w:r>
    </w:p>
    <w:p w14:paraId="0E820A1D" w14:textId="77777777" w:rsidR="00900C58" w:rsidRPr="0085668A" w:rsidRDefault="00900C58" w:rsidP="00900C58">
      <w:pPr>
        <w:widowControl w:val="0"/>
        <w:autoSpaceDE w:val="0"/>
        <w:autoSpaceDN w:val="0"/>
        <w:adjustRightInd w:val="0"/>
        <w:ind w:left="480" w:hanging="480"/>
        <w:rPr>
          <w:rFonts w:ascii="Times New Roman" w:hAnsi="Times New Roman" w:cs="Times New Roman"/>
          <w:noProof/>
          <w:sz w:val="22"/>
        </w:rPr>
      </w:pPr>
      <w:r w:rsidRPr="0085668A">
        <w:rPr>
          <w:rFonts w:ascii="Times New Roman" w:hAnsi="Times New Roman" w:cs="Times New Roman"/>
          <w:noProof/>
          <w:sz w:val="22"/>
        </w:rPr>
        <w:t xml:space="preserve">Schibeci, R., &amp; Barns, I. (1998). Gene technology communication: Facilitating public deliberation of pST gene technology. </w:t>
      </w:r>
      <w:r w:rsidRPr="0085668A">
        <w:rPr>
          <w:rFonts w:ascii="Times New Roman" w:hAnsi="Times New Roman" w:cs="Times New Roman"/>
          <w:i/>
          <w:iCs/>
          <w:noProof/>
          <w:sz w:val="22"/>
        </w:rPr>
        <w:t>Science Communication</w:t>
      </w:r>
      <w:r w:rsidRPr="0085668A">
        <w:rPr>
          <w:rFonts w:ascii="Times New Roman" w:hAnsi="Times New Roman" w:cs="Times New Roman"/>
          <w:noProof/>
          <w:sz w:val="22"/>
        </w:rPr>
        <w:t xml:space="preserve">, </w:t>
      </w:r>
      <w:r w:rsidRPr="0085668A">
        <w:rPr>
          <w:rFonts w:ascii="Times New Roman" w:hAnsi="Times New Roman" w:cs="Times New Roman"/>
          <w:i/>
          <w:iCs/>
          <w:noProof/>
          <w:sz w:val="22"/>
        </w:rPr>
        <w:t>20</w:t>
      </w:r>
      <w:r w:rsidRPr="0085668A">
        <w:rPr>
          <w:rFonts w:ascii="Times New Roman" w:hAnsi="Times New Roman" w:cs="Times New Roman"/>
          <w:noProof/>
          <w:sz w:val="22"/>
        </w:rPr>
        <w:t>(2), 204–226.</w:t>
      </w:r>
    </w:p>
    <w:p w14:paraId="2DCAA805" w14:textId="77777777" w:rsidR="00900C58" w:rsidRPr="0085668A" w:rsidRDefault="00900C58" w:rsidP="00900C58">
      <w:pPr>
        <w:widowControl w:val="0"/>
        <w:autoSpaceDE w:val="0"/>
        <w:autoSpaceDN w:val="0"/>
        <w:adjustRightInd w:val="0"/>
        <w:ind w:left="480" w:hanging="480"/>
        <w:rPr>
          <w:rFonts w:ascii="Times New Roman" w:hAnsi="Times New Roman" w:cs="Times New Roman"/>
          <w:noProof/>
          <w:sz w:val="22"/>
        </w:rPr>
      </w:pPr>
      <w:r w:rsidRPr="0085668A">
        <w:rPr>
          <w:rFonts w:ascii="Times New Roman" w:hAnsi="Times New Roman" w:cs="Times New Roman"/>
          <w:noProof/>
          <w:sz w:val="22"/>
        </w:rPr>
        <w:t xml:space="preserve">Sen, A. (1990). Development as capability expansion. In </w:t>
      </w:r>
      <w:r w:rsidRPr="0085668A">
        <w:rPr>
          <w:rFonts w:ascii="Times New Roman" w:hAnsi="Times New Roman" w:cs="Times New Roman"/>
          <w:i/>
          <w:iCs/>
          <w:noProof/>
          <w:sz w:val="22"/>
        </w:rPr>
        <w:t>The Community Development Reader</w:t>
      </w:r>
      <w:r w:rsidRPr="0085668A">
        <w:rPr>
          <w:rFonts w:ascii="Times New Roman" w:hAnsi="Times New Roman" w:cs="Times New Roman"/>
          <w:noProof/>
          <w:sz w:val="22"/>
        </w:rPr>
        <w:t xml:space="preserve"> (pp. 41–58). Routledge.</w:t>
      </w:r>
    </w:p>
    <w:p w14:paraId="529C851B" w14:textId="77777777" w:rsidR="00900C58" w:rsidRPr="0085668A" w:rsidRDefault="00900C58" w:rsidP="00900C58">
      <w:pPr>
        <w:widowControl w:val="0"/>
        <w:autoSpaceDE w:val="0"/>
        <w:autoSpaceDN w:val="0"/>
        <w:adjustRightInd w:val="0"/>
        <w:ind w:left="480" w:hanging="480"/>
        <w:rPr>
          <w:rFonts w:ascii="Times New Roman" w:hAnsi="Times New Roman" w:cs="Times New Roman"/>
          <w:noProof/>
          <w:sz w:val="22"/>
        </w:rPr>
      </w:pPr>
      <w:r w:rsidRPr="0085668A">
        <w:rPr>
          <w:rFonts w:ascii="Times New Roman" w:hAnsi="Times New Roman" w:cs="Times New Roman"/>
          <w:noProof/>
          <w:sz w:val="22"/>
        </w:rPr>
        <w:t xml:space="preserve">Sen, A. (1993). Capability and well-being. In </w:t>
      </w:r>
      <w:r w:rsidRPr="0085668A">
        <w:rPr>
          <w:rFonts w:ascii="Times New Roman" w:hAnsi="Times New Roman" w:cs="Times New Roman"/>
          <w:i/>
          <w:iCs/>
          <w:noProof/>
          <w:sz w:val="22"/>
        </w:rPr>
        <w:t>The Quality of Life</w:t>
      </w:r>
      <w:r w:rsidRPr="0085668A">
        <w:rPr>
          <w:rFonts w:ascii="Times New Roman" w:hAnsi="Times New Roman" w:cs="Times New Roman"/>
          <w:noProof/>
          <w:sz w:val="22"/>
        </w:rPr>
        <w:t xml:space="preserve"> (pp. 30–73). Clarendon Press.</w:t>
      </w:r>
    </w:p>
    <w:p w14:paraId="59AB4CFA" w14:textId="77777777" w:rsidR="00900C58" w:rsidRPr="0085668A" w:rsidRDefault="00900C58" w:rsidP="00900C58">
      <w:pPr>
        <w:widowControl w:val="0"/>
        <w:autoSpaceDE w:val="0"/>
        <w:autoSpaceDN w:val="0"/>
        <w:adjustRightInd w:val="0"/>
        <w:ind w:left="480" w:hanging="480"/>
        <w:rPr>
          <w:rFonts w:ascii="Times New Roman" w:hAnsi="Times New Roman" w:cs="Times New Roman"/>
          <w:noProof/>
          <w:sz w:val="22"/>
        </w:rPr>
      </w:pPr>
      <w:r w:rsidRPr="0085668A">
        <w:rPr>
          <w:rFonts w:ascii="Times New Roman" w:hAnsi="Times New Roman" w:cs="Times New Roman"/>
          <w:noProof/>
          <w:sz w:val="22"/>
        </w:rPr>
        <w:t xml:space="preserve">Sen, A. (1999). </w:t>
      </w:r>
      <w:r w:rsidRPr="0085668A">
        <w:rPr>
          <w:rFonts w:ascii="Times New Roman" w:hAnsi="Times New Roman" w:cs="Times New Roman"/>
          <w:i/>
          <w:iCs/>
          <w:noProof/>
          <w:sz w:val="22"/>
        </w:rPr>
        <w:t>Development as Freedom</w:t>
      </w:r>
      <w:r w:rsidRPr="0085668A">
        <w:rPr>
          <w:rFonts w:ascii="Times New Roman" w:hAnsi="Times New Roman" w:cs="Times New Roman"/>
          <w:noProof/>
          <w:sz w:val="22"/>
        </w:rPr>
        <w:t>. Alfred Knopf.</w:t>
      </w:r>
    </w:p>
    <w:p w14:paraId="1BB4E971" w14:textId="77777777" w:rsidR="00900C58" w:rsidRPr="0085668A" w:rsidRDefault="00900C58" w:rsidP="00900C58">
      <w:pPr>
        <w:widowControl w:val="0"/>
        <w:autoSpaceDE w:val="0"/>
        <w:autoSpaceDN w:val="0"/>
        <w:adjustRightInd w:val="0"/>
        <w:ind w:left="480" w:hanging="480"/>
        <w:rPr>
          <w:rFonts w:ascii="Times New Roman" w:hAnsi="Times New Roman" w:cs="Times New Roman"/>
          <w:noProof/>
          <w:sz w:val="22"/>
        </w:rPr>
      </w:pPr>
      <w:r w:rsidRPr="0085668A">
        <w:rPr>
          <w:rFonts w:ascii="Times New Roman" w:hAnsi="Times New Roman" w:cs="Times New Roman"/>
          <w:noProof/>
          <w:sz w:val="22"/>
        </w:rPr>
        <w:t xml:space="preserve">Sheely, R. (2015). Mobilization, participatory planning institutions, and elite capture: Evidence from a field experiment in rural Kenya. </w:t>
      </w:r>
      <w:r w:rsidRPr="0085668A">
        <w:rPr>
          <w:rFonts w:ascii="Times New Roman" w:hAnsi="Times New Roman" w:cs="Times New Roman"/>
          <w:i/>
          <w:iCs/>
          <w:noProof/>
          <w:sz w:val="22"/>
        </w:rPr>
        <w:t>World Development</w:t>
      </w:r>
      <w:r w:rsidRPr="0085668A">
        <w:rPr>
          <w:rFonts w:ascii="Times New Roman" w:hAnsi="Times New Roman" w:cs="Times New Roman"/>
          <w:noProof/>
          <w:sz w:val="22"/>
        </w:rPr>
        <w:t xml:space="preserve">, </w:t>
      </w:r>
      <w:r w:rsidRPr="0085668A">
        <w:rPr>
          <w:rFonts w:ascii="Times New Roman" w:hAnsi="Times New Roman" w:cs="Times New Roman"/>
          <w:i/>
          <w:iCs/>
          <w:noProof/>
          <w:sz w:val="22"/>
        </w:rPr>
        <w:t>67</w:t>
      </w:r>
      <w:r w:rsidRPr="0085668A">
        <w:rPr>
          <w:rFonts w:ascii="Times New Roman" w:hAnsi="Times New Roman" w:cs="Times New Roman"/>
          <w:noProof/>
          <w:sz w:val="22"/>
        </w:rPr>
        <w:t>, 251–266.</w:t>
      </w:r>
    </w:p>
    <w:p w14:paraId="066C46A2" w14:textId="77777777" w:rsidR="00900C58" w:rsidRPr="0085668A" w:rsidRDefault="00900C58" w:rsidP="00900C58">
      <w:pPr>
        <w:widowControl w:val="0"/>
        <w:autoSpaceDE w:val="0"/>
        <w:autoSpaceDN w:val="0"/>
        <w:adjustRightInd w:val="0"/>
        <w:ind w:left="480" w:hanging="480"/>
        <w:rPr>
          <w:rFonts w:ascii="Times New Roman" w:hAnsi="Times New Roman" w:cs="Times New Roman"/>
          <w:noProof/>
          <w:sz w:val="22"/>
          <w:lang w:val="de-DE"/>
        </w:rPr>
      </w:pPr>
      <w:r w:rsidRPr="0085668A">
        <w:rPr>
          <w:rFonts w:ascii="Times New Roman" w:hAnsi="Times New Roman" w:cs="Times New Roman"/>
          <w:noProof/>
          <w:sz w:val="22"/>
        </w:rPr>
        <w:t xml:space="preserve">Smith, G. (2009). </w:t>
      </w:r>
      <w:r w:rsidRPr="0085668A">
        <w:rPr>
          <w:rFonts w:ascii="Times New Roman" w:hAnsi="Times New Roman" w:cs="Times New Roman"/>
          <w:i/>
          <w:iCs/>
          <w:noProof/>
          <w:sz w:val="22"/>
        </w:rPr>
        <w:t>Democratic Innovations: Designing Institutions for Citizen Participation</w:t>
      </w:r>
      <w:r w:rsidRPr="0085668A">
        <w:rPr>
          <w:rFonts w:ascii="Times New Roman" w:hAnsi="Times New Roman" w:cs="Times New Roman"/>
          <w:noProof/>
          <w:sz w:val="22"/>
        </w:rPr>
        <w:t xml:space="preserve">. </w:t>
      </w:r>
      <w:r w:rsidRPr="0085668A">
        <w:rPr>
          <w:rFonts w:ascii="Times New Roman" w:hAnsi="Times New Roman" w:cs="Times New Roman"/>
          <w:noProof/>
          <w:sz w:val="22"/>
          <w:lang w:val="de-DE"/>
        </w:rPr>
        <w:t xml:space="preserve">Cambridge </w:t>
      </w:r>
      <w:r w:rsidRPr="0085668A">
        <w:rPr>
          <w:rFonts w:ascii="Times New Roman" w:hAnsi="Times New Roman" w:cs="Times New Roman"/>
          <w:noProof/>
          <w:sz w:val="22"/>
          <w:lang w:val="de-DE"/>
        </w:rPr>
        <w:lastRenderedPageBreak/>
        <w:t>University Press.</w:t>
      </w:r>
    </w:p>
    <w:p w14:paraId="02DE5945" w14:textId="77777777" w:rsidR="00900C58" w:rsidRPr="0085668A" w:rsidRDefault="00900C58" w:rsidP="00900C58">
      <w:pPr>
        <w:widowControl w:val="0"/>
        <w:autoSpaceDE w:val="0"/>
        <w:autoSpaceDN w:val="0"/>
        <w:adjustRightInd w:val="0"/>
        <w:ind w:left="480" w:hanging="480"/>
        <w:rPr>
          <w:rFonts w:ascii="Times New Roman" w:hAnsi="Times New Roman" w:cs="Times New Roman"/>
          <w:noProof/>
          <w:sz w:val="22"/>
        </w:rPr>
      </w:pPr>
      <w:r w:rsidRPr="0085668A">
        <w:rPr>
          <w:rFonts w:ascii="Times New Roman" w:hAnsi="Times New Roman" w:cs="Times New Roman"/>
          <w:noProof/>
          <w:sz w:val="22"/>
          <w:lang w:val="de-DE"/>
        </w:rPr>
        <w:t xml:space="preserve">Steenbergen, M., Bächtiger, A., Spörndli, M., &amp; Steiner, J. (2003). </w:t>
      </w:r>
      <w:r w:rsidRPr="0085668A">
        <w:rPr>
          <w:rFonts w:ascii="Times New Roman" w:hAnsi="Times New Roman" w:cs="Times New Roman"/>
          <w:noProof/>
          <w:sz w:val="22"/>
        </w:rPr>
        <w:t xml:space="preserve">Measuring political deliberation: A discourse quality index. </w:t>
      </w:r>
      <w:r w:rsidRPr="0085668A">
        <w:rPr>
          <w:rFonts w:ascii="Times New Roman" w:hAnsi="Times New Roman" w:cs="Times New Roman"/>
          <w:i/>
          <w:iCs/>
          <w:noProof/>
          <w:sz w:val="22"/>
        </w:rPr>
        <w:t>Comparative European Politics</w:t>
      </w:r>
      <w:r w:rsidRPr="0085668A">
        <w:rPr>
          <w:rFonts w:ascii="Times New Roman" w:hAnsi="Times New Roman" w:cs="Times New Roman"/>
          <w:noProof/>
          <w:sz w:val="22"/>
        </w:rPr>
        <w:t xml:space="preserve">, </w:t>
      </w:r>
      <w:r w:rsidRPr="0085668A">
        <w:rPr>
          <w:rFonts w:ascii="Times New Roman" w:hAnsi="Times New Roman" w:cs="Times New Roman"/>
          <w:i/>
          <w:iCs/>
          <w:noProof/>
          <w:sz w:val="22"/>
        </w:rPr>
        <w:t>1</w:t>
      </w:r>
      <w:r w:rsidRPr="0085668A">
        <w:rPr>
          <w:rFonts w:ascii="Times New Roman" w:hAnsi="Times New Roman" w:cs="Times New Roman"/>
          <w:noProof/>
          <w:sz w:val="22"/>
        </w:rPr>
        <w:t>(1), 21–48.</w:t>
      </w:r>
    </w:p>
    <w:p w14:paraId="27136A2F" w14:textId="77777777" w:rsidR="00900C58" w:rsidRPr="0085668A" w:rsidRDefault="00900C58" w:rsidP="00900C58">
      <w:pPr>
        <w:widowControl w:val="0"/>
        <w:autoSpaceDE w:val="0"/>
        <w:autoSpaceDN w:val="0"/>
        <w:adjustRightInd w:val="0"/>
        <w:ind w:left="480" w:hanging="480"/>
        <w:rPr>
          <w:rFonts w:ascii="Times New Roman" w:hAnsi="Times New Roman" w:cs="Times New Roman"/>
          <w:noProof/>
          <w:sz w:val="22"/>
          <w:lang w:val="de-DE"/>
        </w:rPr>
      </w:pPr>
      <w:r w:rsidRPr="0085668A">
        <w:rPr>
          <w:rFonts w:ascii="Times New Roman" w:hAnsi="Times New Roman" w:cs="Times New Roman"/>
          <w:noProof/>
          <w:sz w:val="22"/>
        </w:rPr>
        <w:t xml:space="preserve">Steiner, J. (2012). </w:t>
      </w:r>
      <w:r w:rsidRPr="0085668A">
        <w:rPr>
          <w:rFonts w:ascii="Times New Roman" w:hAnsi="Times New Roman" w:cs="Times New Roman"/>
          <w:i/>
          <w:iCs/>
          <w:noProof/>
          <w:sz w:val="22"/>
        </w:rPr>
        <w:t>The Foundations of Deliberative Democracy: Empirical Research and Normative Implications</w:t>
      </w:r>
      <w:r w:rsidRPr="0085668A">
        <w:rPr>
          <w:rFonts w:ascii="Times New Roman" w:hAnsi="Times New Roman" w:cs="Times New Roman"/>
          <w:noProof/>
          <w:sz w:val="22"/>
        </w:rPr>
        <w:t xml:space="preserve">. </w:t>
      </w:r>
      <w:r w:rsidRPr="0085668A">
        <w:rPr>
          <w:rFonts w:ascii="Times New Roman" w:hAnsi="Times New Roman" w:cs="Times New Roman"/>
          <w:noProof/>
          <w:sz w:val="22"/>
          <w:lang w:val="de-DE"/>
        </w:rPr>
        <w:t>Cambridge University Press.</w:t>
      </w:r>
    </w:p>
    <w:p w14:paraId="2EDD56CF" w14:textId="77777777" w:rsidR="00900C58" w:rsidRPr="0085668A" w:rsidRDefault="00900C58" w:rsidP="00900C58">
      <w:pPr>
        <w:widowControl w:val="0"/>
        <w:autoSpaceDE w:val="0"/>
        <w:autoSpaceDN w:val="0"/>
        <w:adjustRightInd w:val="0"/>
        <w:ind w:left="480" w:hanging="480"/>
        <w:rPr>
          <w:rFonts w:ascii="Times New Roman" w:hAnsi="Times New Roman" w:cs="Times New Roman"/>
          <w:noProof/>
          <w:sz w:val="22"/>
        </w:rPr>
      </w:pPr>
      <w:r w:rsidRPr="0085668A">
        <w:rPr>
          <w:rFonts w:ascii="Times New Roman" w:hAnsi="Times New Roman" w:cs="Times New Roman"/>
          <w:noProof/>
          <w:sz w:val="22"/>
          <w:lang w:val="de-DE"/>
        </w:rPr>
        <w:t xml:space="preserve">Steiner, J., Bächtiger, A., Spörndli, M., &amp; Steenbergen, M. (2004). </w:t>
      </w:r>
      <w:r w:rsidRPr="0085668A">
        <w:rPr>
          <w:rFonts w:ascii="Times New Roman" w:hAnsi="Times New Roman" w:cs="Times New Roman"/>
          <w:i/>
          <w:iCs/>
          <w:noProof/>
          <w:sz w:val="22"/>
        </w:rPr>
        <w:t>Deliberative Politics in Action: Analyzing Parliamentary Discourse</w:t>
      </w:r>
      <w:r w:rsidRPr="0085668A">
        <w:rPr>
          <w:rFonts w:ascii="Times New Roman" w:hAnsi="Times New Roman" w:cs="Times New Roman"/>
          <w:noProof/>
          <w:sz w:val="22"/>
        </w:rPr>
        <w:t>. Cambridge University Press.</w:t>
      </w:r>
    </w:p>
    <w:p w14:paraId="7C58037C" w14:textId="77777777" w:rsidR="00900C58" w:rsidRPr="0085668A" w:rsidRDefault="00900C58" w:rsidP="00900C58">
      <w:pPr>
        <w:widowControl w:val="0"/>
        <w:autoSpaceDE w:val="0"/>
        <w:autoSpaceDN w:val="0"/>
        <w:adjustRightInd w:val="0"/>
        <w:ind w:left="480" w:hanging="480"/>
        <w:rPr>
          <w:rFonts w:ascii="Times New Roman" w:hAnsi="Times New Roman" w:cs="Times New Roman"/>
          <w:noProof/>
          <w:sz w:val="22"/>
        </w:rPr>
      </w:pPr>
      <w:r w:rsidRPr="0085668A">
        <w:rPr>
          <w:rFonts w:ascii="Times New Roman" w:hAnsi="Times New Roman" w:cs="Times New Roman"/>
          <w:noProof/>
          <w:sz w:val="22"/>
        </w:rPr>
        <w:t xml:space="preserve">Sturgis, P., &amp; Allum, N. (2004). Science in society: Re-evaluating the deficit model of public attitudes. </w:t>
      </w:r>
      <w:r w:rsidRPr="0085668A">
        <w:rPr>
          <w:rFonts w:ascii="Times New Roman" w:hAnsi="Times New Roman" w:cs="Times New Roman"/>
          <w:i/>
          <w:iCs/>
          <w:noProof/>
          <w:sz w:val="22"/>
        </w:rPr>
        <w:t>Public Understanding of Science</w:t>
      </w:r>
      <w:r w:rsidRPr="0085668A">
        <w:rPr>
          <w:rFonts w:ascii="Times New Roman" w:hAnsi="Times New Roman" w:cs="Times New Roman"/>
          <w:noProof/>
          <w:sz w:val="22"/>
        </w:rPr>
        <w:t xml:space="preserve">, </w:t>
      </w:r>
      <w:r w:rsidRPr="0085668A">
        <w:rPr>
          <w:rFonts w:ascii="Times New Roman" w:hAnsi="Times New Roman" w:cs="Times New Roman"/>
          <w:i/>
          <w:iCs/>
          <w:noProof/>
          <w:sz w:val="22"/>
        </w:rPr>
        <w:t>13</w:t>
      </w:r>
      <w:r w:rsidRPr="0085668A">
        <w:rPr>
          <w:rFonts w:ascii="Times New Roman" w:hAnsi="Times New Roman" w:cs="Times New Roman"/>
          <w:noProof/>
          <w:sz w:val="22"/>
        </w:rPr>
        <w:t>(1), 55–74.</w:t>
      </w:r>
    </w:p>
    <w:p w14:paraId="578AA667" w14:textId="77777777" w:rsidR="00900C58" w:rsidRPr="0085668A" w:rsidRDefault="00900C58" w:rsidP="00900C58">
      <w:pPr>
        <w:widowControl w:val="0"/>
        <w:autoSpaceDE w:val="0"/>
        <w:autoSpaceDN w:val="0"/>
        <w:adjustRightInd w:val="0"/>
        <w:ind w:left="480" w:hanging="480"/>
        <w:rPr>
          <w:rFonts w:ascii="Times New Roman" w:hAnsi="Times New Roman" w:cs="Times New Roman"/>
          <w:noProof/>
          <w:sz w:val="22"/>
        </w:rPr>
      </w:pPr>
      <w:r w:rsidRPr="0085668A">
        <w:rPr>
          <w:rFonts w:ascii="Times New Roman" w:hAnsi="Times New Roman" w:cs="Times New Roman"/>
          <w:noProof/>
          <w:sz w:val="22"/>
        </w:rPr>
        <w:t xml:space="preserve">The National Academies of Sciences Engineering Medicine. (2017). </w:t>
      </w:r>
      <w:r w:rsidRPr="0085668A">
        <w:rPr>
          <w:rFonts w:ascii="Times New Roman" w:hAnsi="Times New Roman" w:cs="Times New Roman"/>
          <w:i/>
          <w:iCs/>
          <w:noProof/>
          <w:sz w:val="22"/>
        </w:rPr>
        <w:t>Human Genome Editing: Science, Ethics, and Governance</w:t>
      </w:r>
      <w:r w:rsidRPr="0085668A">
        <w:rPr>
          <w:rFonts w:ascii="Times New Roman" w:hAnsi="Times New Roman" w:cs="Times New Roman"/>
          <w:noProof/>
          <w:sz w:val="22"/>
        </w:rPr>
        <w:t>.</w:t>
      </w:r>
    </w:p>
    <w:p w14:paraId="7D1EAF15" w14:textId="77777777" w:rsidR="00900C58" w:rsidRPr="0085668A" w:rsidRDefault="00900C58" w:rsidP="00900C58">
      <w:pPr>
        <w:widowControl w:val="0"/>
        <w:autoSpaceDE w:val="0"/>
        <w:autoSpaceDN w:val="0"/>
        <w:adjustRightInd w:val="0"/>
        <w:ind w:left="480" w:hanging="480"/>
        <w:rPr>
          <w:rFonts w:ascii="Times New Roman" w:hAnsi="Times New Roman" w:cs="Times New Roman"/>
          <w:noProof/>
          <w:sz w:val="22"/>
        </w:rPr>
      </w:pPr>
      <w:r w:rsidRPr="0085668A">
        <w:rPr>
          <w:rFonts w:ascii="Times New Roman" w:hAnsi="Times New Roman" w:cs="Times New Roman"/>
          <w:noProof/>
          <w:sz w:val="22"/>
        </w:rPr>
        <w:t xml:space="preserve">Walker, G. (2007). Public participation as participatory communication in environmental policy decision-making: From concepts to structured conversations. </w:t>
      </w:r>
      <w:r w:rsidRPr="0085668A">
        <w:rPr>
          <w:rFonts w:ascii="Times New Roman" w:hAnsi="Times New Roman" w:cs="Times New Roman"/>
          <w:i/>
          <w:iCs/>
          <w:noProof/>
          <w:sz w:val="22"/>
        </w:rPr>
        <w:t>Environmental Communication</w:t>
      </w:r>
      <w:r w:rsidRPr="0085668A">
        <w:rPr>
          <w:rFonts w:ascii="Times New Roman" w:hAnsi="Times New Roman" w:cs="Times New Roman"/>
          <w:noProof/>
          <w:sz w:val="22"/>
        </w:rPr>
        <w:t xml:space="preserve">, </w:t>
      </w:r>
      <w:r w:rsidRPr="0085668A">
        <w:rPr>
          <w:rFonts w:ascii="Times New Roman" w:hAnsi="Times New Roman" w:cs="Times New Roman"/>
          <w:i/>
          <w:iCs/>
          <w:noProof/>
          <w:sz w:val="22"/>
        </w:rPr>
        <w:t>1</w:t>
      </w:r>
      <w:r w:rsidRPr="0085668A">
        <w:rPr>
          <w:rFonts w:ascii="Times New Roman" w:hAnsi="Times New Roman" w:cs="Times New Roman"/>
          <w:noProof/>
          <w:sz w:val="22"/>
        </w:rPr>
        <w:t>(1), 99–110.</w:t>
      </w:r>
    </w:p>
    <w:p w14:paraId="1D2FA786" w14:textId="77777777" w:rsidR="00900C58" w:rsidRPr="0085668A" w:rsidRDefault="00900C58" w:rsidP="00900C58">
      <w:pPr>
        <w:widowControl w:val="0"/>
        <w:autoSpaceDE w:val="0"/>
        <w:autoSpaceDN w:val="0"/>
        <w:adjustRightInd w:val="0"/>
        <w:ind w:left="480" w:hanging="480"/>
        <w:rPr>
          <w:rFonts w:ascii="Times New Roman" w:hAnsi="Times New Roman" w:cs="Times New Roman"/>
          <w:noProof/>
          <w:sz w:val="22"/>
        </w:rPr>
      </w:pPr>
      <w:r w:rsidRPr="0085668A">
        <w:rPr>
          <w:rFonts w:ascii="Times New Roman" w:hAnsi="Times New Roman" w:cs="Times New Roman"/>
          <w:noProof/>
          <w:sz w:val="22"/>
        </w:rPr>
        <w:t xml:space="preserve">Walmsley, H. (2010). Biobanking, public consultation, and the discursive logics of deliberation: Five lessons from British Columbia. </w:t>
      </w:r>
      <w:r w:rsidRPr="0085668A">
        <w:rPr>
          <w:rFonts w:ascii="Times New Roman" w:hAnsi="Times New Roman" w:cs="Times New Roman"/>
          <w:i/>
          <w:iCs/>
          <w:noProof/>
          <w:sz w:val="22"/>
        </w:rPr>
        <w:t>Public Understanding of Science</w:t>
      </w:r>
      <w:r w:rsidRPr="0085668A">
        <w:rPr>
          <w:rFonts w:ascii="Times New Roman" w:hAnsi="Times New Roman" w:cs="Times New Roman"/>
          <w:noProof/>
          <w:sz w:val="22"/>
        </w:rPr>
        <w:t xml:space="preserve">, </w:t>
      </w:r>
      <w:r w:rsidRPr="0085668A">
        <w:rPr>
          <w:rFonts w:ascii="Times New Roman" w:hAnsi="Times New Roman" w:cs="Times New Roman"/>
          <w:i/>
          <w:iCs/>
          <w:noProof/>
          <w:sz w:val="22"/>
        </w:rPr>
        <w:t>19</w:t>
      </w:r>
      <w:r w:rsidRPr="0085668A">
        <w:rPr>
          <w:rFonts w:ascii="Times New Roman" w:hAnsi="Times New Roman" w:cs="Times New Roman"/>
          <w:noProof/>
          <w:sz w:val="22"/>
        </w:rPr>
        <w:t>(4), 452–468.</w:t>
      </w:r>
    </w:p>
    <w:p w14:paraId="483A92ED" w14:textId="77777777" w:rsidR="00900C58" w:rsidRPr="0085668A" w:rsidRDefault="00900C58" w:rsidP="00900C58">
      <w:pPr>
        <w:widowControl w:val="0"/>
        <w:autoSpaceDE w:val="0"/>
        <w:autoSpaceDN w:val="0"/>
        <w:adjustRightInd w:val="0"/>
        <w:ind w:left="480" w:hanging="480"/>
        <w:rPr>
          <w:rFonts w:ascii="Times New Roman" w:hAnsi="Times New Roman" w:cs="Times New Roman"/>
          <w:noProof/>
          <w:sz w:val="22"/>
        </w:rPr>
      </w:pPr>
      <w:r w:rsidRPr="0085668A">
        <w:rPr>
          <w:rFonts w:ascii="Times New Roman" w:hAnsi="Times New Roman" w:cs="Times New Roman"/>
          <w:noProof/>
          <w:sz w:val="22"/>
        </w:rPr>
        <w:t xml:space="preserve">Wampler, B. (2010). </w:t>
      </w:r>
      <w:r w:rsidRPr="0085668A">
        <w:rPr>
          <w:rFonts w:ascii="Times New Roman" w:hAnsi="Times New Roman" w:cs="Times New Roman"/>
          <w:i/>
          <w:iCs/>
          <w:noProof/>
          <w:sz w:val="22"/>
        </w:rPr>
        <w:t>Participatory Budgeting in Brazil: Contestation, Cooperation, and Accountability</w:t>
      </w:r>
      <w:r w:rsidRPr="0085668A">
        <w:rPr>
          <w:rFonts w:ascii="Times New Roman" w:hAnsi="Times New Roman" w:cs="Times New Roman"/>
          <w:noProof/>
          <w:sz w:val="22"/>
        </w:rPr>
        <w:t>. Penn State Press.</w:t>
      </w:r>
    </w:p>
    <w:p w14:paraId="043360F2" w14:textId="0A23605F" w:rsidR="00EA06E6" w:rsidRPr="0085668A" w:rsidRDefault="00365957" w:rsidP="00900C58">
      <w:pPr>
        <w:widowControl w:val="0"/>
        <w:autoSpaceDE w:val="0"/>
        <w:autoSpaceDN w:val="0"/>
        <w:adjustRightInd w:val="0"/>
        <w:ind w:left="480" w:hanging="480"/>
        <w:rPr>
          <w:rFonts w:ascii="Times New Roman" w:eastAsia="Times New Roman" w:hAnsi="Times New Roman" w:cs="Times New Roman"/>
          <w:sz w:val="26"/>
          <w:szCs w:val="26"/>
        </w:rPr>
      </w:pPr>
      <w:r w:rsidRPr="0085668A">
        <w:rPr>
          <w:rFonts w:ascii="Times New Roman" w:eastAsia="Times New Roman" w:hAnsi="Times New Roman" w:cs="Times New Roman"/>
          <w:sz w:val="22"/>
          <w:szCs w:val="22"/>
        </w:rPr>
        <w:fldChar w:fldCharType="end"/>
      </w:r>
    </w:p>
    <w:p w14:paraId="4EE77EF8" w14:textId="21FEBD7F" w:rsidR="003851B5" w:rsidRPr="0085668A" w:rsidRDefault="003851B5" w:rsidP="00A520DF">
      <w:pPr>
        <w:widowControl w:val="0"/>
        <w:autoSpaceDE w:val="0"/>
        <w:autoSpaceDN w:val="0"/>
        <w:adjustRightInd w:val="0"/>
        <w:ind w:left="480" w:hanging="480"/>
        <w:rPr>
          <w:rFonts w:ascii="Times New Roman" w:eastAsia="Times New Roman" w:hAnsi="Times New Roman" w:cs="Times New Roman"/>
        </w:rPr>
      </w:pPr>
    </w:p>
    <w:p w14:paraId="25810F08" w14:textId="632A7E3F" w:rsidR="003851B5" w:rsidRPr="0085668A" w:rsidRDefault="003851B5" w:rsidP="001B1CBF">
      <w:pPr>
        <w:widowControl w:val="0"/>
        <w:autoSpaceDE w:val="0"/>
        <w:autoSpaceDN w:val="0"/>
        <w:adjustRightInd w:val="0"/>
        <w:rPr>
          <w:rFonts w:ascii="Times New Roman" w:eastAsia="Times New Roman" w:hAnsi="Times New Roman" w:cs="Times New Roman"/>
        </w:rPr>
      </w:pPr>
    </w:p>
    <w:p w14:paraId="703A16A4" w14:textId="7F839706" w:rsidR="003851B5" w:rsidRPr="0085668A" w:rsidRDefault="003851B5" w:rsidP="00A520DF">
      <w:pPr>
        <w:widowControl w:val="0"/>
        <w:autoSpaceDE w:val="0"/>
        <w:autoSpaceDN w:val="0"/>
        <w:adjustRightInd w:val="0"/>
        <w:ind w:left="480" w:hanging="480"/>
        <w:rPr>
          <w:rFonts w:ascii="Times New Roman" w:eastAsia="Times New Roman" w:hAnsi="Times New Roman" w:cs="Times New Roman"/>
        </w:rPr>
      </w:pPr>
    </w:p>
    <w:bookmarkEnd w:id="0"/>
    <w:bookmarkEnd w:id="1"/>
    <w:bookmarkEnd w:id="2"/>
    <w:p w14:paraId="7AA28C88" w14:textId="77777777" w:rsidR="003851B5" w:rsidRPr="0085668A" w:rsidRDefault="003851B5" w:rsidP="00A520DF">
      <w:pPr>
        <w:widowControl w:val="0"/>
        <w:autoSpaceDE w:val="0"/>
        <w:autoSpaceDN w:val="0"/>
        <w:adjustRightInd w:val="0"/>
        <w:ind w:left="480" w:hanging="480"/>
        <w:rPr>
          <w:rFonts w:ascii="Times New Roman" w:eastAsia="Times New Roman" w:hAnsi="Times New Roman" w:cs="Times New Roman"/>
        </w:rPr>
      </w:pPr>
    </w:p>
    <w:sectPr w:rsidR="003851B5" w:rsidRPr="0085668A" w:rsidSect="00361E07">
      <w:footerReference w:type="even" r:id="rId9"/>
      <w:footerReference w:type="default" r:id="rId10"/>
      <w:endnotePr>
        <w:numFmt w:val="decimal"/>
      </w:endnotePr>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C11B0" w14:textId="77777777" w:rsidR="00BD478C" w:rsidRDefault="00BD478C" w:rsidP="00DC5426">
      <w:r>
        <w:separator/>
      </w:r>
    </w:p>
  </w:endnote>
  <w:endnote w:type="continuationSeparator" w:id="0">
    <w:p w14:paraId="4E92ADD3" w14:textId="77777777" w:rsidR="00BD478C" w:rsidRDefault="00BD478C" w:rsidP="00DC5426">
      <w:r>
        <w:continuationSeparator/>
      </w:r>
    </w:p>
  </w:endnote>
  <w:endnote w:id="1">
    <w:p w14:paraId="368DE535" w14:textId="1308ECD2" w:rsidR="00C273AA" w:rsidRPr="0069664E" w:rsidRDefault="00C273AA">
      <w:pPr>
        <w:pStyle w:val="EndnoteText"/>
        <w:rPr>
          <w:rFonts w:ascii="Times New Roman" w:hAnsi="Times New Roman" w:cs="Times New Roman"/>
          <w:sz w:val="18"/>
          <w:szCs w:val="18"/>
        </w:rPr>
      </w:pPr>
      <w:r w:rsidRPr="0069664E">
        <w:rPr>
          <w:rStyle w:val="EndnoteReference"/>
          <w:rFonts w:ascii="Times New Roman" w:hAnsi="Times New Roman" w:cs="Times New Roman"/>
          <w:sz w:val="18"/>
          <w:szCs w:val="18"/>
        </w:rPr>
        <w:endnoteRef/>
      </w:r>
      <w:r w:rsidRPr="0069664E">
        <w:rPr>
          <w:rFonts w:ascii="Times New Roman" w:hAnsi="Times New Roman" w:cs="Times New Roman"/>
          <w:sz w:val="18"/>
          <w:szCs w:val="18"/>
        </w:rPr>
        <w:t xml:space="preserve"> For details of </w:t>
      </w:r>
      <w:r>
        <w:rPr>
          <w:rFonts w:ascii="Times New Roman" w:hAnsi="Times New Roman" w:cs="Times New Roman"/>
          <w:sz w:val="18"/>
          <w:szCs w:val="18"/>
        </w:rPr>
        <w:t xml:space="preserve">what </w:t>
      </w:r>
      <w:r w:rsidRPr="0069664E">
        <w:rPr>
          <w:rFonts w:ascii="Times New Roman" w:hAnsi="Times New Roman" w:cs="Times New Roman"/>
          <w:sz w:val="18"/>
          <w:szCs w:val="18"/>
        </w:rPr>
        <w:t>Deliberative Poll</w:t>
      </w:r>
      <w:r>
        <w:rPr>
          <w:rFonts w:ascii="Times New Roman" w:hAnsi="Times New Roman" w:cs="Times New Roman"/>
          <w:sz w:val="18"/>
          <w:szCs w:val="18"/>
        </w:rPr>
        <w:t xml:space="preserve"> is and its application over the past </w:t>
      </w:r>
      <w:r w:rsidRPr="00746015">
        <w:rPr>
          <w:rFonts w:ascii="Times New Roman" w:hAnsi="Times New Roman" w:cs="Times New Roman"/>
          <w:color w:val="000000" w:themeColor="text1"/>
          <w:sz w:val="18"/>
          <w:szCs w:val="18"/>
        </w:rPr>
        <w:t xml:space="preserve">decades, see: </w:t>
      </w:r>
      <w:hyperlink r:id="rId1" w:history="1">
        <w:r w:rsidRPr="00746015">
          <w:rPr>
            <w:rStyle w:val="Hyperlink"/>
            <w:rFonts w:ascii="Times New Roman" w:hAnsi="Times New Roman" w:cs="Times New Roman"/>
            <w:color w:val="000000" w:themeColor="text1"/>
            <w:sz w:val="18"/>
            <w:szCs w:val="18"/>
          </w:rPr>
          <w:t>https://cdd.stanford.edu</w:t>
        </w:r>
      </w:hyperlink>
      <w:r w:rsidRPr="00746015">
        <w:rPr>
          <w:rFonts w:ascii="Times New Roman" w:hAnsi="Times New Roman" w:cs="Times New Roman"/>
          <w:color w:val="000000" w:themeColor="text1"/>
          <w:sz w:val="18"/>
          <w:szCs w:val="18"/>
        </w:rPr>
        <w:t xml:space="preserve"> </w:t>
      </w:r>
    </w:p>
  </w:endnote>
  <w:endnote w:id="2">
    <w:p w14:paraId="37969187" w14:textId="77777777" w:rsidR="00C273AA" w:rsidRPr="0069664E" w:rsidRDefault="00C273AA" w:rsidP="001A44B0">
      <w:pPr>
        <w:pStyle w:val="EndnoteText"/>
        <w:jc w:val="both"/>
        <w:rPr>
          <w:rFonts w:ascii="Times New Roman" w:hAnsi="Times New Roman" w:cs="Times New Roman"/>
          <w:color w:val="000000" w:themeColor="text1"/>
          <w:sz w:val="18"/>
          <w:szCs w:val="18"/>
        </w:rPr>
      </w:pPr>
      <w:r w:rsidRPr="0069664E">
        <w:rPr>
          <w:rStyle w:val="EndnoteReference"/>
          <w:rFonts w:ascii="Times New Roman" w:hAnsi="Times New Roman" w:cs="Times New Roman"/>
          <w:color w:val="000000" w:themeColor="text1"/>
          <w:sz w:val="18"/>
          <w:szCs w:val="18"/>
        </w:rPr>
        <w:endnoteRef/>
      </w:r>
      <w:r w:rsidRPr="0069664E">
        <w:rPr>
          <w:rFonts w:ascii="Times New Roman" w:hAnsi="Times New Roman" w:cs="Times New Roman"/>
          <w:color w:val="000000" w:themeColor="text1"/>
          <w:sz w:val="18"/>
          <w:szCs w:val="18"/>
        </w:rPr>
        <w:t xml:space="preserve"> For details of the index for all countries, see: </w:t>
      </w:r>
      <w:hyperlink r:id="rId2" w:history="1">
        <w:r w:rsidRPr="0069664E">
          <w:rPr>
            <w:rStyle w:val="Hyperlink"/>
            <w:rFonts w:ascii="Times New Roman" w:hAnsi="Times New Roman" w:cs="Times New Roman"/>
            <w:color w:val="000000" w:themeColor="text1"/>
            <w:sz w:val="18"/>
            <w:szCs w:val="18"/>
          </w:rPr>
          <w:t>http://hdr.undp.org/en/composite/HDI</w:t>
        </w:r>
      </w:hyperlink>
    </w:p>
  </w:endnote>
  <w:endnote w:id="3">
    <w:p w14:paraId="72AED3EF" w14:textId="549E3B48" w:rsidR="00C273AA" w:rsidRPr="0069664E" w:rsidRDefault="00C273AA" w:rsidP="001A44B0">
      <w:pPr>
        <w:pStyle w:val="EndnoteText"/>
        <w:jc w:val="both"/>
        <w:rPr>
          <w:rFonts w:ascii="Times New Roman" w:hAnsi="Times New Roman" w:cs="Times New Roman"/>
          <w:color w:val="000000" w:themeColor="text1"/>
          <w:sz w:val="18"/>
          <w:szCs w:val="18"/>
        </w:rPr>
      </w:pPr>
      <w:r w:rsidRPr="0069664E">
        <w:rPr>
          <w:rStyle w:val="EndnoteReference"/>
          <w:rFonts w:ascii="Times New Roman" w:hAnsi="Times New Roman" w:cs="Times New Roman"/>
          <w:color w:val="000000" w:themeColor="text1"/>
          <w:sz w:val="18"/>
          <w:szCs w:val="18"/>
        </w:rPr>
        <w:endnoteRef/>
      </w:r>
      <w:r w:rsidRPr="0069664E">
        <w:rPr>
          <w:rFonts w:ascii="Times New Roman" w:hAnsi="Times New Roman" w:cs="Times New Roman"/>
          <w:color w:val="000000" w:themeColor="text1"/>
          <w:sz w:val="18"/>
          <w:szCs w:val="18"/>
        </w:rPr>
        <w:t xml:space="preserve"> For Tamale DP report, see: </w:t>
      </w:r>
      <w:hyperlink r:id="rId3" w:history="1">
        <w:r w:rsidRPr="0069664E">
          <w:rPr>
            <w:rStyle w:val="Hyperlink"/>
            <w:rFonts w:ascii="Times New Roman" w:hAnsi="Times New Roman" w:cs="Times New Roman"/>
            <w:color w:val="000000" w:themeColor="text1"/>
            <w:sz w:val="18"/>
            <w:szCs w:val="18"/>
          </w:rPr>
          <w:t>http://cdd.stanford.edu/2015/a-report-on-the-first-deliberative-poll-in-tamale-ghana/</w:t>
        </w:r>
      </w:hyperlink>
      <w:r w:rsidRPr="0069664E">
        <w:rPr>
          <w:rFonts w:ascii="Times New Roman" w:hAnsi="Times New Roman" w:cs="Times New Roman"/>
          <w:color w:val="000000" w:themeColor="text1"/>
          <w:sz w:val="18"/>
          <w:szCs w:val="18"/>
        </w:rPr>
        <w:t>. Details of all the proposals are in Table 1.</w:t>
      </w:r>
    </w:p>
  </w:endnote>
  <w:endnote w:id="4">
    <w:p w14:paraId="7FB35DDF" w14:textId="75BCECE0" w:rsidR="00C273AA" w:rsidRPr="00FC7375" w:rsidRDefault="00C273AA" w:rsidP="0020578F">
      <w:pPr>
        <w:jc w:val="both"/>
        <w:rPr>
          <w:rFonts w:ascii="Times New Roman" w:eastAsia="Times New Roman" w:hAnsi="Times New Roman" w:cs="Times New Roman"/>
          <w:color w:val="000000" w:themeColor="text1"/>
          <w:sz w:val="18"/>
          <w:szCs w:val="18"/>
        </w:rPr>
      </w:pPr>
      <w:r w:rsidRPr="00FC7375">
        <w:rPr>
          <w:rStyle w:val="EndnoteReference"/>
          <w:rFonts w:ascii="Times New Roman" w:hAnsi="Times New Roman" w:cs="Times New Roman"/>
          <w:color w:val="000000" w:themeColor="text1"/>
          <w:sz w:val="18"/>
          <w:szCs w:val="18"/>
        </w:rPr>
        <w:endnoteRef/>
      </w:r>
      <w:r w:rsidRPr="00FC7375">
        <w:rPr>
          <w:rFonts w:ascii="Times New Roman" w:hAnsi="Times New Roman" w:cs="Times New Roman"/>
          <w:color w:val="000000" w:themeColor="text1"/>
          <w:sz w:val="18"/>
          <w:szCs w:val="18"/>
        </w:rPr>
        <w:t xml:space="preserve"> Besides studying who the experts are from the information video, I also examined </w:t>
      </w:r>
      <w:r w:rsidRPr="00FC7375">
        <w:rPr>
          <w:rFonts w:ascii="Times New Roman" w:eastAsia="Times New Roman" w:hAnsi="Times New Roman" w:cs="Times New Roman"/>
          <w:color w:val="000000" w:themeColor="text1"/>
          <w:sz w:val="18"/>
          <w:szCs w:val="18"/>
        </w:rPr>
        <w:t>who the experts</w:t>
      </w:r>
      <w:r>
        <w:rPr>
          <w:rFonts w:ascii="Times New Roman" w:eastAsia="Times New Roman" w:hAnsi="Times New Roman" w:cs="Times New Roman"/>
          <w:color w:val="000000" w:themeColor="text1"/>
          <w:sz w:val="18"/>
          <w:szCs w:val="18"/>
        </w:rPr>
        <w:t xml:space="preserve"> were</w:t>
      </w:r>
      <w:r w:rsidRPr="00FC7375">
        <w:rPr>
          <w:rFonts w:ascii="Times New Roman" w:eastAsia="Times New Roman" w:hAnsi="Times New Roman" w:cs="Times New Roman"/>
          <w:color w:val="000000" w:themeColor="text1"/>
          <w:sz w:val="18"/>
          <w:szCs w:val="18"/>
        </w:rPr>
        <w:t xml:space="preserve"> that were invited to the plenary session at the Tamale DP. To do this, I examined the transcripts of the plenary session. Although names were removed from the transcripts, I was still able to speculate who </w:t>
      </w:r>
      <w:r>
        <w:rPr>
          <w:rFonts w:ascii="Times New Roman" w:eastAsia="Times New Roman" w:hAnsi="Times New Roman" w:cs="Times New Roman"/>
          <w:color w:val="000000" w:themeColor="text1"/>
          <w:sz w:val="18"/>
          <w:szCs w:val="18"/>
        </w:rPr>
        <w:t xml:space="preserve">the </w:t>
      </w:r>
      <w:r w:rsidRPr="00FC7375">
        <w:rPr>
          <w:rFonts w:ascii="Times New Roman" w:eastAsia="Times New Roman" w:hAnsi="Times New Roman" w:cs="Times New Roman"/>
          <w:color w:val="000000" w:themeColor="text1"/>
          <w:sz w:val="18"/>
          <w:szCs w:val="18"/>
        </w:rPr>
        <w:t>speak</w:t>
      </w:r>
      <w:r>
        <w:rPr>
          <w:rFonts w:ascii="Times New Roman" w:eastAsia="Times New Roman" w:hAnsi="Times New Roman" w:cs="Times New Roman"/>
          <w:color w:val="000000" w:themeColor="text1"/>
          <w:sz w:val="18"/>
          <w:szCs w:val="18"/>
        </w:rPr>
        <w:t>ers were</w:t>
      </w:r>
      <w:r w:rsidRPr="00FC7375">
        <w:rPr>
          <w:rFonts w:ascii="Times New Roman" w:eastAsia="Times New Roman" w:hAnsi="Times New Roman" w:cs="Times New Roman"/>
          <w:color w:val="000000" w:themeColor="text1"/>
          <w:sz w:val="18"/>
          <w:szCs w:val="18"/>
        </w:rPr>
        <w:t xml:space="preserve"> at the plenary session from moderators’ reference language. On day 1, the experts were a presiding member from TAMA and a Professor at the University for Development Studies. On day 2, the experts were a presiding member from TAMA, director for human relation of the university, and two professors.</w:t>
      </w:r>
    </w:p>
  </w:endnote>
  <w:endnote w:id="5">
    <w:p w14:paraId="23D97B5B" w14:textId="382F0C04" w:rsidR="00C273AA" w:rsidRPr="00FC7375" w:rsidRDefault="00C273AA" w:rsidP="00DE51B2">
      <w:pPr>
        <w:pStyle w:val="EndnoteText"/>
        <w:contextualSpacing/>
        <w:jc w:val="both"/>
        <w:rPr>
          <w:rFonts w:ascii="Times New Roman" w:hAnsi="Times New Roman" w:cs="Times New Roman"/>
          <w:color w:val="000000" w:themeColor="text1"/>
          <w:sz w:val="18"/>
          <w:szCs w:val="18"/>
        </w:rPr>
      </w:pPr>
      <w:r w:rsidRPr="00FC7375">
        <w:rPr>
          <w:rStyle w:val="EndnoteReference"/>
          <w:rFonts w:ascii="Times New Roman" w:hAnsi="Times New Roman" w:cs="Times New Roman"/>
          <w:color w:val="000000" w:themeColor="text1"/>
          <w:sz w:val="18"/>
          <w:szCs w:val="18"/>
        </w:rPr>
        <w:endnoteRef/>
      </w:r>
      <w:r w:rsidRPr="00FC7375">
        <w:rPr>
          <w:rFonts w:ascii="Times New Roman" w:hAnsi="Times New Roman" w:cs="Times New Roman"/>
          <w:color w:val="000000" w:themeColor="text1"/>
          <w:sz w:val="18"/>
          <w:szCs w:val="18"/>
        </w:rPr>
        <w:t xml:space="preserve"> This paper excluded speech acts that were not related to the deliberation session. For example: speech acts that are about the introduction of participants, logistic issues, and from the moderators.</w:t>
      </w:r>
    </w:p>
  </w:endnote>
  <w:endnote w:id="6">
    <w:p w14:paraId="695E0755" w14:textId="42711FC6" w:rsidR="00C273AA" w:rsidRPr="00FC7375" w:rsidRDefault="00C273AA" w:rsidP="00DE51B2">
      <w:pPr>
        <w:pStyle w:val="EndnoteText"/>
        <w:jc w:val="both"/>
        <w:rPr>
          <w:rFonts w:ascii="Times New Roman" w:hAnsi="Times New Roman" w:cs="Times New Roman"/>
          <w:color w:val="000000" w:themeColor="text1"/>
          <w:sz w:val="18"/>
          <w:szCs w:val="18"/>
        </w:rPr>
      </w:pPr>
      <w:r w:rsidRPr="00FC7375">
        <w:rPr>
          <w:rStyle w:val="EndnoteReference"/>
          <w:rFonts w:ascii="Times New Roman" w:hAnsi="Times New Roman" w:cs="Times New Roman"/>
          <w:color w:val="000000" w:themeColor="text1"/>
          <w:sz w:val="18"/>
          <w:szCs w:val="18"/>
        </w:rPr>
        <w:endnoteRef/>
      </w:r>
      <w:r w:rsidRPr="00FC7375">
        <w:rPr>
          <w:rFonts w:ascii="Times New Roman" w:hAnsi="Times New Roman" w:cs="Times New Roman"/>
          <w:color w:val="000000" w:themeColor="text1"/>
          <w:sz w:val="18"/>
          <w:szCs w:val="18"/>
        </w:rPr>
        <w:t xml:space="preserve"> Results reported in the table are based on manual coding. Details of automated coding and its results are in Supplementa</w:t>
      </w:r>
      <w:r w:rsidR="0085668A">
        <w:rPr>
          <w:rFonts w:ascii="Times New Roman" w:hAnsi="Times New Roman" w:cs="Times New Roman"/>
          <w:color w:val="000000" w:themeColor="text1"/>
          <w:sz w:val="18"/>
          <w:szCs w:val="18"/>
        </w:rPr>
        <w:t>l Material</w:t>
      </w:r>
      <w:r w:rsidRPr="00FC7375">
        <w:rPr>
          <w:rFonts w:ascii="Times New Roman" w:hAnsi="Times New Roman" w:cs="Times New Roman"/>
          <w:color w:val="000000" w:themeColor="text1"/>
          <w:sz w:val="18"/>
          <w:szCs w:val="18"/>
        </w:rPr>
        <w:t xml:space="preserve"> II.</w:t>
      </w:r>
    </w:p>
  </w:endnote>
  <w:endnote w:id="7">
    <w:p w14:paraId="008F3A0B" w14:textId="1A5A167F" w:rsidR="00C273AA" w:rsidRPr="00FC7375" w:rsidRDefault="00C273AA">
      <w:pPr>
        <w:pStyle w:val="EndnoteText"/>
        <w:rPr>
          <w:rFonts w:ascii="Times New Roman" w:hAnsi="Times New Roman" w:cs="Times New Roman"/>
          <w:color w:val="000000" w:themeColor="text1"/>
          <w:sz w:val="18"/>
          <w:szCs w:val="18"/>
        </w:rPr>
      </w:pPr>
      <w:r w:rsidRPr="00FC7375">
        <w:rPr>
          <w:rStyle w:val="EndnoteReference"/>
          <w:rFonts w:ascii="Times New Roman" w:hAnsi="Times New Roman" w:cs="Times New Roman"/>
          <w:color w:val="000000" w:themeColor="text1"/>
          <w:sz w:val="18"/>
          <w:szCs w:val="18"/>
        </w:rPr>
        <w:endnoteRef/>
      </w:r>
      <w:r w:rsidRPr="00FC7375">
        <w:rPr>
          <w:rFonts w:ascii="Times New Roman" w:hAnsi="Times New Roman" w:cs="Times New Roman"/>
          <w:color w:val="000000" w:themeColor="text1"/>
          <w:sz w:val="18"/>
          <w:szCs w:val="18"/>
        </w:rPr>
        <w:t xml:space="preserve"> The statistics (including p value and </w:t>
      </w:r>
      <w:r>
        <w:rPr>
          <w:rFonts w:ascii="Times New Roman" w:hAnsi="Times New Roman" w:cs="Times New Roman"/>
          <w:color w:val="000000" w:themeColor="text1"/>
          <w:sz w:val="18"/>
          <w:szCs w:val="18"/>
        </w:rPr>
        <w:t>effect size of opinion changes</w:t>
      </w:r>
      <w:r w:rsidRPr="00FC7375">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 xml:space="preserve"> in this paragraph</w:t>
      </w:r>
      <w:r w:rsidRPr="00FC7375">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were</w:t>
      </w:r>
      <w:r w:rsidRPr="00FC7375">
        <w:rPr>
          <w:rFonts w:ascii="Times New Roman" w:hAnsi="Times New Roman" w:cs="Times New Roman"/>
          <w:color w:val="000000" w:themeColor="text1"/>
          <w:sz w:val="18"/>
          <w:szCs w:val="18"/>
        </w:rPr>
        <w:t xml:space="preserve"> obtained from </w:t>
      </w:r>
      <w:r>
        <w:rPr>
          <w:rFonts w:ascii="Times New Roman" w:hAnsi="Times New Roman" w:cs="Times New Roman"/>
          <w:color w:val="000000" w:themeColor="text1"/>
          <w:sz w:val="18"/>
          <w:szCs w:val="18"/>
        </w:rPr>
        <w:t>Appendix Table C</w:t>
      </w:r>
      <w:r w:rsidRPr="00FC7375">
        <w:rPr>
          <w:rFonts w:ascii="Times New Roman" w:hAnsi="Times New Roman" w:cs="Times New Roman"/>
          <w:color w:val="000000" w:themeColor="text1"/>
          <w:sz w:val="18"/>
          <w:szCs w:val="18"/>
        </w:rPr>
        <w:t xml:space="preserve"> in</w:t>
      </w:r>
      <w:r>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fldChar w:fldCharType="begin" w:fldLock="1"/>
      </w:r>
      <w:r>
        <w:rPr>
          <w:rFonts w:ascii="Times New Roman" w:hAnsi="Times New Roman" w:cs="Times New Roman"/>
          <w:color w:val="000000" w:themeColor="text1"/>
          <w:sz w:val="18"/>
          <w:szCs w:val="18"/>
        </w:rPr>
        <w:instrText>ADDIN CSL_CITATION {"citationItems":[{"id":"ITEM-1","itemData":{"author":[{"dropping-particle":"","family":"Chirawurah","given":"Dennis","non-dropping-particle":"","parse-names":false,"suffix":""},{"dropping-particle":"","family":"Fishkin","given":"James","non-dropping-particle":"","parse-names":false,"suffix":""},{"dropping-particle":"","family":"Santuah","given":"Niagia","non-dropping-particle":"","parse-names":false,"suffix":""},{"dropping-particle":"","family":"Siu","given":"Alice","non-dropping-particle":"","parse-names":false,"suffix":""},{"dropping-particle":"","family":"Bawah","given":"Ayaga","non-dropping-particle":"","parse-names":false,"suffix":""},{"dropping-particle":"","family":"Kranjac-Berisavljevic","given":"Gordana","non-dropping-particle":"","parse-names":false,"suffix":""},{"dropping-particle":"","family":"Giles","given":"Kathleen","non-dropping-particle":"","parse-names":false,"suffix":""}],"container-title":"Journal of Public Deliberation","id":"ITEM-1","issue":"1","issued":{"date-parts":[["2019"]]},"page":"3","title":"Deliberation for development: Ghana’s first Deliberative Poll","type":"article-journal","volume":"15"},"uris":["http://www.mendeley.com/documents/?uuid=9a5c79d8-4045-4513-a37d-074e2481825c"]}],"mendeley":{"formattedCitation":"(Chirawurah et al., 2019)","plainTextFormattedCitation":"(Chirawurah et al., 2019)","previouslyFormattedCitation":"(Chirawurah et al., 2019)"},"properties":{"noteIndex":0},"schema":"https://github.com/citation-style-language/schema/raw/master/csl-citation.json"}</w:instrText>
      </w:r>
      <w:r>
        <w:rPr>
          <w:rFonts w:ascii="Times New Roman" w:hAnsi="Times New Roman" w:cs="Times New Roman"/>
          <w:color w:val="000000" w:themeColor="text1"/>
          <w:sz w:val="18"/>
          <w:szCs w:val="18"/>
        </w:rPr>
        <w:fldChar w:fldCharType="separate"/>
      </w:r>
      <w:r w:rsidRPr="001F633B">
        <w:rPr>
          <w:rFonts w:ascii="Times New Roman" w:hAnsi="Times New Roman" w:cs="Times New Roman"/>
          <w:noProof/>
          <w:color w:val="000000" w:themeColor="text1"/>
          <w:sz w:val="18"/>
          <w:szCs w:val="18"/>
        </w:rPr>
        <w:t>(Chirawurah et al., 2019)</w:t>
      </w:r>
      <w:r>
        <w:rPr>
          <w:rFonts w:ascii="Times New Roman" w:hAnsi="Times New Roman" w:cs="Times New Roman"/>
          <w:color w:val="000000" w:themeColor="text1"/>
          <w:sz w:val="18"/>
          <w:szCs w:val="18"/>
        </w:rPr>
        <w:fldChar w:fldCharType="end"/>
      </w:r>
      <w:r>
        <w:rPr>
          <w:rFonts w:ascii="Times New Roman" w:hAnsi="Times New Roman" w:cs="Times New Roman"/>
          <w:color w:val="000000" w:themeColor="text1"/>
          <w:sz w:val="18"/>
          <w:szCs w:val="18"/>
        </w:rPr>
        <w:t xml:space="preserve">. I rounded to one digit after the decimal point to </w:t>
      </w:r>
      <w:r w:rsidR="0085668A">
        <w:rPr>
          <w:rFonts w:ascii="Times New Roman" w:hAnsi="Times New Roman" w:cs="Times New Roman"/>
          <w:color w:val="000000" w:themeColor="text1"/>
          <w:sz w:val="18"/>
          <w:szCs w:val="18"/>
        </w:rPr>
        <w:t>conform to journal style</w:t>
      </w:r>
      <w:r>
        <w:rPr>
          <w:rFonts w:ascii="Times New Roman" w:hAnsi="Times New Roman" w:cs="Times New Roman"/>
          <w:color w:val="000000" w:themeColor="text1"/>
          <w:sz w:val="18"/>
          <w:szCs w:val="18"/>
        </w:rPr>
        <w:t>.</w:t>
      </w:r>
    </w:p>
  </w:endnote>
  <w:endnote w:id="8">
    <w:p w14:paraId="555C4D2C" w14:textId="750BE98C" w:rsidR="00C273AA" w:rsidRPr="00FC7375" w:rsidRDefault="00C273AA" w:rsidP="001A44B0">
      <w:pPr>
        <w:pStyle w:val="EndnoteText"/>
        <w:jc w:val="both"/>
        <w:rPr>
          <w:rFonts w:ascii="Times New Roman" w:hAnsi="Times New Roman" w:cs="Times New Roman"/>
          <w:color w:val="000000" w:themeColor="text1"/>
          <w:sz w:val="18"/>
          <w:szCs w:val="18"/>
        </w:rPr>
      </w:pPr>
      <w:r w:rsidRPr="00FC7375">
        <w:rPr>
          <w:rStyle w:val="EndnoteReference"/>
          <w:rFonts w:ascii="Times New Roman" w:hAnsi="Times New Roman" w:cs="Times New Roman"/>
          <w:color w:val="000000" w:themeColor="text1"/>
          <w:sz w:val="18"/>
          <w:szCs w:val="18"/>
        </w:rPr>
        <w:endnoteRef/>
      </w:r>
      <w:r w:rsidRPr="00FC7375">
        <w:rPr>
          <w:rFonts w:ascii="Times New Roman" w:hAnsi="Times New Roman" w:cs="Times New Roman"/>
          <w:color w:val="000000" w:themeColor="text1"/>
          <w:sz w:val="18"/>
          <w:szCs w:val="18"/>
        </w:rPr>
        <w:t xml:space="preserve"> </w:t>
      </w:r>
      <w:hyperlink r:id="rId4" w:history="1">
        <w:r w:rsidRPr="00FC7375">
          <w:rPr>
            <w:rStyle w:val="Hyperlink"/>
            <w:rFonts w:ascii="Times New Roman" w:hAnsi="Times New Roman" w:cs="Times New Roman"/>
            <w:color w:val="000000" w:themeColor="text1"/>
            <w:sz w:val="18"/>
            <w:szCs w:val="18"/>
          </w:rPr>
          <w:t>https://www.alexa.com/topsites/countries/GH</w:t>
        </w:r>
      </w:hyperlink>
      <w:r w:rsidRPr="00FC7375">
        <w:rPr>
          <w:rFonts w:ascii="Times New Roman" w:hAnsi="Times New Roman" w:cs="Times New Roman"/>
          <w:color w:val="000000" w:themeColor="text1"/>
          <w:sz w:val="18"/>
          <w:szCs w:val="18"/>
        </w:rPr>
        <w:t xml:space="preserve"> </w:t>
      </w:r>
    </w:p>
  </w:endnote>
  <w:endnote w:id="9">
    <w:p w14:paraId="4A121C10" w14:textId="1BB5F610" w:rsidR="00C273AA" w:rsidRPr="00FC7375" w:rsidRDefault="00C273AA" w:rsidP="007803CB">
      <w:pPr>
        <w:pStyle w:val="EndnoteText"/>
        <w:rPr>
          <w:rFonts w:ascii="Times New Roman" w:hAnsi="Times New Roman" w:cs="Times New Roman"/>
          <w:color w:val="000000" w:themeColor="text1"/>
          <w:sz w:val="20"/>
          <w:szCs w:val="20"/>
        </w:rPr>
      </w:pPr>
      <w:r w:rsidRPr="00FC7375">
        <w:rPr>
          <w:rStyle w:val="EndnoteReference"/>
          <w:rFonts w:ascii="Times New Roman" w:hAnsi="Times New Roman" w:cs="Times New Roman"/>
          <w:color w:val="000000" w:themeColor="text1"/>
          <w:sz w:val="18"/>
          <w:szCs w:val="18"/>
        </w:rPr>
        <w:endnoteRef/>
      </w:r>
      <w:hyperlink r:id="rId5" w:history="1">
        <w:r w:rsidRPr="00FC7375">
          <w:rPr>
            <w:rStyle w:val="Hyperlink"/>
            <w:rFonts w:ascii="Times New Roman" w:hAnsi="Times New Roman" w:cs="Times New Roman"/>
            <w:color w:val="000000" w:themeColor="text1"/>
            <w:sz w:val="18"/>
            <w:szCs w:val="18"/>
          </w:rPr>
          <w:t>https://www.ghanaweb.com/GhanaHomePage/NewsArchive/Deliberative-polling-proves-useful-in-Tamale-391115</w:t>
        </w:r>
      </w:hyperlink>
      <w:r w:rsidRPr="00FC7375">
        <w:rPr>
          <w:rFonts w:ascii="Times New Roman" w:hAnsi="Times New Roman" w:cs="Times New Roman"/>
          <w:color w:val="000000" w:themeColor="text1"/>
          <w:sz w:val="18"/>
          <w:szCs w:val="18"/>
        </w:rPr>
        <w:t xml:space="preserve">; </w:t>
      </w:r>
      <w:hyperlink r:id="rId6" w:history="1">
        <w:r w:rsidRPr="00FC7375">
          <w:rPr>
            <w:rStyle w:val="Hyperlink"/>
            <w:rFonts w:ascii="Times New Roman" w:hAnsi="Times New Roman" w:cs="Times New Roman"/>
            <w:color w:val="000000" w:themeColor="text1"/>
            <w:sz w:val="18"/>
            <w:szCs w:val="18"/>
          </w:rPr>
          <w:t>https://www.ghanaweb.com/GhanaHomePage/NewsArchive/Successful-deliberative-polling-conducted-in-Tamale-387540</w:t>
        </w:r>
      </w:hyperlink>
      <w:r w:rsidRPr="00FC7375">
        <w:rPr>
          <w:rFonts w:ascii="Times New Roman" w:hAnsi="Times New Roman" w:cs="Times New Roman"/>
          <w:color w:val="000000" w:themeColor="text1"/>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AppleSystemUIFont">
    <w:altName w:val="Calibri"/>
    <w:panose1 w:val="020B0604020202020204"/>
    <w:charset w:val="00"/>
    <w:family w:val="auto"/>
    <w:pitch w:val="default"/>
    <w:sig w:usb0="00000003" w:usb1="00000000" w:usb2="00000000" w:usb3="00000000" w:csb0="00000001" w:csb1="00000000"/>
  </w:font>
  <w:font w:name="∆e'E2˛">
    <w:altName w:val="Calibri"/>
    <w:panose1 w:val="020B0604020202020204"/>
    <w:charset w:val="4D"/>
    <w:family w:val="auto"/>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9309449"/>
      <w:docPartObj>
        <w:docPartGallery w:val="Page Numbers (Bottom of Page)"/>
        <w:docPartUnique/>
      </w:docPartObj>
    </w:sdtPr>
    <w:sdtEndPr>
      <w:rPr>
        <w:rStyle w:val="PageNumber"/>
      </w:rPr>
    </w:sdtEndPr>
    <w:sdtContent>
      <w:p w14:paraId="563E998D" w14:textId="19B88579" w:rsidR="00C273AA" w:rsidRDefault="00C273AA" w:rsidP="00E318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04B272" w14:textId="77777777" w:rsidR="00C273AA" w:rsidRDefault="00C273AA" w:rsidP="00DC54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2062828343"/>
      <w:docPartObj>
        <w:docPartGallery w:val="Page Numbers (Bottom of Page)"/>
        <w:docPartUnique/>
      </w:docPartObj>
    </w:sdtPr>
    <w:sdtEndPr>
      <w:rPr>
        <w:rStyle w:val="PageNumber"/>
        <w:sz w:val="20"/>
        <w:szCs w:val="20"/>
      </w:rPr>
    </w:sdtEndPr>
    <w:sdtContent>
      <w:p w14:paraId="741C8281" w14:textId="4143129E" w:rsidR="00C273AA" w:rsidRPr="008A6CD4" w:rsidRDefault="00C273AA" w:rsidP="00E31814">
        <w:pPr>
          <w:pStyle w:val="Footer"/>
          <w:framePr w:wrap="none" w:vAnchor="text" w:hAnchor="margin" w:xAlign="right" w:y="1"/>
          <w:rPr>
            <w:rStyle w:val="PageNumber"/>
            <w:rFonts w:ascii="Times New Roman" w:hAnsi="Times New Roman" w:cs="Times New Roman"/>
            <w:sz w:val="20"/>
            <w:szCs w:val="20"/>
          </w:rPr>
        </w:pPr>
        <w:r w:rsidRPr="008A6CD4">
          <w:rPr>
            <w:rStyle w:val="PageNumber"/>
            <w:rFonts w:ascii="Times New Roman" w:hAnsi="Times New Roman" w:cs="Times New Roman"/>
            <w:sz w:val="20"/>
            <w:szCs w:val="20"/>
          </w:rPr>
          <w:fldChar w:fldCharType="begin"/>
        </w:r>
        <w:r w:rsidRPr="008A6CD4">
          <w:rPr>
            <w:rStyle w:val="PageNumber"/>
            <w:rFonts w:ascii="Times New Roman" w:hAnsi="Times New Roman" w:cs="Times New Roman"/>
            <w:sz w:val="20"/>
            <w:szCs w:val="20"/>
          </w:rPr>
          <w:instrText xml:space="preserve"> PAGE </w:instrText>
        </w:r>
        <w:r w:rsidRPr="008A6CD4">
          <w:rPr>
            <w:rStyle w:val="PageNumber"/>
            <w:rFonts w:ascii="Times New Roman" w:hAnsi="Times New Roman" w:cs="Times New Roman"/>
            <w:sz w:val="20"/>
            <w:szCs w:val="20"/>
          </w:rPr>
          <w:fldChar w:fldCharType="separate"/>
        </w:r>
        <w:r w:rsidRPr="008A6CD4">
          <w:rPr>
            <w:rStyle w:val="PageNumber"/>
            <w:rFonts w:ascii="Times New Roman" w:hAnsi="Times New Roman" w:cs="Times New Roman"/>
            <w:noProof/>
            <w:sz w:val="20"/>
            <w:szCs w:val="20"/>
          </w:rPr>
          <w:t>1</w:t>
        </w:r>
        <w:r w:rsidRPr="008A6CD4">
          <w:rPr>
            <w:rStyle w:val="PageNumber"/>
            <w:rFonts w:ascii="Times New Roman" w:hAnsi="Times New Roman" w:cs="Times New Roman"/>
            <w:sz w:val="20"/>
            <w:szCs w:val="20"/>
          </w:rPr>
          <w:fldChar w:fldCharType="end"/>
        </w:r>
      </w:p>
    </w:sdtContent>
  </w:sdt>
  <w:p w14:paraId="4B8CD036" w14:textId="77777777" w:rsidR="00C273AA" w:rsidRPr="008A6CD4" w:rsidRDefault="00C273AA" w:rsidP="00DC5426">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7CA28" w14:textId="77777777" w:rsidR="00BD478C" w:rsidRDefault="00BD478C" w:rsidP="00DC5426">
      <w:r>
        <w:separator/>
      </w:r>
    </w:p>
  </w:footnote>
  <w:footnote w:type="continuationSeparator" w:id="0">
    <w:p w14:paraId="027336E4" w14:textId="77777777" w:rsidR="00BD478C" w:rsidRDefault="00BD478C" w:rsidP="00DC54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07D66"/>
    <w:multiLevelType w:val="hybridMultilevel"/>
    <w:tmpl w:val="F9166690"/>
    <w:lvl w:ilvl="0" w:tplc="2E385E62">
      <w:start w:val="1"/>
      <w:numFmt w:val="bullet"/>
      <w:lvlText w:val="o"/>
      <w:lvlJc w:val="left"/>
      <w:pPr>
        <w:tabs>
          <w:tab w:val="num" w:pos="720"/>
        </w:tabs>
        <w:ind w:left="720" w:hanging="360"/>
      </w:pPr>
      <w:rPr>
        <w:rFonts w:ascii="Courier New" w:hAnsi="Courier New" w:hint="default"/>
      </w:rPr>
    </w:lvl>
    <w:lvl w:ilvl="1" w:tplc="673492A4" w:tentative="1">
      <w:start w:val="1"/>
      <w:numFmt w:val="bullet"/>
      <w:lvlText w:val="o"/>
      <w:lvlJc w:val="left"/>
      <w:pPr>
        <w:tabs>
          <w:tab w:val="num" w:pos="1440"/>
        </w:tabs>
        <w:ind w:left="1440" w:hanging="360"/>
      </w:pPr>
      <w:rPr>
        <w:rFonts w:ascii="Courier New" w:hAnsi="Courier New" w:hint="default"/>
      </w:rPr>
    </w:lvl>
    <w:lvl w:ilvl="2" w:tplc="2AD82572">
      <w:start w:val="1"/>
      <w:numFmt w:val="bullet"/>
      <w:lvlText w:val="o"/>
      <w:lvlJc w:val="left"/>
      <w:pPr>
        <w:tabs>
          <w:tab w:val="num" w:pos="2160"/>
        </w:tabs>
        <w:ind w:left="2160" w:hanging="360"/>
      </w:pPr>
      <w:rPr>
        <w:rFonts w:ascii="Courier New" w:hAnsi="Courier New" w:hint="default"/>
      </w:rPr>
    </w:lvl>
    <w:lvl w:ilvl="3" w:tplc="023CEF7C" w:tentative="1">
      <w:start w:val="1"/>
      <w:numFmt w:val="bullet"/>
      <w:lvlText w:val="o"/>
      <w:lvlJc w:val="left"/>
      <w:pPr>
        <w:tabs>
          <w:tab w:val="num" w:pos="2880"/>
        </w:tabs>
        <w:ind w:left="2880" w:hanging="360"/>
      </w:pPr>
      <w:rPr>
        <w:rFonts w:ascii="Courier New" w:hAnsi="Courier New" w:hint="default"/>
      </w:rPr>
    </w:lvl>
    <w:lvl w:ilvl="4" w:tplc="14AA3C54" w:tentative="1">
      <w:start w:val="1"/>
      <w:numFmt w:val="bullet"/>
      <w:lvlText w:val="o"/>
      <w:lvlJc w:val="left"/>
      <w:pPr>
        <w:tabs>
          <w:tab w:val="num" w:pos="3600"/>
        </w:tabs>
        <w:ind w:left="3600" w:hanging="360"/>
      </w:pPr>
      <w:rPr>
        <w:rFonts w:ascii="Courier New" w:hAnsi="Courier New" w:hint="default"/>
      </w:rPr>
    </w:lvl>
    <w:lvl w:ilvl="5" w:tplc="F3102F4C" w:tentative="1">
      <w:start w:val="1"/>
      <w:numFmt w:val="bullet"/>
      <w:lvlText w:val="o"/>
      <w:lvlJc w:val="left"/>
      <w:pPr>
        <w:tabs>
          <w:tab w:val="num" w:pos="4320"/>
        </w:tabs>
        <w:ind w:left="4320" w:hanging="360"/>
      </w:pPr>
      <w:rPr>
        <w:rFonts w:ascii="Courier New" w:hAnsi="Courier New" w:hint="default"/>
      </w:rPr>
    </w:lvl>
    <w:lvl w:ilvl="6" w:tplc="CD107AE0" w:tentative="1">
      <w:start w:val="1"/>
      <w:numFmt w:val="bullet"/>
      <w:lvlText w:val="o"/>
      <w:lvlJc w:val="left"/>
      <w:pPr>
        <w:tabs>
          <w:tab w:val="num" w:pos="5040"/>
        </w:tabs>
        <w:ind w:left="5040" w:hanging="360"/>
      </w:pPr>
      <w:rPr>
        <w:rFonts w:ascii="Courier New" w:hAnsi="Courier New" w:hint="default"/>
      </w:rPr>
    </w:lvl>
    <w:lvl w:ilvl="7" w:tplc="641603B6" w:tentative="1">
      <w:start w:val="1"/>
      <w:numFmt w:val="bullet"/>
      <w:lvlText w:val="o"/>
      <w:lvlJc w:val="left"/>
      <w:pPr>
        <w:tabs>
          <w:tab w:val="num" w:pos="5760"/>
        </w:tabs>
        <w:ind w:left="5760" w:hanging="360"/>
      </w:pPr>
      <w:rPr>
        <w:rFonts w:ascii="Courier New" w:hAnsi="Courier New" w:hint="default"/>
      </w:rPr>
    </w:lvl>
    <w:lvl w:ilvl="8" w:tplc="9976B454"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259C0A46"/>
    <w:multiLevelType w:val="hybridMultilevel"/>
    <w:tmpl w:val="C7407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8E1B0B"/>
    <w:multiLevelType w:val="hybridMultilevel"/>
    <w:tmpl w:val="34FE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7D1F68"/>
    <w:multiLevelType w:val="hybridMultilevel"/>
    <w:tmpl w:val="C1C65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771CDB"/>
    <w:multiLevelType w:val="hybridMultilevel"/>
    <w:tmpl w:val="CC521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B5252A"/>
    <w:multiLevelType w:val="hybridMultilevel"/>
    <w:tmpl w:val="19205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E00FAE"/>
    <w:multiLevelType w:val="hybridMultilevel"/>
    <w:tmpl w:val="73040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31579C"/>
    <w:multiLevelType w:val="hybridMultilevel"/>
    <w:tmpl w:val="993C2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4"/>
  </w:num>
  <w:num w:numId="5">
    <w:abstractNumId w:val="3"/>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0"/>
  <w:hideSpellingErrors/>
  <w:hideGrammaticalErrors/>
  <w:proofState w:spelling="clean" w:grammar="clean"/>
  <w:defaultTabStop w:val="720"/>
  <w:hyphenationZone w:val="425"/>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1F8"/>
    <w:rsid w:val="00000223"/>
    <w:rsid w:val="000031B1"/>
    <w:rsid w:val="000032A5"/>
    <w:rsid w:val="00003A4B"/>
    <w:rsid w:val="00004038"/>
    <w:rsid w:val="000045AA"/>
    <w:rsid w:val="0000461A"/>
    <w:rsid w:val="00004CFC"/>
    <w:rsid w:val="000057CC"/>
    <w:rsid w:val="00005EFB"/>
    <w:rsid w:val="00006E8B"/>
    <w:rsid w:val="00007142"/>
    <w:rsid w:val="00007C8C"/>
    <w:rsid w:val="00007E1E"/>
    <w:rsid w:val="000100CC"/>
    <w:rsid w:val="00010D57"/>
    <w:rsid w:val="00011D54"/>
    <w:rsid w:val="00011E3F"/>
    <w:rsid w:val="00011FDA"/>
    <w:rsid w:val="000125E5"/>
    <w:rsid w:val="0001261E"/>
    <w:rsid w:val="00012967"/>
    <w:rsid w:val="00012F2C"/>
    <w:rsid w:val="0001327A"/>
    <w:rsid w:val="000133CD"/>
    <w:rsid w:val="0001343D"/>
    <w:rsid w:val="00013944"/>
    <w:rsid w:val="00013C8C"/>
    <w:rsid w:val="00014EC1"/>
    <w:rsid w:val="000155CA"/>
    <w:rsid w:val="000157D5"/>
    <w:rsid w:val="00016E23"/>
    <w:rsid w:val="0001701D"/>
    <w:rsid w:val="00017ED7"/>
    <w:rsid w:val="00020785"/>
    <w:rsid w:val="00020979"/>
    <w:rsid w:val="0002138C"/>
    <w:rsid w:val="00023B64"/>
    <w:rsid w:val="000242A0"/>
    <w:rsid w:val="0002467B"/>
    <w:rsid w:val="00025700"/>
    <w:rsid w:val="000259E8"/>
    <w:rsid w:val="00025A80"/>
    <w:rsid w:val="00025EAB"/>
    <w:rsid w:val="00027468"/>
    <w:rsid w:val="00027671"/>
    <w:rsid w:val="000276D3"/>
    <w:rsid w:val="000276ED"/>
    <w:rsid w:val="00027CEE"/>
    <w:rsid w:val="0003015C"/>
    <w:rsid w:val="0003027F"/>
    <w:rsid w:val="0003145A"/>
    <w:rsid w:val="00032262"/>
    <w:rsid w:val="00033857"/>
    <w:rsid w:val="00033957"/>
    <w:rsid w:val="0003476E"/>
    <w:rsid w:val="00034946"/>
    <w:rsid w:val="00034CE1"/>
    <w:rsid w:val="00035891"/>
    <w:rsid w:val="00035E19"/>
    <w:rsid w:val="00035F55"/>
    <w:rsid w:val="00036194"/>
    <w:rsid w:val="00036288"/>
    <w:rsid w:val="00036A82"/>
    <w:rsid w:val="00036BF0"/>
    <w:rsid w:val="00037010"/>
    <w:rsid w:val="00037516"/>
    <w:rsid w:val="00037920"/>
    <w:rsid w:val="00040A6A"/>
    <w:rsid w:val="00040F88"/>
    <w:rsid w:val="0004112E"/>
    <w:rsid w:val="0004124C"/>
    <w:rsid w:val="00042397"/>
    <w:rsid w:val="000426FB"/>
    <w:rsid w:val="00044652"/>
    <w:rsid w:val="00044D2C"/>
    <w:rsid w:val="0004539D"/>
    <w:rsid w:val="0004541C"/>
    <w:rsid w:val="00045E20"/>
    <w:rsid w:val="00046261"/>
    <w:rsid w:val="0004664C"/>
    <w:rsid w:val="0004693C"/>
    <w:rsid w:val="00046BBB"/>
    <w:rsid w:val="00046C7B"/>
    <w:rsid w:val="0004707B"/>
    <w:rsid w:val="00047C0A"/>
    <w:rsid w:val="00047E7A"/>
    <w:rsid w:val="00050860"/>
    <w:rsid w:val="00051032"/>
    <w:rsid w:val="00051220"/>
    <w:rsid w:val="00052152"/>
    <w:rsid w:val="000524CD"/>
    <w:rsid w:val="00052881"/>
    <w:rsid w:val="00052D62"/>
    <w:rsid w:val="00052D8A"/>
    <w:rsid w:val="00052E90"/>
    <w:rsid w:val="000537B8"/>
    <w:rsid w:val="00054722"/>
    <w:rsid w:val="0005497F"/>
    <w:rsid w:val="000553B7"/>
    <w:rsid w:val="00055D4C"/>
    <w:rsid w:val="00056368"/>
    <w:rsid w:val="00056619"/>
    <w:rsid w:val="00056632"/>
    <w:rsid w:val="0005676C"/>
    <w:rsid w:val="00056903"/>
    <w:rsid w:val="00056AD1"/>
    <w:rsid w:val="00056D77"/>
    <w:rsid w:val="0005727E"/>
    <w:rsid w:val="00057ED3"/>
    <w:rsid w:val="000601BF"/>
    <w:rsid w:val="000603A9"/>
    <w:rsid w:val="00060DAC"/>
    <w:rsid w:val="00060E97"/>
    <w:rsid w:val="0006153A"/>
    <w:rsid w:val="00061960"/>
    <w:rsid w:val="00061D24"/>
    <w:rsid w:val="00062A37"/>
    <w:rsid w:val="0006375D"/>
    <w:rsid w:val="0006385F"/>
    <w:rsid w:val="0006422A"/>
    <w:rsid w:val="000642BE"/>
    <w:rsid w:val="00064831"/>
    <w:rsid w:val="00064A44"/>
    <w:rsid w:val="00064C30"/>
    <w:rsid w:val="00064F68"/>
    <w:rsid w:val="0006563A"/>
    <w:rsid w:val="000665C0"/>
    <w:rsid w:val="00066948"/>
    <w:rsid w:val="00066B1F"/>
    <w:rsid w:val="00066ED8"/>
    <w:rsid w:val="00066F38"/>
    <w:rsid w:val="000670AA"/>
    <w:rsid w:val="000677F8"/>
    <w:rsid w:val="00067BE7"/>
    <w:rsid w:val="000702D8"/>
    <w:rsid w:val="00070CF9"/>
    <w:rsid w:val="00070D7C"/>
    <w:rsid w:val="00071BD7"/>
    <w:rsid w:val="0007235B"/>
    <w:rsid w:val="0007371A"/>
    <w:rsid w:val="0007435F"/>
    <w:rsid w:val="0007465C"/>
    <w:rsid w:val="000746CA"/>
    <w:rsid w:val="00074781"/>
    <w:rsid w:val="00074D93"/>
    <w:rsid w:val="00075437"/>
    <w:rsid w:val="00075D8B"/>
    <w:rsid w:val="0007653D"/>
    <w:rsid w:val="00076887"/>
    <w:rsid w:val="00076C82"/>
    <w:rsid w:val="00076FB6"/>
    <w:rsid w:val="000771F3"/>
    <w:rsid w:val="00077F4D"/>
    <w:rsid w:val="00080CED"/>
    <w:rsid w:val="0008104F"/>
    <w:rsid w:val="00081076"/>
    <w:rsid w:val="0008128A"/>
    <w:rsid w:val="00081639"/>
    <w:rsid w:val="00082276"/>
    <w:rsid w:val="00082C1F"/>
    <w:rsid w:val="00082EDA"/>
    <w:rsid w:val="000845BD"/>
    <w:rsid w:val="00084CA3"/>
    <w:rsid w:val="00086928"/>
    <w:rsid w:val="00086963"/>
    <w:rsid w:val="00087F99"/>
    <w:rsid w:val="0009007D"/>
    <w:rsid w:val="0009077B"/>
    <w:rsid w:val="0009093D"/>
    <w:rsid w:val="00090F7C"/>
    <w:rsid w:val="00091C4A"/>
    <w:rsid w:val="00092CB8"/>
    <w:rsid w:val="00093897"/>
    <w:rsid w:val="00093A0E"/>
    <w:rsid w:val="00093B8E"/>
    <w:rsid w:val="00094D1E"/>
    <w:rsid w:val="000953FC"/>
    <w:rsid w:val="00095444"/>
    <w:rsid w:val="0009564E"/>
    <w:rsid w:val="00095B5E"/>
    <w:rsid w:val="00095F7C"/>
    <w:rsid w:val="0009643D"/>
    <w:rsid w:val="000A0258"/>
    <w:rsid w:val="000A07C4"/>
    <w:rsid w:val="000A1713"/>
    <w:rsid w:val="000A2443"/>
    <w:rsid w:val="000A2A0D"/>
    <w:rsid w:val="000A3C75"/>
    <w:rsid w:val="000A44DF"/>
    <w:rsid w:val="000A66B8"/>
    <w:rsid w:val="000A699B"/>
    <w:rsid w:val="000A79E8"/>
    <w:rsid w:val="000A7E86"/>
    <w:rsid w:val="000B0340"/>
    <w:rsid w:val="000B1333"/>
    <w:rsid w:val="000B14AE"/>
    <w:rsid w:val="000B1872"/>
    <w:rsid w:val="000B19EB"/>
    <w:rsid w:val="000B221D"/>
    <w:rsid w:val="000B288C"/>
    <w:rsid w:val="000B2C25"/>
    <w:rsid w:val="000B3742"/>
    <w:rsid w:val="000B39FE"/>
    <w:rsid w:val="000B3E58"/>
    <w:rsid w:val="000B4478"/>
    <w:rsid w:val="000B44FB"/>
    <w:rsid w:val="000B49C0"/>
    <w:rsid w:val="000B53F5"/>
    <w:rsid w:val="000B54CF"/>
    <w:rsid w:val="000B5E33"/>
    <w:rsid w:val="000B6B68"/>
    <w:rsid w:val="000B759F"/>
    <w:rsid w:val="000C0C94"/>
    <w:rsid w:val="000C13D3"/>
    <w:rsid w:val="000C1503"/>
    <w:rsid w:val="000C165C"/>
    <w:rsid w:val="000C2352"/>
    <w:rsid w:val="000C4C6C"/>
    <w:rsid w:val="000C5177"/>
    <w:rsid w:val="000C6280"/>
    <w:rsid w:val="000C65C5"/>
    <w:rsid w:val="000C667F"/>
    <w:rsid w:val="000C69EA"/>
    <w:rsid w:val="000C6B36"/>
    <w:rsid w:val="000C776B"/>
    <w:rsid w:val="000C788C"/>
    <w:rsid w:val="000C7E49"/>
    <w:rsid w:val="000D0F8C"/>
    <w:rsid w:val="000D108D"/>
    <w:rsid w:val="000D1ED9"/>
    <w:rsid w:val="000D22C4"/>
    <w:rsid w:val="000D242C"/>
    <w:rsid w:val="000D263F"/>
    <w:rsid w:val="000D2D91"/>
    <w:rsid w:val="000D31F8"/>
    <w:rsid w:val="000D34B9"/>
    <w:rsid w:val="000D374B"/>
    <w:rsid w:val="000D3DC5"/>
    <w:rsid w:val="000D4DD5"/>
    <w:rsid w:val="000D4F8B"/>
    <w:rsid w:val="000D585C"/>
    <w:rsid w:val="000D6093"/>
    <w:rsid w:val="000D62A6"/>
    <w:rsid w:val="000D6625"/>
    <w:rsid w:val="000D664C"/>
    <w:rsid w:val="000D6A53"/>
    <w:rsid w:val="000D6EB2"/>
    <w:rsid w:val="000D742C"/>
    <w:rsid w:val="000D7AB4"/>
    <w:rsid w:val="000D7CFB"/>
    <w:rsid w:val="000E09F8"/>
    <w:rsid w:val="000E0E41"/>
    <w:rsid w:val="000E1171"/>
    <w:rsid w:val="000E143D"/>
    <w:rsid w:val="000E1BB7"/>
    <w:rsid w:val="000E2AB5"/>
    <w:rsid w:val="000E349A"/>
    <w:rsid w:val="000E378D"/>
    <w:rsid w:val="000E39F8"/>
    <w:rsid w:val="000E4389"/>
    <w:rsid w:val="000E46E5"/>
    <w:rsid w:val="000E481E"/>
    <w:rsid w:val="000E483D"/>
    <w:rsid w:val="000E577B"/>
    <w:rsid w:val="000E69F6"/>
    <w:rsid w:val="000E6D1D"/>
    <w:rsid w:val="000E6D5E"/>
    <w:rsid w:val="000E6EDF"/>
    <w:rsid w:val="000E6EFA"/>
    <w:rsid w:val="000E75A3"/>
    <w:rsid w:val="000E7D7E"/>
    <w:rsid w:val="000F0F98"/>
    <w:rsid w:val="000F1609"/>
    <w:rsid w:val="000F17DD"/>
    <w:rsid w:val="000F33F3"/>
    <w:rsid w:val="000F454B"/>
    <w:rsid w:val="000F48ED"/>
    <w:rsid w:val="000F4C02"/>
    <w:rsid w:val="000F590B"/>
    <w:rsid w:val="000F5F93"/>
    <w:rsid w:val="000F60B6"/>
    <w:rsid w:val="000F6158"/>
    <w:rsid w:val="000F638C"/>
    <w:rsid w:val="000F6883"/>
    <w:rsid w:val="000F6B96"/>
    <w:rsid w:val="000F6FFB"/>
    <w:rsid w:val="000F75B3"/>
    <w:rsid w:val="00100082"/>
    <w:rsid w:val="00100BEE"/>
    <w:rsid w:val="00100D55"/>
    <w:rsid w:val="0010154C"/>
    <w:rsid w:val="00101706"/>
    <w:rsid w:val="00101FBD"/>
    <w:rsid w:val="001021B5"/>
    <w:rsid w:val="00103365"/>
    <w:rsid w:val="00103D6C"/>
    <w:rsid w:val="00104AA1"/>
    <w:rsid w:val="00104E3F"/>
    <w:rsid w:val="0010637D"/>
    <w:rsid w:val="001066FA"/>
    <w:rsid w:val="00106873"/>
    <w:rsid w:val="001069A4"/>
    <w:rsid w:val="00106BFD"/>
    <w:rsid w:val="00106C8A"/>
    <w:rsid w:val="00106D79"/>
    <w:rsid w:val="00107619"/>
    <w:rsid w:val="001079C9"/>
    <w:rsid w:val="00107A70"/>
    <w:rsid w:val="0011036E"/>
    <w:rsid w:val="00110377"/>
    <w:rsid w:val="00110B43"/>
    <w:rsid w:val="00110BE8"/>
    <w:rsid w:val="001113EA"/>
    <w:rsid w:val="001117F0"/>
    <w:rsid w:val="00111D95"/>
    <w:rsid w:val="00111E30"/>
    <w:rsid w:val="00111F02"/>
    <w:rsid w:val="00112855"/>
    <w:rsid w:val="00112AF2"/>
    <w:rsid w:val="001133E1"/>
    <w:rsid w:val="0011354B"/>
    <w:rsid w:val="0011359F"/>
    <w:rsid w:val="0011374C"/>
    <w:rsid w:val="00114136"/>
    <w:rsid w:val="0011494A"/>
    <w:rsid w:val="00114B20"/>
    <w:rsid w:val="00114B7E"/>
    <w:rsid w:val="00114E8D"/>
    <w:rsid w:val="0011599B"/>
    <w:rsid w:val="00115BBA"/>
    <w:rsid w:val="00117086"/>
    <w:rsid w:val="001176C4"/>
    <w:rsid w:val="00117841"/>
    <w:rsid w:val="00117ABA"/>
    <w:rsid w:val="00117FCE"/>
    <w:rsid w:val="0012035B"/>
    <w:rsid w:val="001214CF"/>
    <w:rsid w:val="00122005"/>
    <w:rsid w:val="00123005"/>
    <w:rsid w:val="00123026"/>
    <w:rsid w:val="001230B1"/>
    <w:rsid w:val="00123518"/>
    <w:rsid w:val="0012384D"/>
    <w:rsid w:val="00123F63"/>
    <w:rsid w:val="00124BF8"/>
    <w:rsid w:val="001266CE"/>
    <w:rsid w:val="0012714D"/>
    <w:rsid w:val="00127516"/>
    <w:rsid w:val="001275F1"/>
    <w:rsid w:val="00127AFD"/>
    <w:rsid w:val="00127D52"/>
    <w:rsid w:val="00127E66"/>
    <w:rsid w:val="001302DC"/>
    <w:rsid w:val="0013034C"/>
    <w:rsid w:val="001304A8"/>
    <w:rsid w:val="001314E7"/>
    <w:rsid w:val="0013167C"/>
    <w:rsid w:val="001319BC"/>
    <w:rsid w:val="00131BD9"/>
    <w:rsid w:val="00131D9E"/>
    <w:rsid w:val="0013247B"/>
    <w:rsid w:val="001326BF"/>
    <w:rsid w:val="00132702"/>
    <w:rsid w:val="001329CF"/>
    <w:rsid w:val="00133F92"/>
    <w:rsid w:val="001343EB"/>
    <w:rsid w:val="00134A53"/>
    <w:rsid w:val="00134AB8"/>
    <w:rsid w:val="00134B40"/>
    <w:rsid w:val="00135014"/>
    <w:rsid w:val="00135267"/>
    <w:rsid w:val="001355F0"/>
    <w:rsid w:val="001356C9"/>
    <w:rsid w:val="001363D6"/>
    <w:rsid w:val="0013667B"/>
    <w:rsid w:val="00136AD2"/>
    <w:rsid w:val="001377DC"/>
    <w:rsid w:val="00137A06"/>
    <w:rsid w:val="00140B20"/>
    <w:rsid w:val="00141A50"/>
    <w:rsid w:val="00141BFC"/>
    <w:rsid w:val="00141D03"/>
    <w:rsid w:val="00143152"/>
    <w:rsid w:val="00143B10"/>
    <w:rsid w:val="00143D06"/>
    <w:rsid w:val="00143DA4"/>
    <w:rsid w:val="00144374"/>
    <w:rsid w:val="001444A8"/>
    <w:rsid w:val="00144CAD"/>
    <w:rsid w:val="0014563B"/>
    <w:rsid w:val="00146459"/>
    <w:rsid w:val="0014656D"/>
    <w:rsid w:val="00146D0A"/>
    <w:rsid w:val="0014725D"/>
    <w:rsid w:val="0015000F"/>
    <w:rsid w:val="00150102"/>
    <w:rsid w:val="001504A8"/>
    <w:rsid w:val="00151E97"/>
    <w:rsid w:val="001529A6"/>
    <w:rsid w:val="0015380D"/>
    <w:rsid w:val="001538AE"/>
    <w:rsid w:val="00153FF5"/>
    <w:rsid w:val="00154474"/>
    <w:rsid w:val="001548B0"/>
    <w:rsid w:val="00154A46"/>
    <w:rsid w:val="00154C33"/>
    <w:rsid w:val="00154C92"/>
    <w:rsid w:val="00155124"/>
    <w:rsid w:val="001557F3"/>
    <w:rsid w:val="0015584B"/>
    <w:rsid w:val="00156DAC"/>
    <w:rsid w:val="00156FF9"/>
    <w:rsid w:val="00157579"/>
    <w:rsid w:val="001575E5"/>
    <w:rsid w:val="001579BD"/>
    <w:rsid w:val="00157C57"/>
    <w:rsid w:val="0016033B"/>
    <w:rsid w:val="0016144B"/>
    <w:rsid w:val="0016171A"/>
    <w:rsid w:val="001626AD"/>
    <w:rsid w:val="00162DD1"/>
    <w:rsid w:val="00162EFD"/>
    <w:rsid w:val="00163F65"/>
    <w:rsid w:val="00164097"/>
    <w:rsid w:val="00164BB7"/>
    <w:rsid w:val="00167747"/>
    <w:rsid w:val="0016796E"/>
    <w:rsid w:val="00167CAC"/>
    <w:rsid w:val="00167E16"/>
    <w:rsid w:val="00170579"/>
    <w:rsid w:val="00170697"/>
    <w:rsid w:val="001710B6"/>
    <w:rsid w:val="00171618"/>
    <w:rsid w:val="00171E00"/>
    <w:rsid w:val="00171E6E"/>
    <w:rsid w:val="00171E71"/>
    <w:rsid w:val="001722D4"/>
    <w:rsid w:val="0017332D"/>
    <w:rsid w:val="00173740"/>
    <w:rsid w:val="0017396A"/>
    <w:rsid w:val="00173F5D"/>
    <w:rsid w:val="00174702"/>
    <w:rsid w:val="00174DA4"/>
    <w:rsid w:val="00174F79"/>
    <w:rsid w:val="00175728"/>
    <w:rsid w:val="0017614E"/>
    <w:rsid w:val="00177402"/>
    <w:rsid w:val="001801F2"/>
    <w:rsid w:val="001805A4"/>
    <w:rsid w:val="00180E8D"/>
    <w:rsid w:val="00180FCF"/>
    <w:rsid w:val="00181252"/>
    <w:rsid w:val="00181B34"/>
    <w:rsid w:val="00181F4B"/>
    <w:rsid w:val="00182851"/>
    <w:rsid w:val="00182911"/>
    <w:rsid w:val="001834F5"/>
    <w:rsid w:val="0018368E"/>
    <w:rsid w:val="0018387B"/>
    <w:rsid w:val="001850A8"/>
    <w:rsid w:val="001857AC"/>
    <w:rsid w:val="00185CED"/>
    <w:rsid w:val="001861B6"/>
    <w:rsid w:val="00187402"/>
    <w:rsid w:val="0019023F"/>
    <w:rsid w:val="001902D1"/>
    <w:rsid w:val="00190666"/>
    <w:rsid w:val="00190F4A"/>
    <w:rsid w:val="001915CF"/>
    <w:rsid w:val="00191619"/>
    <w:rsid w:val="0019183D"/>
    <w:rsid w:val="00191A34"/>
    <w:rsid w:val="00191C9D"/>
    <w:rsid w:val="00192967"/>
    <w:rsid w:val="00192C1D"/>
    <w:rsid w:val="00192F73"/>
    <w:rsid w:val="001938B1"/>
    <w:rsid w:val="00193B52"/>
    <w:rsid w:val="001940B5"/>
    <w:rsid w:val="00194247"/>
    <w:rsid w:val="001947C5"/>
    <w:rsid w:val="00194800"/>
    <w:rsid w:val="001954AE"/>
    <w:rsid w:val="00195796"/>
    <w:rsid w:val="00195813"/>
    <w:rsid w:val="00195A38"/>
    <w:rsid w:val="0019681C"/>
    <w:rsid w:val="00196DE4"/>
    <w:rsid w:val="001970A8"/>
    <w:rsid w:val="0019762A"/>
    <w:rsid w:val="00197712"/>
    <w:rsid w:val="00197860"/>
    <w:rsid w:val="00197A62"/>
    <w:rsid w:val="00197DB4"/>
    <w:rsid w:val="001A0019"/>
    <w:rsid w:val="001A0316"/>
    <w:rsid w:val="001A04D0"/>
    <w:rsid w:val="001A052C"/>
    <w:rsid w:val="001A0789"/>
    <w:rsid w:val="001A1C1A"/>
    <w:rsid w:val="001A2396"/>
    <w:rsid w:val="001A2B5F"/>
    <w:rsid w:val="001A2F5D"/>
    <w:rsid w:val="001A31BB"/>
    <w:rsid w:val="001A327A"/>
    <w:rsid w:val="001A3513"/>
    <w:rsid w:val="001A4362"/>
    <w:rsid w:val="001A44B0"/>
    <w:rsid w:val="001A4572"/>
    <w:rsid w:val="001A4726"/>
    <w:rsid w:val="001A499A"/>
    <w:rsid w:val="001A4E35"/>
    <w:rsid w:val="001A4E63"/>
    <w:rsid w:val="001A5D45"/>
    <w:rsid w:val="001A6DA2"/>
    <w:rsid w:val="001A7631"/>
    <w:rsid w:val="001A7AE9"/>
    <w:rsid w:val="001B042C"/>
    <w:rsid w:val="001B0B81"/>
    <w:rsid w:val="001B10D6"/>
    <w:rsid w:val="001B14B9"/>
    <w:rsid w:val="001B1556"/>
    <w:rsid w:val="001B1CBF"/>
    <w:rsid w:val="001B1E07"/>
    <w:rsid w:val="001B221F"/>
    <w:rsid w:val="001B23ED"/>
    <w:rsid w:val="001B2ADF"/>
    <w:rsid w:val="001B30CF"/>
    <w:rsid w:val="001B38D2"/>
    <w:rsid w:val="001B3DBF"/>
    <w:rsid w:val="001B4EEC"/>
    <w:rsid w:val="001B5253"/>
    <w:rsid w:val="001B5D83"/>
    <w:rsid w:val="001B6492"/>
    <w:rsid w:val="001B6752"/>
    <w:rsid w:val="001B6946"/>
    <w:rsid w:val="001B75F1"/>
    <w:rsid w:val="001B78A9"/>
    <w:rsid w:val="001B7AF2"/>
    <w:rsid w:val="001C0F97"/>
    <w:rsid w:val="001C1106"/>
    <w:rsid w:val="001C12B8"/>
    <w:rsid w:val="001C1818"/>
    <w:rsid w:val="001C23D8"/>
    <w:rsid w:val="001C25F7"/>
    <w:rsid w:val="001C2F27"/>
    <w:rsid w:val="001C3B9A"/>
    <w:rsid w:val="001C460A"/>
    <w:rsid w:val="001C4998"/>
    <w:rsid w:val="001C4CD0"/>
    <w:rsid w:val="001C5409"/>
    <w:rsid w:val="001C5613"/>
    <w:rsid w:val="001C5CB6"/>
    <w:rsid w:val="001C5F23"/>
    <w:rsid w:val="001C6108"/>
    <w:rsid w:val="001C63F9"/>
    <w:rsid w:val="001C65D8"/>
    <w:rsid w:val="001C71D6"/>
    <w:rsid w:val="001C7C18"/>
    <w:rsid w:val="001C7E6F"/>
    <w:rsid w:val="001D00C7"/>
    <w:rsid w:val="001D035F"/>
    <w:rsid w:val="001D087B"/>
    <w:rsid w:val="001D0DC7"/>
    <w:rsid w:val="001D17E5"/>
    <w:rsid w:val="001D18F5"/>
    <w:rsid w:val="001D1993"/>
    <w:rsid w:val="001D1A51"/>
    <w:rsid w:val="001D1D78"/>
    <w:rsid w:val="001D2BF6"/>
    <w:rsid w:val="001D2DDD"/>
    <w:rsid w:val="001D3B83"/>
    <w:rsid w:val="001D3C13"/>
    <w:rsid w:val="001D3EB6"/>
    <w:rsid w:val="001D4265"/>
    <w:rsid w:val="001D617F"/>
    <w:rsid w:val="001D69DD"/>
    <w:rsid w:val="001D7278"/>
    <w:rsid w:val="001D73C2"/>
    <w:rsid w:val="001D75C9"/>
    <w:rsid w:val="001D762D"/>
    <w:rsid w:val="001D784D"/>
    <w:rsid w:val="001E0382"/>
    <w:rsid w:val="001E0459"/>
    <w:rsid w:val="001E07C3"/>
    <w:rsid w:val="001E21B7"/>
    <w:rsid w:val="001E2B99"/>
    <w:rsid w:val="001E3461"/>
    <w:rsid w:val="001E36AD"/>
    <w:rsid w:val="001E3E96"/>
    <w:rsid w:val="001E3EC1"/>
    <w:rsid w:val="001E3F7F"/>
    <w:rsid w:val="001E41E8"/>
    <w:rsid w:val="001E4839"/>
    <w:rsid w:val="001E497E"/>
    <w:rsid w:val="001E4B1B"/>
    <w:rsid w:val="001E4D2F"/>
    <w:rsid w:val="001E4FDD"/>
    <w:rsid w:val="001E5559"/>
    <w:rsid w:val="001E57F8"/>
    <w:rsid w:val="001E5F3C"/>
    <w:rsid w:val="001E64EC"/>
    <w:rsid w:val="001E6A31"/>
    <w:rsid w:val="001E7813"/>
    <w:rsid w:val="001F022B"/>
    <w:rsid w:val="001F02F3"/>
    <w:rsid w:val="001F0F9A"/>
    <w:rsid w:val="001F0FCD"/>
    <w:rsid w:val="001F1039"/>
    <w:rsid w:val="001F125E"/>
    <w:rsid w:val="001F15CE"/>
    <w:rsid w:val="001F15EF"/>
    <w:rsid w:val="001F1D15"/>
    <w:rsid w:val="001F2408"/>
    <w:rsid w:val="001F24F8"/>
    <w:rsid w:val="001F2B8E"/>
    <w:rsid w:val="001F2C1D"/>
    <w:rsid w:val="001F2F41"/>
    <w:rsid w:val="001F3C17"/>
    <w:rsid w:val="001F42BB"/>
    <w:rsid w:val="001F4743"/>
    <w:rsid w:val="001F47D3"/>
    <w:rsid w:val="001F5192"/>
    <w:rsid w:val="001F51FF"/>
    <w:rsid w:val="001F5377"/>
    <w:rsid w:val="001F5559"/>
    <w:rsid w:val="001F590D"/>
    <w:rsid w:val="001F5A72"/>
    <w:rsid w:val="001F5EB4"/>
    <w:rsid w:val="001F5F22"/>
    <w:rsid w:val="001F6033"/>
    <w:rsid w:val="001F633B"/>
    <w:rsid w:val="001F6806"/>
    <w:rsid w:val="001F6B41"/>
    <w:rsid w:val="001F7E55"/>
    <w:rsid w:val="001F7FF9"/>
    <w:rsid w:val="0020015C"/>
    <w:rsid w:val="0020037B"/>
    <w:rsid w:val="00200A1D"/>
    <w:rsid w:val="00201269"/>
    <w:rsid w:val="0020269F"/>
    <w:rsid w:val="00202709"/>
    <w:rsid w:val="00202B64"/>
    <w:rsid w:val="002032EE"/>
    <w:rsid w:val="00203AFF"/>
    <w:rsid w:val="00203F16"/>
    <w:rsid w:val="00204C84"/>
    <w:rsid w:val="0020569D"/>
    <w:rsid w:val="0020578F"/>
    <w:rsid w:val="00205CC9"/>
    <w:rsid w:val="00205E47"/>
    <w:rsid w:val="00207203"/>
    <w:rsid w:val="002074BE"/>
    <w:rsid w:val="00207AC7"/>
    <w:rsid w:val="00207E6B"/>
    <w:rsid w:val="00210510"/>
    <w:rsid w:val="002115DD"/>
    <w:rsid w:val="00211724"/>
    <w:rsid w:val="0021185D"/>
    <w:rsid w:val="00211E52"/>
    <w:rsid w:val="00211E60"/>
    <w:rsid w:val="002126A7"/>
    <w:rsid w:val="00212AEB"/>
    <w:rsid w:val="00212B28"/>
    <w:rsid w:val="00213105"/>
    <w:rsid w:val="00213138"/>
    <w:rsid w:val="00213B7B"/>
    <w:rsid w:val="00214D2D"/>
    <w:rsid w:val="002150A8"/>
    <w:rsid w:val="00215842"/>
    <w:rsid w:val="002158B0"/>
    <w:rsid w:val="00215993"/>
    <w:rsid w:val="00215B7A"/>
    <w:rsid w:val="00216352"/>
    <w:rsid w:val="00216524"/>
    <w:rsid w:val="00216929"/>
    <w:rsid w:val="00217CA9"/>
    <w:rsid w:val="00217CB7"/>
    <w:rsid w:val="002202ED"/>
    <w:rsid w:val="00220956"/>
    <w:rsid w:val="00220D7A"/>
    <w:rsid w:val="00221427"/>
    <w:rsid w:val="002216E7"/>
    <w:rsid w:val="002221E7"/>
    <w:rsid w:val="002222A9"/>
    <w:rsid w:val="0022275A"/>
    <w:rsid w:val="00222EED"/>
    <w:rsid w:val="002235CE"/>
    <w:rsid w:val="00223672"/>
    <w:rsid w:val="00223771"/>
    <w:rsid w:val="00223E60"/>
    <w:rsid w:val="00223F70"/>
    <w:rsid w:val="002241EC"/>
    <w:rsid w:val="0022454E"/>
    <w:rsid w:val="00225716"/>
    <w:rsid w:val="00227288"/>
    <w:rsid w:val="0022785C"/>
    <w:rsid w:val="00227A39"/>
    <w:rsid w:val="00227B01"/>
    <w:rsid w:val="00227DD2"/>
    <w:rsid w:val="00227F5F"/>
    <w:rsid w:val="00230111"/>
    <w:rsid w:val="00230157"/>
    <w:rsid w:val="002304EF"/>
    <w:rsid w:val="00230747"/>
    <w:rsid w:val="002321F1"/>
    <w:rsid w:val="002340A8"/>
    <w:rsid w:val="00234BA7"/>
    <w:rsid w:val="00235035"/>
    <w:rsid w:val="00235087"/>
    <w:rsid w:val="00235460"/>
    <w:rsid w:val="00235C3A"/>
    <w:rsid w:val="00235CCD"/>
    <w:rsid w:val="00235DD4"/>
    <w:rsid w:val="002360F4"/>
    <w:rsid w:val="0023666B"/>
    <w:rsid w:val="00236FEE"/>
    <w:rsid w:val="00237B93"/>
    <w:rsid w:val="00237BDE"/>
    <w:rsid w:val="002405B2"/>
    <w:rsid w:val="00240A03"/>
    <w:rsid w:val="00240C29"/>
    <w:rsid w:val="0024151C"/>
    <w:rsid w:val="00241A9F"/>
    <w:rsid w:val="00241DB7"/>
    <w:rsid w:val="00241FB8"/>
    <w:rsid w:val="002424BB"/>
    <w:rsid w:val="00242618"/>
    <w:rsid w:val="00242D39"/>
    <w:rsid w:val="002432C8"/>
    <w:rsid w:val="0024348D"/>
    <w:rsid w:val="0024354F"/>
    <w:rsid w:val="0024383D"/>
    <w:rsid w:val="00243FB0"/>
    <w:rsid w:val="00244816"/>
    <w:rsid w:val="002449B1"/>
    <w:rsid w:val="00246952"/>
    <w:rsid w:val="00246BE4"/>
    <w:rsid w:val="0024706F"/>
    <w:rsid w:val="00247117"/>
    <w:rsid w:val="002477EA"/>
    <w:rsid w:val="0024798D"/>
    <w:rsid w:val="0025090A"/>
    <w:rsid w:val="0025122A"/>
    <w:rsid w:val="00251299"/>
    <w:rsid w:val="0025141B"/>
    <w:rsid w:val="002515FA"/>
    <w:rsid w:val="00251984"/>
    <w:rsid w:val="00251C06"/>
    <w:rsid w:val="00251F1D"/>
    <w:rsid w:val="00251F8D"/>
    <w:rsid w:val="00252E4B"/>
    <w:rsid w:val="00252FA8"/>
    <w:rsid w:val="00253516"/>
    <w:rsid w:val="00253555"/>
    <w:rsid w:val="002535DF"/>
    <w:rsid w:val="00253874"/>
    <w:rsid w:val="0025393C"/>
    <w:rsid w:val="00254752"/>
    <w:rsid w:val="00254CA1"/>
    <w:rsid w:val="00254EF6"/>
    <w:rsid w:val="00255A7F"/>
    <w:rsid w:val="00255D4A"/>
    <w:rsid w:val="00256362"/>
    <w:rsid w:val="0025662C"/>
    <w:rsid w:val="00256A99"/>
    <w:rsid w:val="00256BF7"/>
    <w:rsid w:val="00257019"/>
    <w:rsid w:val="00257121"/>
    <w:rsid w:val="00257842"/>
    <w:rsid w:val="00257B6A"/>
    <w:rsid w:val="002606D3"/>
    <w:rsid w:val="00260E20"/>
    <w:rsid w:val="0026134A"/>
    <w:rsid w:val="00261425"/>
    <w:rsid w:val="00261CC8"/>
    <w:rsid w:val="00261E44"/>
    <w:rsid w:val="00261EB2"/>
    <w:rsid w:val="00262B8C"/>
    <w:rsid w:val="0026303E"/>
    <w:rsid w:val="00263327"/>
    <w:rsid w:val="00263DBF"/>
    <w:rsid w:val="0026446B"/>
    <w:rsid w:val="002645CC"/>
    <w:rsid w:val="00264651"/>
    <w:rsid w:val="00264AF6"/>
    <w:rsid w:val="00264E17"/>
    <w:rsid w:val="00264FD3"/>
    <w:rsid w:val="00265424"/>
    <w:rsid w:val="0026597C"/>
    <w:rsid w:val="00265AA9"/>
    <w:rsid w:val="00265F32"/>
    <w:rsid w:val="00266D96"/>
    <w:rsid w:val="00266F93"/>
    <w:rsid w:val="0026754E"/>
    <w:rsid w:val="00270520"/>
    <w:rsid w:val="0027078E"/>
    <w:rsid w:val="002708A3"/>
    <w:rsid w:val="00270B14"/>
    <w:rsid w:val="0027109E"/>
    <w:rsid w:val="00271A67"/>
    <w:rsid w:val="00272825"/>
    <w:rsid w:val="0027323B"/>
    <w:rsid w:val="00273B6A"/>
    <w:rsid w:val="00273DCC"/>
    <w:rsid w:val="00273DEE"/>
    <w:rsid w:val="00273E6F"/>
    <w:rsid w:val="002741B4"/>
    <w:rsid w:val="002744D9"/>
    <w:rsid w:val="00275644"/>
    <w:rsid w:val="00275804"/>
    <w:rsid w:val="0027668D"/>
    <w:rsid w:val="00276758"/>
    <w:rsid w:val="00276F87"/>
    <w:rsid w:val="002772B0"/>
    <w:rsid w:val="00277AB2"/>
    <w:rsid w:val="00277FAE"/>
    <w:rsid w:val="00280319"/>
    <w:rsid w:val="002808C0"/>
    <w:rsid w:val="00280D7C"/>
    <w:rsid w:val="002810B1"/>
    <w:rsid w:val="00281291"/>
    <w:rsid w:val="00281306"/>
    <w:rsid w:val="0028186F"/>
    <w:rsid w:val="00282166"/>
    <w:rsid w:val="002822E4"/>
    <w:rsid w:val="002831E8"/>
    <w:rsid w:val="00283338"/>
    <w:rsid w:val="002835FC"/>
    <w:rsid w:val="002836DD"/>
    <w:rsid w:val="0028383F"/>
    <w:rsid w:val="00283B98"/>
    <w:rsid w:val="00283E40"/>
    <w:rsid w:val="002840CD"/>
    <w:rsid w:val="00284CFA"/>
    <w:rsid w:val="00285614"/>
    <w:rsid w:val="00285BC6"/>
    <w:rsid w:val="00285E77"/>
    <w:rsid w:val="00286213"/>
    <w:rsid w:val="00286D69"/>
    <w:rsid w:val="002920A1"/>
    <w:rsid w:val="00292107"/>
    <w:rsid w:val="002922F7"/>
    <w:rsid w:val="00292992"/>
    <w:rsid w:val="002933D0"/>
    <w:rsid w:val="00294067"/>
    <w:rsid w:val="002943BB"/>
    <w:rsid w:val="00294D56"/>
    <w:rsid w:val="00294F80"/>
    <w:rsid w:val="00295548"/>
    <w:rsid w:val="0029589B"/>
    <w:rsid w:val="00295C55"/>
    <w:rsid w:val="0029620D"/>
    <w:rsid w:val="002971C8"/>
    <w:rsid w:val="002A0F39"/>
    <w:rsid w:val="002A10F2"/>
    <w:rsid w:val="002A15F6"/>
    <w:rsid w:val="002A1888"/>
    <w:rsid w:val="002A1937"/>
    <w:rsid w:val="002A2249"/>
    <w:rsid w:val="002A2256"/>
    <w:rsid w:val="002A3606"/>
    <w:rsid w:val="002A3846"/>
    <w:rsid w:val="002A38C8"/>
    <w:rsid w:val="002A39DE"/>
    <w:rsid w:val="002A4019"/>
    <w:rsid w:val="002A41BE"/>
    <w:rsid w:val="002A47EC"/>
    <w:rsid w:val="002A483A"/>
    <w:rsid w:val="002A4B7F"/>
    <w:rsid w:val="002A6498"/>
    <w:rsid w:val="002A655C"/>
    <w:rsid w:val="002A6AFC"/>
    <w:rsid w:val="002A7364"/>
    <w:rsid w:val="002A76FD"/>
    <w:rsid w:val="002B2646"/>
    <w:rsid w:val="002B2A9C"/>
    <w:rsid w:val="002B331A"/>
    <w:rsid w:val="002B44F9"/>
    <w:rsid w:val="002B4575"/>
    <w:rsid w:val="002B468D"/>
    <w:rsid w:val="002B60B5"/>
    <w:rsid w:val="002B6234"/>
    <w:rsid w:val="002B6689"/>
    <w:rsid w:val="002B72B0"/>
    <w:rsid w:val="002B7CE5"/>
    <w:rsid w:val="002B7F1E"/>
    <w:rsid w:val="002C0097"/>
    <w:rsid w:val="002C0514"/>
    <w:rsid w:val="002C0BF8"/>
    <w:rsid w:val="002C0C60"/>
    <w:rsid w:val="002C0EA9"/>
    <w:rsid w:val="002C1249"/>
    <w:rsid w:val="002C1424"/>
    <w:rsid w:val="002C1696"/>
    <w:rsid w:val="002C1A10"/>
    <w:rsid w:val="002C1A82"/>
    <w:rsid w:val="002C1B66"/>
    <w:rsid w:val="002C29DC"/>
    <w:rsid w:val="002C3219"/>
    <w:rsid w:val="002C38D5"/>
    <w:rsid w:val="002C4755"/>
    <w:rsid w:val="002C4D1C"/>
    <w:rsid w:val="002C4F22"/>
    <w:rsid w:val="002C57D6"/>
    <w:rsid w:val="002C5F61"/>
    <w:rsid w:val="002C60F5"/>
    <w:rsid w:val="002C62FC"/>
    <w:rsid w:val="002C732E"/>
    <w:rsid w:val="002C75EB"/>
    <w:rsid w:val="002D017E"/>
    <w:rsid w:val="002D02B0"/>
    <w:rsid w:val="002D0B24"/>
    <w:rsid w:val="002D0D4C"/>
    <w:rsid w:val="002D18A6"/>
    <w:rsid w:val="002D1CF9"/>
    <w:rsid w:val="002D2D56"/>
    <w:rsid w:val="002D3240"/>
    <w:rsid w:val="002D3C13"/>
    <w:rsid w:val="002D3E2D"/>
    <w:rsid w:val="002D4EE0"/>
    <w:rsid w:val="002D6524"/>
    <w:rsid w:val="002D6DE4"/>
    <w:rsid w:val="002D6E96"/>
    <w:rsid w:val="002D6F33"/>
    <w:rsid w:val="002D70E6"/>
    <w:rsid w:val="002D766E"/>
    <w:rsid w:val="002D775D"/>
    <w:rsid w:val="002D7E05"/>
    <w:rsid w:val="002E0387"/>
    <w:rsid w:val="002E1386"/>
    <w:rsid w:val="002E1705"/>
    <w:rsid w:val="002E2BF2"/>
    <w:rsid w:val="002E2C19"/>
    <w:rsid w:val="002E3407"/>
    <w:rsid w:val="002E366B"/>
    <w:rsid w:val="002E3DD0"/>
    <w:rsid w:val="002E4697"/>
    <w:rsid w:val="002E46FA"/>
    <w:rsid w:val="002E4B92"/>
    <w:rsid w:val="002E50C4"/>
    <w:rsid w:val="002E5A33"/>
    <w:rsid w:val="002E5EDB"/>
    <w:rsid w:val="002E664D"/>
    <w:rsid w:val="002E70B7"/>
    <w:rsid w:val="002E70E9"/>
    <w:rsid w:val="002E74AF"/>
    <w:rsid w:val="002E7DCF"/>
    <w:rsid w:val="002F0AF5"/>
    <w:rsid w:val="002F106D"/>
    <w:rsid w:val="002F170E"/>
    <w:rsid w:val="002F28A0"/>
    <w:rsid w:val="002F2F93"/>
    <w:rsid w:val="002F329C"/>
    <w:rsid w:val="002F3ACE"/>
    <w:rsid w:val="002F3D77"/>
    <w:rsid w:val="002F3F4E"/>
    <w:rsid w:val="002F4A61"/>
    <w:rsid w:val="002F597B"/>
    <w:rsid w:val="002F5DCD"/>
    <w:rsid w:val="002F60BC"/>
    <w:rsid w:val="002F62FD"/>
    <w:rsid w:val="002F699D"/>
    <w:rsid w:val="002F6FB6"/>
    <w:rsid w:val="002F71FF"/>
    <w:rsid w:val="002F72F0"/>
    <w:rsid w:val="002F7833"/>
    <w:rsid w:val="002F7AFF"/>
    <w:rsid w:val="002F7FC1"/>
    <w:rsid w:val="00300065"/>
    <w:rsid w:val="00300101"/>
    <w:rsid w:val="003002C2"/>
    <w:rsid w:val="0030062E"/>
    <w:rsid w:val="00300AA8"/>
    <w:rsid w:val="00301C99"/>
    <w:rsid w:val="00301CC8"/>
    <w:rsid w:val="0030201B"/>
    <w:rsid w:val="003023C7"/>
    <w:rsid w:val="0030285E"/>
    <w:rsid w:val="0030298C"/>
    <w:rsid w:val="00302A56"/>
    <w:rsid w:val="0030302B"/>
    <w:rsid w:val="003035C7"/>
    <w:rsid w:val="003036E1"/>
    <w:rsid w:val="003037A3"/>
    <w:rsid w:val="003042C7"/>
    <w:rsid w:val="00304337"/>
    <w:rsid w:val="003054DA"/>
    <w:rsid w:val="00305FEA"/>
    <w:rsid w:val="00306FA0"/>
    <w:rsid w:val="0030706E"/>
    <w:rsid w:val="0030723E"/>
    <w:rsid w:val="0030737E"/>
    <w:rsid w:val="003073EC"/>
    <w:rsid w:val="0030754D"/>
    <w:rsid w:val="003128F5"/>
    <w:rsid w:val="00312A12"/>
    <w:rsid w:val="00312FB2"/>
    <w:rsid w:val="003133D3"/>
    <w:rsid w:val="0031390A"/>
    <w:rsid w:val="00313C74"/>
    <w:rsid w:val="003140FB"/>
    <w:rsid w:val="003146A0"/>
    <w:rsid w:val="00314AB4"/>
    <w:rsid w:val="00314D08"/>
    <w:rsid w:val="00315163"/>
    <w:rsid w:val="0031531B"/>
    <w:rsid w:val="00315BAB"/>
    <w:rsid w:val="00315DB6"/>
    <w:rsid w:val="00316741"/>
    <w:rsid w:val="003174DC"/>
    <w:rsid w:val="003174F2"/>
    <w:rsid w:val="00317B50"/>
    <w:rsid w:val="003200A0"/>
    <w:rsid w:val="00320610"/>
    <w:rsid w:val="0032076D"/>
    <w:rsid w:val="003208C3"/>
    <w:rsid w:val="00320E84"/>
    <w:rsid w:val="00321738"/>
    <w:rsid w:val="00322777"/>
    <w:rsid w:val="003227C8"/>
    <w:rsid w:val="00322BBE"/>
    <w:rsid w:val="00322F2F"/>
    <w:rsid w:val="0032399A"/>
    <w:rsid w:val="0032569D"/>
    <w:rsid w:val="00326185"/>
    <w:rsid w:val="00327317"/>
    <w:rsid w:val="00327344"/>
    <w:rsid w:val="00327374"/>
    <w:rsid w:val="00327BBA"/>
    <w:rsid w:val="00327CE6"/>
    <w:rsid w:val="0033026B"/>
    <w:rsid w:val="00330956"/>
    <w:rsid w:val="00330D45"/>
    <w:rsid w:val="00330E3F"/>
    <w:rsid w:val="003310C6"/>
    <w:rsid w:val="00331433"/>
    <w:rsid w:val="003317A5"/>
    <w:rsid w:val="003322E3"/>
    <w:rsid w:val="00332589"/>
    <w:rsid w:val="00333723"/>
    <w:rsid w:val="003342B6"/>
    <w:rsid w:val="00334AC0"/>
    <w:rsid w:val="003356EB"/>
    <w:rsid w:val="0033571D"/>
    <w:rsid w:val="003365A0"/>
    <w:rsid w:val="00336BDB"/>
    <w:rsid w:val="003371F0"/>
    <w:rsid w:val="003371F9"/>
    <w:rsid w:val="003372DF"/>
    <w:rsid w:val="00337669"/>
    <w:rsid w:val="00337D8C"/>
    <w:rsid w:val="00337D9D"/>
    <w:rsid w:val="00337E9E"/>
    <w:rsid w:val="003408F9"/>
    <w:rsid w:val="00340B6B"/>
    <w:rsid w:val="00341103"/>
    <w:rsid w:val="00341E8D"/>
    <w:rsid w:val="00341F23"/>
    <w:rsid w:val="00343CE4"/>
    <w:rsid w:val="00344664"/>
    <w:rsid w:val="003449EE"/>
    <w:rsid w:val="0034533D"/>
    <w:rsid w:val="00346483"/>
    <w:rsid w:val="003465D9"/>
    <w:rsid w:val="00346691"/>
    <w:rsid w:val="003468E7"/>
    <w:rsid w:val="00346C81"/>
    <w:rsid w:val="0034715E"/>
    <w:rsid w:val="00347490"/>
    <w:rsid w:val="003475CF"/>
    <w:rsid w:val="003475F4"/>
    <w:rsid w:val="00347EAA"/>
    <w:rsid w:val="00347F2E"/>
    <w:rsid w:val="00350E5D"/>
    <w:rsid w:val="00350E92"/>
    <w:rsid w:val="00351708"/>
    <w:rsid w:val="003543FB"/>
    <w:rsid w:val="00355595"/>
    <w:rsid w:val="00356382"/>
    <w:rsid w:val="0035714F"/>
    <w:rsid w:val="0035722B"/>
    <w:rsid w:val="003573BE"/>
    <w:rsid w:val="00357B11"/>
    <w:rsid w:val="003616A3"/>
    <w:rsid w:val="00361E07"/>
    <w:rsid w:val="00361ED9"/>
    <w:rsid w:val="00362D6B"/>
    <w:rsid w:val="003633A8"/>
    <w:rsid w:val="00363481"/>
    <w:rsid w:val="003635C1"/>
    <w:rsid w:val="00363814"/>
    <w:rsid w:val="00363B99"/>
    <w:rsid w:val="00363F42"/>
    <w:rsid w:val="00364673"/>
    <w:rsid w:val="00364AD2"/>
    <w:rsid w:val="00364D38"/>
    <w:rsid w:val="003650F3"/>
    <w:rsid w:val="00365480"/>
    <w:rsid w:val="003657ED"/>
    <w:rsid w:val="00365957"/>
    <w:rsid w:val="00367424"/>
    <w:rsid w:val="0036743D"/>
    <w:rsid w:val="00367601"/>
    <w:rsid w:val="003677B3"/>
    <w:rsid w:val="003702C8"/>
    <w:rsid w:val="00370541"/>
    <w:rsid w:val="003706A5"/>
    <w:rsid w:val="00370CC4"/>
    <w:rsid w:val="00371356"/>
    <w:rsid w:val="003719F9"/>
    <w:rsid w:val="00371BE0"/>
    <w:rsid w:val="00371FC7"/>
    <w:rsid w:val="0037396A"/>
    <w:rsid w:val="00373FEA"/>
    <w:rsid w:val="0037435E"/>
    <w:rsid w:val="0037457C"/>
    <w:rsid w:val="00375C4F"/>
    <w:rsid w:val="00375DCD"/>
    <w:rsid w:val="0037631A"/>
    <w:rsid w:val="003764AA"/>
    <w:rsid w:val="00376668"/>
    <w:rsid w:val="003772E9"/>
    <w:rsid w:val="003800F7"/>
    <w:rsid w:val="003806EA"/>
    <w:rsid w:val="00380C03"/>
    <w:rsid w:val="00380FDF"/>
    <w:rsid w:val="00381225"/>
    <w:rsid w:val="00381B5D"/>
    <w:rsid w:val="00381CA7"/>
    <w:rsid w:val="003836D2"/>
    <w:rsid w:val="00383BA5"/>
    <w:rsid w:val="00384A3A"/>
    <w:rsid w:val="00384AD5"/>
    <w:rsid w:val="00385118"/>
    <w:rsid w:val="00385153"/>
    <w:rsid w:val="003851B5"/>
    <w:rsid w:val="00385417"/>
    <w:rsid w:val="00385AFE"/>
    <w:rsid w:val="003869B9"/>
    <w:rsid w:val="00387584"/>
    <w:rsid w:val="003876FF"/>
    <w:rsid w:val="00387C28"/>
    <w:rsid w:val="00390427"/>
    <w:rsid w:val="00390DA7"/>
    <w:rsid w:val="00391298"/>
    <w:rsid w:val="003918E5"/>
    <w:rsid w:val="00391DA2"/>
    <w:rsid w:val="003920B1"/>
    <w:rsid w:val="003920BA"/>
    <w:rsid w:val="0039236C"/>
    <w:rsid w:val="00392F95"/>
    <w:rsid w:val="00393ACF"/>
    <w:rsid w:val="00393BE5"/>
    <w:rsid w:val="00393DDF"/>
    <w:rsid w:val="00394DD3"/>
    <w:rsid w:val="00395197"/>
    <w:rsid w:val="0039577E"/>
    <w:rsid w:val="003971A2"/>
    <w:rsid w:val="003973FB"/>
    <w:rsid w:val="0039796A"/>
    <w:rsid w:val="003A03FF"/>
    <w:rsid w:val="003A0425"/>
    <w:rsid w:val="003A0C41"/>
    <w:rsid w:val="003A14E1"/>
    <w:rsid w:val="003A2611"/>
    <w:rsid w:val="003A266D"/>
    <w:rsid w:val="003A2A29"/>
    <w:rsid w:val="003A2F16"/>
    <w:rsid w:val="003A3475"/>
    <w:rsid w:val="003A3F5D"/>
    <w:rsid w:val="003A4536"/>
    <w:rsid w:val="003A4BB9"/>
    <w:rsid w:val="003A4E41"/>
    <w:rsid w:val="003A51D3"/>
    <w:rsid w:val="003A537E"/>
    <w:rsid w:val="003A541C"/>
    <w:rsid w:val="003A5CA3"/>
    <w:rsid w:val="003A602C"/>
    <w:rsid w:val="003A6D24"/>
    <w:rsid w:val="003A7B26"/>
    <w:rsid w:val="003A7BAE"/>
    <w:rsid w:val="003A7C58"/>
    <w:rsid w:val="003A7E77"/>
    <w:rsid w:val="003B1017"/>
    <w:rsid w:val="003B1150"/>
    <w:rsid w:val="003B1768"/>
    <w:rsid w:val="003B1BC0"/>
    <w:rsid w:val="003B209A"/>
    <w:rsid w:val="003B2776"/>
    <w:rsid w:val="003B2B5F"/>
    <w:rsid w:val="003B2CA9"/>
    <w:rsid w:val="003B2F93"/>
    <w:rsid w:val="003B30CC"/>
    <w:rsid w:val="003B3ADA"/>
    <w:rsid w:val="003B3C69"/>
    <w:rsid w:val="003B4F79"/>
    <w:rsid w:val="003B5387"/>
    <w:rsid w:val="003B5B74"/>
    <w:rsid w:val="003B5BFA"/>
    <w:rsid w:val="003B5CFD"/>
    <w:rsid w:val="003B60CC"/>
    <w:rsid w:val="003B658E"/>
    <w:rsid w:val="003B65F9"/>
    <w:rsid w:val="003B66BD"/>
    <w:rsid w:val="003B6C12"/>
    <w:rsid w:val="003B6D07"/>
    <w:rsid w:val="003B762A"/>
    <w:rsid w:val="003B762E"/>
    <w:rsid w:val="003C14B7"/>
    <w:rsid w:val="003C1E3A"/>
    <w:rsid w:val="003C2985"/>
    <w:rsid w:val="003C2A2B"/>
    <w:rsid w:val="003C3881"/>
    <w:rsid w:val="003C3D4C"/>
    <w:rsid w:val="003C4802"/>
    <w:rsid w:val="003C488D"/>
    <w:rsid w:val="003C5B62"/>
    <w:rsid w:val="003C617B"/>
    <w:rsid w:val="003C6BA8"/>
    <w:rsid w:val="003C6F17"/>
    <w:rsid w:val="003C7614"/>
    <w:rsid w:val="003C7FC0"/>
    <w:rsid w:val="003D1307"/>
    <w:rsid w:val="003D1412"/>
    <w:rsid w:val="003D193F"/>
    <w:rsid w:val="003D2271"/>
    <w:rsid w:val="003D23C2"/>
    <w:rsid w:val="003D2FD6"/>
    <w:rsid w:val="003D3171"/>
    <w:rsid w:val="003D34BD"/>
    <w:rsid w:val="003D4466"/>
    <w:rsid w:val="003D46CE"/>
    <w:rsid w:val="003D4F6E"/>
    <w:rsid w:val="003D50CB"/>
    <w:rsid w:val="003D567A"/>
    <w:rsid w:val="003D593A"/>
    <w:rsid w:val="003D6B54"/>
    <w:rsid w:val="003D70AA"/>
    <w:rsid w:val="003E06F1"/>
    <w:rsid w:val="003E0DE1"/>
    <w:rsid w:val="003E1386"/>
    <w:rsid w:val="003E1E76"/>
    <w:rsid w:val="003E2660"/>
    <w:rsid w:val="003E2A8B"/>
    <w:rsid w:val="003E3D23"/>
    <w:rsid w:val="003E449D"/>
    <w:rsid w:val="003E44C3"/>
    <w:rsid w:val="003E46CF"/>
    <w:rsid w:val="003E4D42"/>
    <w:rsid w:val="003E601D"/>
    <w:rsid w:val="003E680C"/>
    <w:rsid w:val="003E6B49"/>
    <w:rsid w:val="003E78E2"/>
    <w:rsid w:val="003E7F39"/>
    <w:rsid w:val="003E7F53"/>
    <w:rsid w:val="003F06AF"/>
    <w:rsid w:val="003F12BC"/>
    <w:rsid w:val="003F16CA"/>
    <w:rsid w:val="003F1879"/>
    <w:rsid w:val="003F1DAF"/>
    <w:rsid w:val="003F1E14"/>
    <w:rsid w:val="003F216E"/>
    <w:rsid w:val="003F26B9"/>
    <w:rsid w:val="003F3618"/>
    <w:rsid w:val="003F39EE"/>
    <w:rsid w:val="003F3D65"/>
    <w:rsid w:val="003F3F93"/>
    <w:rsid w:val="003F5A17"/>
    <w:rsid w:val="003F6059"/>
    <w:rsid w:val="003F656D"/>
    <w:rsid w:val="003F6E74"/>
    <w:rsid w:val="003F6ED7"/>
    <w:rsid w:val="003F6F2D"/>
    <w:rsid w:val="003F6F3A"/>
    <w:rsid w:val="003F7287"/>
    <w:rsid w:val="003F7312"/>
    <w:rsid w:val="003F7316"/>
    <w:rsid w:val="004006B0"/>
    <w:rsid w:val="00400A18"/>
    <w:rsid w:val="00400A47"/>
    <w:rsid w:val="00401CCC"/>
    <w:rsid w:val="0040210F"/>
    <w:rsid w:val="00402267"/>
    <w:rsid w:val="0040251F"/>
    <w:rsid w:val="0040291D"/>
    <w:rsid w:val="00402C75"/>
    <w:rsid w:val="00402CD5"/>
    <w:rsid w:val="0040347F"/>
    <w:rsid w:val="00403CA1"/>
    <w:rsid w:val="00403D4C"/>
    <w:rsid w:val="004065D4"/>
    <w:rsid w:val="00406614"/>
    <w:rsid w:val="004066B5"/>
    <w:rsid w:val="00406A1A"/>
    <w:rsid w:val="0040711C"/>
    <w:rsid w:val="0040758C"/>
    <w:rsid w:val="00407647"/>
    <w:rsid w:val="00407B04"/>
    <w:rsid w:val="00407B9D"/>
    <w:rsid w:val="004101C3"/>
    <w:rsid w:val="00410547"/>
    <w:rsid w:val="00410564"/>
    <w:rsid w:val="00410B1F"/>
    <w:rsid w:val="00410C8E"/>
    <w:rsid w:val="00410D64"/>
    <w:rsid w:val="00410F71"/>
    <w:rsid w:val="004115F4"/>
    <w:rsid w:val="004117DB"/>
    <w:rsid w:val="004117E0"/>
    <w:rsid w:val="0041180E"/>
    <w:rsid w:val="0041191D"/>
    <w:rsid w:val="004119B3"/>
    <w:rsid w:val="00411ADE"/>
    <w:rsid w:val="00411D95"/>
    <w:rsid w:val="004125F0"/>
    <w:rsid w:val="00412C8B"/>
    <w:rsid w:val="00412E9A"/>
    <w:rsid w:val="0041349C"/>
    <w:rsid w:val="004134C2"/>
    <w:rsid w:val="00413EC7"/>
    <w:rsid w:val="00414305"/>
    <w:rsid w:val="0041516E"/>
    <w:rsid w:val="00416105"/>
    <w:rsid w:val="0041629D"/>
    <w:rsid w:val="0041679F"/>
    <w:rsid w:val="0041688D"/>
    <w:rsid w:val="004168F6"/>
    <w:rsid w:val="004170E7"/>
    <w:rsid w:val="0041748E"/>
    <w:rsid w:val="004178C9"/>
    <w:rsid w:val="00417F4D"/>
    <w:rsid w:val="004207D7"/>
    <w:rsid w:val="004208EB"/>
    <w:rsid w:val="00420A53"/>
    <w:rsid w:val="00421076"/>
    <w:rsid w:val="004211B5"/>
    <w:rsid w:val="0042179E"/>
    <w:rsid w:val="00421877"/>
    <w:rsid w:val="00421E6E"/>
    <w:rsid w:val="00422117"/>
    <w:rsid w:val="00422134"/>
    <w:rsid w:val="004230FE"/>
    <w:rsid w:val="00423523"/>
    <w:rsid w:val="00423A47"/>
    <w:rsid w:val="00423D4B"/>
    <w:rsid w:val="00423E03"/>
    <w:rsid w:val="004244C2"/>
    <w:rsid w:val="00425194"/>
    <w:rsid w:val="00425AFF"/>
    <w:rsid w:val="00425BE9"/>
    <w:rsid w:val="00425BFB"/>
    <w:rsid w:val="0042605A"/>
    <w:rsid w:val="004261B7"/>
    <w:rsid w:val="004261F1"/>
    <w:rsid w:val="00426286"/>
    <w:rsid w:val="00426733"/>
    <w:rsid w:val="00426CBC"/>
    <w:rsid w:val="00426DA7"/>
    <w:rsid w:val="00427263"/>
    <w:rsid w:val="004278A5"/>
    <w:rsid w:val="00430AB0"/>
    <w:rsid w:val="00430D55"/>
    <w:rsid w:val="00432585"/>
    <w:rsid w:val="00432608"/>
    <w:rsid w:val="00432B05"/>
    <w:rsid w:val="0043350E"/>
    <w:rsid w:val="004336CD"/>
    <w:rsid w:val="00433FC7"/>
    <w:rsid w:val="00434384"/>
    <w:rsid w:val="004344E4"/>
    <w:rsid w:val="00434BC1"/>
    <w:rsid w:val="00434E47"/>
    <w:rsid w:val="0043545B"/>
    <w:rsid w:val="00435EF4"/>
    <w:rsid w:val="00436003"/>
    <w:rsid w:val="0043723E"/>
    <w:rsid w:val="00437F2A"/>
    <w:rsid w:val="00440050"/>
    <w:rsid w:val="00440B01"/>
    <w:rsid w:val="00440EAB"/>
    <w:rsid w:val="00441017"/>
    <w:rsid w:val="004410B3"/>
    <w:rsid w:val="004414BA"/>
    <w:rsid w:val="00441838"/>
    <w:rsid w:val="004418B3"/>
    <w:rsid w:val="00441C7C"/>
    <w:rsid w:val="00441E6A"/>
    <w:rsid w:val="004420C3"/>
    <w:rsid w:val="004424E9"/>
    <w:rsid w:val="0044272E"/>
    <w:rsid w:val="00442B94"/>
    <w:rsid w:val="00443654"/>
    <w:rsid w:val="00443823"/>
    <w:rsid w:val="0044396D"/>
    <w:rsid w:val="00443D30"/>
    <w:rsid w:val="00444B41"/>
    <w:rsid w:val="00446025"/>
    <w:rsid w:val="0044657B"/>
    <w:rsid w:val="00446744"/>
    <w:rsid w:val="00446B26"/>
    <w:rsid w:val="00446D7D"/>
    <w:rsid w:val="004471E0"/>
    <w:rsid w:val="004471E4"/>
    <w:rsid w:val="004475AA"/>
    <w:rsid w:val="00447B11"/>
    <w:rsid w:val="00447F9C"/>
    <w:rsid w:val="00450631"/>
    <w:rsid w:val="00450665"/>
    <w:rsid w:val="004509CC"/>
    <w:rsid w:val="00450C0C"/>
    <w:rsid w:val="00450FC7"/>
    <w:rsid w:val="00452868"/>
    <w:rsid w:val="004529B6"/>
    <w:rsid w:val="00453B34"/>
    <w:rsid w:val="00453C66"/>
    <w:rsid w:val="004545FE"/>
    <w:rsid w:val="0045474D"/>
    <w:rsid w:val="0045478C"/>
    <w:rsid w:val="00454DC8"/>
    <w:rsid w:val="00455592"/>
    <w:rsid w:val="00455642"/>
    <w:rsid w:val="00455DD1"/>
    <w:rsid w:val="004561BC"/>
    <w:rsid w:val="00456630"/>
    <w:rsid w:val="00457823"/>
    <w:rsid w:val="004600A4"/>
    <w:rsid w:val="00460A5F"/>
    <w:rsid w:val="00460DEB"/>
    <w:rsid w:val="004622BD"/>
    <w:rsid w:val="004628CF"/>
    <w:rsid w:val="00462AA1"/>
    <w:rsid w:val="00462C3B"/>
    <w:rsid w:val="00462D43"/>
    <w:rsid w:val="00463C00"/>
    <w:rsid w:val="00464097"/>
    <w:rsid w:val="00464238"/>
    <w:rsid w:val="004648C0"/>
    <w:rsid w:val="00464CA6"/>
    <w:rsid w:val="00464EF6"/>
    <w:rsid w:val="00464F7E"/>
    <w:rsid w:val="004652CE"/>
    <w:rsid w:val="004657BF"/>
    <w:rsid w:val="00466300"/>
    <w:rsid w:val="0046641C"/>
    <w:rsid w:val="00466DF9"/>
    <w:rsid w:val="00466F20"/>
    <w:rsid w:val="00467348"/>
    <w:rsid w:val="004673D7"/>
    <w:rsid w:val="00470BA9"/>
    <w:rsid w:val="00471CDD"/>
    <w:rsid w:val="00471E5A"/>
    <w:rsid w:val="00472BC5"/>
    <w:rsid w:val="00473442"/>
    <w:rsid w:val="004736D7"/>
    <w:rsid w:val="004739B4"/>
    <w:rsid w:val="00473D3D"/>
    <w:rsid w:val="00473FFE"/>
    <w:rsid w:val="00474A8A"/>
    <w:rsid w:val="0047545C"/>
    <w:rsid w:val="0047554F"/>
    <w:rsid w:val="0047583E"/>
    <w:rsid w:val="00476753"/>
    <w:rsid w:val="0047684F"/>
    <w:rsid w:val="00476ACC"/>
    <w:rsid w:val="00476F4D"/>
    <w:rsid w:val="0047754C"/>
    <w:rsid w:val="00477689"/>
    <w:rsid w:val="00480126"/>
    <w:rsid w:val="00480350"/>
    <w:rsid w:val="0048071A"/>
    <w:rsid w:val="00480DF3"/>
    <w:rsid w:val="004810C7"/>
    <w:rsid w:val="00481247"/>
    <w:rsid w:val="00482208"/>
    <w:rsid w:val="00482AD7"/>
    <w:rsid w:val="00482C31"/>
    <w:rsid w:val="004831BA"/>
    <w:rsid w:val="00484421"/>
    <w:rsid w:val="00485052"/>
    <w:rsid w:val="00485264"/>
    <w:rsid w:val="0048586D"/>
    <w:rsid w:val="00485B4E"/>
    <w:rsid w:val="00485C73"/>
    <w:rsid w:val="00487D6D"/>
    <w:rsid w:val="00487EF6"/>
    <w:rsid w:val="004906A1"/>
    <w:rsid w:val="00490D6A"/>
    <w:rsid w:val="00491537"/>
    <w:rsid w:val="004916CE"/>
    <w:rsid w:val="00491A43"/>
    <w:rsid w:val="00491C80"/>
    <w:rsid w:val="00492155"/>
    <w:rsid w:val="004924F3"/>
    <w:rsid w:val="00492B3B"/>
    <w:rsid w:val="00492D41"/>
    <w:rsid w:val="00492F3D"/>
    <w:rsid w:val="00493015"/>
    <w:rsid w:val="0049399B"/>
    <w:rsid w:val="00494107"/>
    <w:rsid w:val="00494BF9"/>
    <w:rsid w:val="0049506B"/>
    <w:rsid w:val="004953F6"/>
    <w:rsid w:val="004956B6"/>
    <w:rsid w:val="00495B3B"/>
    <w:rsid w:val="004963B9"/>
    <w:rsid w:val="00496AF5"/>
    <w:rsid w:val="004970A9"/>
    <w:rsid w:val="00497188"/>
    <w:rsid w:val="00497844"/>
    <w:rsid w:val="004979EC"/>
    <w:rsid w:val="004A00E6"/>
    <w:rsid w:val="004A0291"/>
    <w:rsid w:val="004A09A1"/>
    <w:rsid w:val="004A0A76"/>
    <w:rsid w:val="004A1385"/>
    <w:rsid w:val="004A1659"/>
    <w:rsid w:val="004A190A"/>
    <w:rsid w:val="004A1BE2"/>
    <w:rsid w:val="004A2080"/>
    <w:rsid w:val="004A27D1"/>
    <w:rsid w:val="004A32C2"/>
    <w:rsid w:val="004A41B6"/>
    <w:rsid w:val="004A4274"/>
    <w:rsid w:val="004A4455"/>
    <w:rsid w:val="004A485E"/>
    <w:rsid w:val="004A4C51"/>
    <w:rsid w:val="004A4C85"/>
    <w:rsid w:val="004A51B6"/>
    <w:rsid w:val="004A599B"/>
    <w:rsid w:val="004A5C2C"/>
    <w:rsid w:val="004A5C63"/>
    <w:rsid w:val="004A631A"/>
    <w:rsid w:val="004A69ED"/>
    <w:rsid w:val="004A75EF"/>
    <w:rsid w:val="004A7ADD"/>
    <w:rsid w:val="004B010D"/>
    <w:rsid w:val="004B01A5"/>
    <w:rsid w:val="004B03D8"/>
    <w:rsid w:val="004B0E8E"/>
    <w:rsid w:val="004B13B6"/>
    <w:rsid w:val="004B1BC8"/>
    <w:rsid w:val="004B2E74"/>
    <w:rsid w:val="004B30F7"/>
    <w:rsid w:val="004B362B"/>
    <w:rsid w:val="004B388E"/>
    <w:rsid w:val="004B533F"/>
    <w:rsid w:val="004B5366"/>
    <w:rsid w:val="004B6002"/>
    <w:rsid w:val="004B62CC"/>
    <w:rsid w:val="004B6986"/>
    <w:rsid w:val="004B6B72"/>
    <w:rsid w:val="004B6C4E"/>
    <w:rsid w:val="004B7687"/>
    <w:rsid w:val="004B76A4"/>
    <w:rsid w:val="004B772B"/>
    <w:rsid w:val="004B79F5"/>
    <w:rsid w:val="004C0A82"/>
    <w:rsid w:val="004C11E6"/>
    <w:rsid w:val="004C1238"/>
    <w:rsid w:val="004C1724"/>
    <w:rsid w:val="004C173F"/>
    <w:rsid w:val="004C181F"/>
    <w:rsid w:val="004C1922"/>
    <w:rsid w:val="004C23A3"/>
    <w:rsid w:val="004C2FBA"/>
    <w:rsid w:val="004C2FC2"/>
    <w:rsid w:val="004C3009"/>
    <w:rsid w:val="004C34F9"/>
    <w:rsid w:val="004C42D8"/>
    <w:rsid w:val="004C46E4"/>
    <w:rsid w:val="004C48C0"/>
    <w:rsid w:val="004C503D"/>
    <w:rsid w:val="004C5216"/>
    <w:rsid w:val="004C6FD7"/>
    <w:rsid w:val="004C71A4"/>
    <w:rsid w:val="004C75D6"/>
    <w:rsid w:val="004C75E0"/>
    <w:rsid w:val="004C7752"/>
    <w:rsid w:val="004C7B03"/>
    <w:rsid w:val="004D0380"/>
    <w:rsid w:val="004D0668"/>
    <w:rsid w:val="004D0E70"/>
    <w:rsid w:val="004D0F5B"/>
    <w:rsid w:val="004D1B5D"/>
    <w:rsid w:val="004D27AE"/>
    <w:rsid w:val="004D2BAD"/>
    <w:rsid w:val="004D34CC"/>
    <w:rsid w:val="004D3804"/>
    <w:rsid w:val="004D3EB1"/>
    <w:rsid w:val="004D3F66"/>
    <w:rsid w:val="004D3FCF"/>
    <w:rsid w:val="004D4269"/>
    <w:rsid w:val="004D4499"/>
    <w:rsid w:val="004D4673"/>
    <w:rsid w:val="004D4F43"/>
    <w:rsid w:val="004D52A1"/>
    <w:rsid w:val="004D5ABB"/>
    <w:rsid w:val="004D5B9F"/>
    <w:rsid w:val="004D60F7"/>
    <w:rsid w:val="004D6609"/>
    <w:rsid w:val="004D66A3"/>
    <w:rsid w:val="004D6C25"/>
    <w:rsid w:val="004D7BFF"/>
    <w:rsid w:val="004D7F5B"/>
    <w:rsid w:val="004E16A3"/>
    <w:rsid w:val="004E176B"/>
    <w:rsid w:val="004E1BC8"/>
    <w:rsid w:val="004E2D4A"/>
    <w:rsid w:val="004E2ECC"/>
    <w:rsid w:val="004E3E1F"/>
    <w:rsid w:val="004E4A53"/>
    <w:rsid w:val="004E4DEA"/>
    <w:rsid w:val="004E4F9E"/>
    <w:rsid w:val="004E5337"/>
    <w:rsid w:val="004E5C4C"/>
    <w:rsid w:val="004E5CC8"/>
    <w:rsid w:val="004E5DB9"/>
    <w:rsid w:val="004E5DBF"/>
    <w:rsid w:val="004E6322"/>
    <w:rsid w:val="004E645C"/>
    <w:rsid w:val="004E6471"/>
    <w:rsid w:val="004E759C"/>
    <w:rsid w:val="004F03E0"/>
    <w:rsid w:val="004F0D95"/>
    <w:rsid w:val="004F11C9"/>
    <w:rsid w:val="004F122B"/>
    <w:rsid w:val="004F13A3"/>
    <w:rsid w:val="004F1563"/>
    <w:rsid w:val="004F15ED"/>
    <w:rsid w:val="004F1DF7"/>
    <w:rsid w:val="004F1F08"/>
    <w:rsid w:val="004F1F1B"/>
    <w:rsid w:val="004F231F"/>
    <w:rsid w:val="004F3E92"/>
    <w:rsid w:val="004F4069"/>
    <w:rsid w:val="004F4355"/>
    <w:rsid w:val="004F4774"/>
    <w:rsid w:val="004F4ACF"/>
    <w:rsid w:val="004F4F0B"/>
    <w:rsid w:val="004F55E4"/>
    <w:rsid w:val="004F5F46"/>
    <w:rsid w:val="004F6A13"/>
    <w:rsid w:val="004F6BF2"/>
    <w:rsid w:val="004F6EA7"/>
    <w:rsid w:val="004F74E2"/>
    <w:rsid w:val="004F7A28"/>
    <w:rsid w:val="004F7A79"/>
    <w:rsid w:val="005005FF"/>
    <w:rsid w:val="00501219"/>
    <w:rsid w:val="0050183C"/>
    <w:rsid w:val="00501B4D"/>
    <w:rsid w:val="00501E9B"/>
    <w:rsid w:val="0050224D"/>
    <w:rsid w:val="00502559"/>
    <w:rsid w:val="00503322"/>
    <w:rsid w:val="00503B8C"/>
    <w:rsid w:val="00503C2F"/>
    <w:rsid w:val="005041D1"/>
    <w:rsid w:val="00504301"/>
    <w:rsid w:val="0050547D"/>
    <w:rsid w:val="00505711"/>
    <w:rsid w:val="00506146"/>
    <w:rsid w:val="005062EC"/>
    <w:rsid w:val="00506D73"/>
    <w:rsid w:val="00507019"/>
    <w:rsid w:val="0050733F"/>
    <w:rsid w:val="005079F4"/>
    <w:rsid w:val="00507A1F"/>
    <w:rsid w:val="00510070"/>
    <w:rsid w:val="00510631"/>
    <w:rsid w:val="00510997"/>
    <w:rsid w:val="00510EE1"/>
    <w:rsid w:val="00510F47"/>
    <w:rsid w:val="0051122B"/>
    <w:rsid w:val="00511494"/>
    <w:rsid w:val="0051181A"/>
    <w:rsid w:val="005118C0"/>
    <w:rsid w:val="00511907"/>
    <w:rsid w:val="005124D6"/>
    <w:rsid w:val="00512BAA"/>
    <w:rsid w:val="00512C7F"/>
    <w:rsid w:val="00513D97"/>
    <w:rsid w:val="00513F1A"/>
    <w:rsid w:val="005144DA"/>
    <w:rsid w:val="005146B7"/>
    <w:rsid w:val="0051511D"/>
    <w:rsid w:val="00515452"/>
    <w:rsid w:val="005155AE"/>
    <w:rsid w:val="00516CFE"/>
    <w:rsid w:val="005171EA"/>
    <w:rsid w:val="005175AC"/>
    <w:rsid w:val="00521557"/>
    <w:rsid w:val="005220B8"/>
    <w:rsid w:val="00522209"/>
    <w:rsid w:val="00522BAF"/>
    <w:rsid w:val="00523BC2"/>
    <w:rsid w:val="00523CDF"/>
    <w:rsid w:val="00524ACF"/>
    <w:rsid w:val="0052628E"/>
    <w:rsid w:val="00526595"/>
    <w:rsid w:val="00526D76"/>
    <w:rsid w:val="005272E9"/>
    <w:rsid w:val="00527AE4"/>
    <w:rsid w:val="00527EB6"/>
    <w:rsid w:val="00530277"/>
    <w:rsid w:val="0053048C"/>
    <w:rsid w:val="005310C8"/>
    <w:rsid w:val="00531456"/>
    <w:rsid w:val="005318E7"/>
    <w:rsid w:val="00532088"/>
    <w:rsid w:val="0053217E"/>
    <w:rsid w:val="005329AE"/>
    <w:rsid w:val="0053343B"/>
    <w:rsid w:val="005350A2"/>
    <w:rsid w:val="00535206"/>
    <w:rsid w:val="005352BE"/>
    <w:rsid w:val="00535387"/>
    <w:rsid w:val="005355B2"/>
    <w:rsid w:val="00535C94"/>
    <w:rsid w:val="00535D70"/>
    <w:rsid w:val="00536386"/>
    <w:rsid w:val="00536F04"/>
    <w:rsid w:val="0053741D"/>
    <w:rsid w:val="00537563"/>
    <w:rsid w:val="005379E2"/>
    <w:rsid w:val="00537C48"/>
    <w:rsid w:val="00537F0C"/>
    <w:rsid w:val="0054014C"/>
    <w:rsid w:val="005403BB"/>
    <w:rsid w:val="00540F7A"/>
    <w:rsid w:val="00540F84"/>
    <w:rsid w:val="0054118B"/>
    <w:rsid w:val="005412EB"/>
    <w:rsid w:val="00541533"/>
    <w:rsid w:val="005429DE"/>
    <w:rsid w:val="00542B36"/>
    <w:rsid w:val="00543409"/>
    <w:rsid w:val="0054412C"/>
    <w:rsid w:val="005446D0"/>
    <w:rsid w:val="0054490C"/>
    <w:rsid w:val="0054537C"/>
    <w:rsid w:val="005457C2"/>
    <w:rsid w:val="00545CB6"/>
    <w:rsid w:val="005462CC"/>
    <w:rsid w:val="00546367"/>
    <w:rsid w:val="005466CB"/>
    <w:rsid w:val="00547118"/>
    <w:rsid w:val="005472C7"/>
    <w:rsid w:val="00547326"/>
    <w:rsid w:val="00547766"/>
    <w:rsid w:val="005477F7"/>
    <w:rsid w:val="005478E2"/>
    <w:rsid w:val="00547B7D"/>
    <w:rsid w:val="00547DEF"/>
    <w:rsid w:val="00551364"/>
    <w:rsid w:val="00551778"/>
    <w:rsid w:val="00551A42"/>
    <w:rsid w:val="00552084"/>
    <w:rsid w:val="005524DF"/>
    <w:rsid w:val="00552FE9"/>
    <w:rsid w:val="00553165"/>
    <w:rsid w:val="005543BF"/>
    <w:rsid w:val="00554722"/>
    <w:rsid w:val="0055518E"/>
    <w:rsid w:val="00555400"/>
    <w:rsid w:val="0055543D"/>
    <w:rsid w:val="005559C5"/>
    <w:rsid w:val="00556832"/>
    <w:rsid w:val="0055699F"/>
    <w:rsid w:val="00556AE4"/>
    <w:rsid w:val="005574B6"/>
    <w:rsid w:val="0056038B"/>
    <w:rsid w:val="0056059F"/>
    <w:rsid w:val="00560F6E"/>
    <w:rsid w:val="00561710"/>
    <w:rsid w:val="005620C3"/>
    <w:rsid w:val="00562579"/>
    <w:rsid w:val="00562631"/>
    <w:rsid w:val="00562740"/>
    <w:rsid w:val="00562881"/>
    <w:rsid w:val="005628E5"/>
    <w:rsid w:val="00562934"/>
    <w:rsid w:val="00562BDC"/>
    <w:rsid w:val="00563311"/>
    <w:rsid w:val="00563951"/>
    <w:rsid w:val="00563C54"/>
    <w:rsid w:val="00564BFB"/>
    <w:rsid w:val="00564DF8"/>
    <w:rsid w:val="005652AF"/>
    <w:rsid w:val="005652C5"/>
    <w:rsid w:val="00565642"/>
    <w:rsid w:val="00565996"/>
    <w:rsid w:val="00566A53"/>
    <w:rsid w:val="00566BC3"/>
    <w:rsid w:val="00566C3E"/>
    <w:rsid w:val="00566D43"/>
    <w:rsid w:val="0056793C"/>
    <w:rsid w:val="005703FD"/>
    <w:rsid w:val="00570CC4"/>
    <w:rsid w:val="005714AF"/>
    <w:rsid w:val="0057191D"/>
    <w:rsid w:val="005719AA"/>
    <w:rsid w:val="00572243"/>
    <w:rsid w:val="00572657"/>
    <w:rsid w:val="00572D8A"/>
    <w:rsid w:val="00572E22"/>
    <w:rsid w:val="00574A31"/>
    <w:rsid w:val="00574C30"/>
    <w:rsid w:val="00574E7C"/>
    <w:rsid w:val="005756FF"/>
    <w:rsid w:val="00576F1C"/>
    <w:rsid w:val="00576F9F"/>
    <w:rsid w:val="00577573"/>
    <w:rsid w:val="00577583"/>
    <w:rsid w:val="005775F7"/>
    <w:rsid w:val="0057796D"/>
    <w:rsid w:val="00577A58"/>
    <w:rsid w:val="00577B46"/>
    <w:rsid w:val="00577E02"/>
    <w:rsid w:val="00580205"/>
    <w:rsid w:val="005803F7"/>
    <w:rsid w:val="0058171E"/>
    <w:rsid w:val="00581B88"/>
    <w:rsid w:val="00581EFB"/>
    <w:rsid w:val="0058293D"/>
    <w:rsid w:val="00582B1A"/>
    <w:rsid w:val="00584083"/>
    <w:rsid w:val="0058445E"/>
    <w:rsid w:val="005846C8"/>
    <w:rsid w:val="00585007"/>
    <w:rsid w:val="00585412"/>
    <w:rsid w:val="0058560A"/>
    <w:rsid w:val="00585881"/>
    <w:rsid w:val="00586360"/>
    <w:rsid w:val="00586E93"/>
    <w:rsid w:val="00590397"/>
    <w:rsid w:val="005907DA"/>
    <w:rsid w:val="00590D75"/>
    <w:rsid w:val="0059104F"/>
    <w:rsid w:val="00591397"/>
    <w:rsid w:val="00591FD1"/>
    <w:rsid w:val="00592719"/>
    <w:rsid w:val="00592DB9"/>
    <w:rsid w:val="00592DF2"/>
    <w:rsid w:val="00592FE1"/>
    <w:rsid w:val="00593147"/>
    <w:rsid w:val="005937CE"/>
    <w:rsid w:val="0059388A"/>
    <w:rsid w:val="00593B94"/>
    <w:rsid w:val="00593BA2"/>
    <w:rsid w:val="0059413C"/>
    <w:rsid w:val="0059433E"/>
    <w:rsid w:val="00594630"/>
    <w:rsid w:val="005949C8"/>
    <w:rsid w:val="00594EBE"/>
    <w:rsid w:val="0059534C"/>
    <w:rsid w:val="0059566A"/>
    <w:rsid w:val="00595DAF"/>
    <w:rsid w:val="00595E88"/>
    <w:rsid w:val="00596813"/>
    <w:rsid w:val="00597976"/>
    <w:rsid w:val="00597B4F"/>
    <w:rsid w:val="00597B77"/>
    <w:rsid w:val="00597DD1"/>
    <w:rsid w:val="005A049E"/>
    <w:rsid w:val="005A08C3"/>
    <w:rsid w:val="005A0DEA"/>
    <w:rsid w:val="005A0FE6"/>
    <w:rsid w:val="005A1E98"/>
    <w:rsid w:val="005A252F"/>
    <w:rsid w:val="005A2E1E"/>
    <w:rsid w:val="005A4083"/>
    <w:rsid w:val="005A43A2"/>
    <w:rsid w:val="005A44F8"/>
    <w:rsid w:val="005A45AB"/>
    <w:rsid w:val="005A4FEC"/>
    <w:rsid w:val="005A5020"/>
    <w:rsid w:val="005A5882"/>
    <w:rsid w:val="005A6798"/>
    <w:rsid w:val="005A6B3D"/>
    <w:rsid w:val="005A6C13"/>
    <w:rsid w:val="005A6F10"/>
    <w:rsid w:val="005A6FE9"/>
    <w:rsid w:val="005A7500"/>
    <w:rsid w:val="005A773B"/>
    <w:rsid w:val="005A78D6"/>
    <w:rsid w:val="005B024A"/>
    <w:rsid w:val="005B078F"/>
    <w:rsid w:val="005B0869"/>
    <w:rsid w:val="005B0DE1"/>
    <w:rsid w:val="005B1A11"/>
    <w:rsid w:val="005B220E"/>
    <w:rsid w:val="005B237F"/>
    <w:rsid w:val="005B26D2"/>
    <w:rsid w:val="005B305B"/>
    <w:rsid w:val="005B33D5"/>
    <w:rsid w:val="005B36A8"/>
    <w:rsid w:val="005B38A1"/>
    <w:rsid w:val="005B3ED3"/>
    <w:rsid w:val="005B3FEC"/>
    <w:rsid w:val="005B402E"/>
    <w:rsid w:val="005B40F2"/>
    <w:rsid w:val="005B418C"/>
    <w:rsid w:val="005B4193"/>
    <w:rsid w:val="005B42F6"/>
    <w:rsid w:val="005B4FCF"/>
    <w:rsid w:val="005B734B"/>
    <w:rsid w:val="005B75EE"/>
    <w:rsid w:val="005B7C7E"/>
    <w:rsid w:val="005B7F94"/>
    <w:rsid w:val="005C069A"/>
    <w:rsid w:val="005C0A7C"/>
    <w:rsid w:val="005C1047"/>
    <w:rsid w:val="005C1A10"/>
    <w:rsid w:val="005C2328"/>
    <w:rsid w:val="005C2684"/>
    <w:rsid w:val="005C2D87"/>
    <w:rsid w:val="005C2EB4"/>
    <w:rsid w:val="005C2EF2"/>
    <w:rsid w:val="005C38F5"/>
    <w:rsid w:val="005C4FFB"/>
    <w:rsid w:val="005C5B94"/>
    <w:rsid w:val="005C603A"/>
    <w:rsid w:val="005C63A7"/>
    <w:rsid w:val="005C77DD"/>
    <w:rsid w:val="005D0BA9"/>
    <w:rsid w:val="005D15B4"/>
    <w:rsid w:val="005D1948"/>
    <w:rsid w:val="005D1BE2"/>
    <w:rsid w:val="005D1D96"/>
    <w:rsid w:val="005D2309"/>
    <w:rsid w:val="005D2706"/>
    <w:rsid w:val="005D29A0"/>
    <w:rsid w:val="005D3714"/>
    <w:rsid w:val="005D3AA7"/>
    <w:rsid w:val="005D3B0F"/>
    <w:rsid w:val="005D3C15"/>
    <w:rsid w:val="005D3D5F"/>
    <w:rsid w:val="005D4916"/>
    <w:rsid w:val="005D4CDB"/>
    <w:rsid w:val="005D50A5"/>
    <w:rsid w:val="005D5351"/>
    <w:rsid w:val="005D5DBB"/>
    <w:rsid w:val="005D6781"/>
    <w:rsid w:val="005D67DA"/>
    <w:rsid w:val="005D7590"/>
    <w:rsid w:val="005D778E"/>
    <w:rsid w:val="005D789F"/>
    <w:rsid w:val="005E0AF5"/>
    <w:rsid w:val="005E0D39"/>
    <w:rsid w:val="005E13A3"/>
    <w:rsid w:val="005E2264"/>
    <w:rsid w:val="005E322F"/>
    <w:rsid w:val="005E361E"/>
    <w:rsid w:val="005E38E2"/>
    <w:rsid w:val="005E38F8"/>
    <w:rsid w:val="005E3939"/>
    <w:rsid w:val="005E5648"/>
    <w:rsid w:val="005E59A6"/>
    <w:rsid w:val="005E5A38"/>
    <w:rsid w:val="005E5A7B"/>
    <w:rsid w:val="005E602B"/>
    <w:rsid w:val="005E624A"/>
    <w:rsid w:val="005E648A"/>
    <w:rsid w:val="005E695F"/>
    <w:rsid w:val="005E6E57"/>
    <w:rsid w:val="005E6F5F"/>
    <w:rsid w:val="005E77B0"/>
    <w:rsid w:val="005F0065"/>
    <w:rsid w:val="005F0720"/>
    <w:rsid w:val="005F09EF"/>
    <w:rsid w:val="005F2517"/>
    <w:rsid w:val="005F2691"/>
    <w:rsid w:val="005F2A93"/>
    <w:rsid w:val="005F42A0"/>
    <w:rsid w:val="005F4957"/>
    <w:rsid w:val="005F63E8"/>
    <w:rsid w:val="005F6E3F"/>
    <w:rsid w:val="005F7402"/>
    <w:rsid w:val="005F7824"/>
    <w:rsid w:val="0060023A"/>
    <w:rsid w:val="00600721"/>
    <w:rsid w:val="006008A8"/>
    <w:rsid w:val="00600CA7"/>
    <w:rsid w:val="00601206"/>
    <w:rsid w:val="006026B5"/>
    <w:rsid w:val="00602EBA"/>
    <w:rsid w:val="00603763"/>
    <w:rsid w:val="0060462B"/>
    <w:rsid w:val="0060513F"/>
    <w:rsid w:val="006061E8"/>
    <w:rsid w:val="006062B5"/>
    <w:rsid w:val="006062F9"/>
    <w:rsid w:val="00606D95"/>
    <w:rsid w:val="0060709B"/>
    <w:rsid w:val="0061010D"/>
    <w:rsid w:val="00610A0F"/>
    <w:rsid w:val="00610B3E"/>
    <w:rsid w:val="00610B50"/>
    <w:rsid w:val="00610F67"/>
    <w:rsid w:val="006119A8"/>
    <w:rsid w:val="006124CA"/>
    <w:rsid w:val="00612AE9"/>
    <w:rsid w:val="00612B56"/>
    <w:rsid w:val="00612B96"/>
    <w:rsid w:val="00612E4A"/>
    <w:rsid w:val="0061306A"/>
    <w:rsid w:val="006131DC"/>
    <w:rsid w:val="0061334D"/>
    <w:rsid w:val="00614230"/>
    <w:rsid w:val="006148FF"/>
    <w:rsid w:val="00614EF9"/>
    <w:rsid w:val="0061527D"/>
    <w:rsid w:val="00615D08"/>
    <w:rsid w:val="006162EF"/>
    <w:rsid w:val="00616AF3"/>
    <w:rsid w:val="00616F52"/>
    <w:rsid w:val="006172C1"/>
    <w:rsid w:val="00617409"/>
    <w:rsid w:val="00617480"/>
    <w:rsid w:val="006175C2"/>
    <w:rsid w:val="00617A0A"/>
    <w:rsid w:val="006201C0"/>
    <w:rsid w:val="00620572"/>
    <w:rsid w:val="006210CB"/>
    <w:rsid w:val="00621FAD"/>
    <w:rsid w:val="00623192"/>
    <w:rsid w:val="00623295"/>
    <w:rsid w:val="00623E61"/>
    <w:rsid w:val="00624480"/>
    <w:rsid w:val="00624CA8"/>
    <w:rsid w:val="0062506D"/>
    <w:rsid w:val="006253CF"/>
    <w:rsid w:val="00625494"/>
    <w:rsid w:val="006259B2"/>
    <w:rsid w:val="00626508"/>
    <w:rsid w:val="006267EE"/>
    <w:rsid w:val="0062699D"/>
    <w:rsid w:val="006269C6"/>
    <w:rsid w:val="00626C45"/>
    <w:rsid w:val="006275E3"/>
    <w:rsid w:val="00627A0F"/>
    <w:rsid w:val="00627B74"/>
    <w:rsid w:val="00630425"/>
    <w:rsid w:val="0063055A"/>
    <w:rsid w:val="00631370"/>
    <w:rsid w:val="0063167D"/>
    <w:rsid w:val="006316B1"/>
    <w:rsid w:val="006316B2"/>
    <w:rsid w:val="00631863"/>
    <w:rsid w:val="00631A1D"/>
    <w:rsid w:val="00631B64"/>
    <w:rsid w:val="006323CC"/>
    <w:rsid w:val="00632425"/>
    <w:rsid w:val="006324CC"/>
    <w:rsid w:val="00632AD0"/>
    <w:rsid w:val="006332B5"/>
    <w:rsid w:val="00634466"/>
    <w:rsid w:val="0063463A"/>
    <w:rsid w:val="00634FE8"/>
    <w:rsid w:val="006352EF"/>
    <w:rsid w:val="006357FD"/>
    <w:rsid w:val="00635BE1"/>
    <w:rsid w:val="00635CFE"/>
    <w:rsid w:val="00636097"/>
    <w:rsid w:val="006363FE"/>
    <w:rsid w:val="006364DD"/>
    <w:rsid w:val="00636C7C"/>
    <w:rsid w:val="00636CD5"/>
    <w:rsid w:val="006373BB"/>
    <w:rsid w:val="00637825"/>
    <w:rsid w:val="006378D6"/>
    <w:rsid w:val="00637A7E"/>
    <w:rsid w:val="00640291"/>
    <w:rsid w:val="00641045"/>
    <w:rsid w:val="00641098"/>
    <w:rsid w:val="0064115F"/>
    <w:rsid w:val="006419F5"/>
    <w:rsid w:val="00642B2E"/>
    <w:rsid w:val="00642C4F"/>
    <w:rsid w:val="00642CDE"/>
    <w:rsid w:val="00644123"/>
    <w:rsid w:val="0064447D"/>
    <w:rsid w:val="0064487A"/>
    <w:rsid w:val="0064497A"/>
    <w:rsid w:val="00644B61"/>
    <w:rsid w:val="0064563C"/>
    <w:rsid w:val="00645BDE"/>
    <w:rsid w:val="00645CAC"/>
    <w:rsid w:val="00645D83"/>
    <w:rsid w:val="00645F99"/>
    <w:rsid w:val="00646B80"/>
    <w:rsid w:val="00647040"/>
    <w:rsid w:val="006470C5"/>
    <w:rsid w:val="0064768B"/>
    <w:rsid w:val="006476D4"/>
    <w:rsid w:val="00647802"/>
    <w:rsid w:val="0065067D"/>
    <w:rsid w:val="006510DA"/>
    <w:rsid w:val="006514D1"/>
    <w:rsid w:val="00651613"/>
    <w:rsid w:val="00651A32"/>
    <w:rsid w:val="00651E05"/>
    <w:rsid w:val="0065301A"/>
    <w:rsid w:val="006532CC"/>
    <w:rsid w:val="00653A0F"/>
    <w:rsid w:val="00653E6C"/>
    <w:rsid w:val="00654C54"/>
    <w:rsid w:val="00655118"/>
    <w:rsid w:val="006552B8"/>
    <w:rsid w:val="00655BF1"/>
    <w:rsid w:val="00656330"/>
    <w:rsid w:val="00656535"/>
    <w:rsid w:val="00656B34"/>
    <w:rsid w:val="00656ED4"/>
    <w:rsid w:val="00657779"/>
    <w:rsid w:val="00657C9F"/>
    <w:rsid w:val="00657EDD"/>
    <w:rsid w:val="006601FB"/>
    <w:rsid w:val="006605F2"/>
    <w:rsid w:val="00660612"/>
    <w:rsid w:val="00660E6F"/>
    <w:rsid w:val="006611AD"/>
    <w:rsid w:val="00661BFF"/>
    <w:rsid w:val="00662074"/>
    <w:rsid w:val="006620F1"/>
    <w:rsid w:val="0066320E"/>
    <w:rsid w:val="006633AB"/>
    <w:rsid w:val="006634C8"/>
    <w:rsid w:val="00663929"/>
    <w:rsid w:val="00663A04"/>
    <w:rsid w:val="00663D93"/>
    <w:rsid w:val="00663E28"/>
    <w:rsid w:val="006647F7"/>
    <w:rsid w:val="00664B3B"/>
    <w:rsid w:val="00664F22"/>
    <w:rsid w:val="0066506E"/>
    <w:rsid w:val="00665726"/>
    <w:rsid w:val="00666134"/>
    <w:rsid w:val="00666584"/>
    <w:rsid w:val="006672BC"/>
    <w:rsid w:val="00667B22"/>
    <w:rsid w:val="006700EC"/>
    <w:rsid w:val="006704A5"/>
    <w:rsid w:val="00670A93"/>
    <w:rsid w:val="00671763"/>
    <w:rsid w:val="00672A5D"/>
    <w:rsid w:val="006734F7"/>
    <w:rsid w:val="006744D9"/>
    <w:rsid w:val="00674F30"/>
    <w:rsid w:val="00675E0C"/>
    <w:rsid w:val="00675F2B"/>
    <w:rsid w:val="0067602B"/>
    <w:rsid w:val="006760B9"/>
    <w:rsid w:val="00676EF8"/>
    <w:rsid w:val="006771FD"/>
    <w:rsid w:val="006775BA"/>
    <w:rsid w:val="0067773E"/>
    <w:rsid w:val="00677E57"/>
    <w:rsid w:val="00677E6E"/>
    <w:rsid w:val="006801D7"/>
    <w:rsid w:val="00682419"/>
    <w:rsid w:val="00683DC2"/>
    <w:rsid w:val="0068408E"/>
    <w:rsid w:val="0068409B"/>
    <w:rsid w:val="006840F4"/>
    <w:rsid w:val="00684CD5"/>
    <w:rsid w:val="00684E09"/>
    <w:rsid w:val="006851EA"/>
    <w:rsid w:val="00686227"/>
    <w:rsid w:val="00686704"/>
    <w:rsid w:val="00686967"/>
    <w:rsid w:val="00686CF5"/>
    <w:rsid w:val="00687189"/>
    <w:rsid w:val="006871D3"/>
    <w:rsid w:val="00687C31"/>
    <w:rsid w:val="006908EC"/>
    <w:rsid w:val="00690EA1"/>
    <w:rsid w:val="00691504"/>
    <w:rsid w:val="006916EC"/>
    <w:rsid w:val="00692AED"/>
    <w:rsid w:val="00692DF2"/>
    <w:rsid w:val="00692FD5"/>
    <w:rsid w:val="00693325"/>
    <w:rsid w:val="00693343"/>
    <w:rsid w:val="006937CE"/>
    <w:rsid w:val="00693AB0"/>
    <w:rsid w:val="00693CC2"/>
    <w:rsid w:val="00693D18"/>
    <w:rsid w:val="00694454"/>
    <w:rsid w:val="006959EB"/>
    <w:rsid w:val="006959F2"/>
    <w:rsid w:val="00696105"/>
    <w:rsid w:val="0069664E"/>
    <w:rsid w:val="0069681E"/>
    <w:rsid w:val="00696869"/>
    <w:rsid w:val="0069686D"/>
    <w:rsid w:val="00696876"/>
    <w:rsid w:val="00696B68"/>
    <w:rsid w:val="006973A8"/>
    <w:rsid w:val="00697568"/>
    <w:rsid w:val="006979AE"/>
    <w:rsid w:val="00697D7E"/>
    <w:rsid w:val="006A017A"/>
    <w:rsid w:val="006A0A65"/>
    <w:rsid w:val="006A1069"/>
    <w:rsid w:val="006A179F"/>
    <w:rsid w:val="006A1862"/>
    <w:rsid w:val="006A19B9"/>
    <w:rsid w:val="006A1A38"/>
    <w:rsid w:val="006A232E"/>
    <w:rsid w:val="006A23C6"/>
    <w:rsid w:val="006A24BE"/>
    <w:rsid w:val="006A31CF"/>
    <w:rsid w:val="006A3240"/>
    <w:rsid w:val="006A3293"/>
    <w:rsid w:val="006A3D24"/>
    <w:rsid w:val="006A46B4"/>
    <w:rsid w:val="006A486A"/>
    <w:rsid w:val="006A4DA5"/>
    <w:rsid w:val="006A54B4"/>
    <w:rsid w:val="006A5B3F"/>
    <w:rsid w:val="006A641D"/>
    <w:rsid w:val="006A660B"/>
    <w:rsid w:val="006A683E"/>
    <w:rsid w:val="006A6C1E"/>
    <w:rsid w:val="006A7005"/>
    <w:rsid w:val="006A7025"/>
    <w:rsid w:val="006A7586"/>
    <w:rsid w:val="006A7F8B"/>
    <w:rsid w:val="006B06C0"/>
    <w:rsid w:val="006B09AB"/>
    <w:rsid w:val="006B0B47"/>
    <w:rsid w:val="006B1006"/>
    <w:rsid w:val="006B1132"/>
    <w:rsid w:val="006B168C"/>
    <w:rsid w:val="006B1927"/>
    <w:rsid w:val="006B1B55"/>
    <w:rsid w:val="006B239D"/>
    <w:rsid w:val="006B252C"/>
    <w:rsid w:val="006B2563"/>
    <w:rsid w:val="006B29FA"/>
    <w:rsid w:val="006B2EB7"/>
    <w:rsid w:val="006B3A2D"/>
    <w:rsid w:val="006B4A5D"/>
    <w:rsid w:val="006B51A8"/>
    <w:rsid w:val="006B545D"/>
    <w:rsid w:val="006B572C"/>
    <w:rsid w:val="006B5757"/>
    <w:rsid w:val="006B61A6"/>
    <w:rsid w:val="006B632F"/>
    <w:rsid w:val="006B63B2"/>
    <w:rsid w:val="006B6621"/>
    <w:rsid w:val="006B6F16"/>
    <w:rsid w:val="006B70EF"/>
    <w:rsid w:val="006B7630"/>
    <w:rsid w:val="006C0124"/>
    <w:rsid w:val="006C04FB"/>
    <w:rsid w:val="006C0B4F"/>
    <w:rsid w:val="006C13EB"/>
    <w:rsid w:val="006C198E"/>
    <w:rsid w:val="006C1A4F"/>
    <w:rsid w:val="006C21F9"/>
    <w:rsid w:val="006C2238"/>
    <w:rsid w:val="006C2D68"/>
    <w:rsid w:val="006C2D91"/>
    <w:rsid w:val="006C3121"/>
    <w:rsid w:val="006C3388"/>
    <w:rsid w:val="006C33E8"/>
    <w:rsid w:val="006C364E"/>
    <w:rsid w:val="006C3B55"/>
    <w:rsid w:val="006C3D9E"/>
    <w:rsid w:val="006C3FAB"/>
    <w:rsid w:val="006C484D"/>
    <w:rsid w:val="006C4919"/>
    <w:rsid w:val="006C5628"/>
    <w:rsid w:val="006C5699"/>
    <w:rsid w:val="006C57E5"/>
    <w:rsid w:val="006C5900"/>
    <w:rsid w:val="006C5EC5"/>
    <w:rsid w:val="006C5F54"/>
    <w:rsid w:val="006C6126"/>
    <w:rsid w:val="006C62B6"/>
    <w:rsid w:val="006C646B"/>
    <w:rsid w:val="006C6899"/>
    <w:rsid w:val="006C7365"/>
    <w:rsid w:val="006C7677"/>
    <w:rsid w:val="006C76A6"/>
    <w:rsid w:val="006C782F"/>
    <w:rsid w:val="006C7B9D"/>
    <w:rsid w:val="006C7E21"/>
    <w:rsid w:val="006D0280"/>
    <w:rsid w:val="006D041C"/>
    <w:rsid w:val="006D0B8A"/>
    <w:rsid w:val="006D12D5"/>
    <w:rsid w:val="006D1776"/>
    <w:rsid w:val="006D1ABB"/>
    <w:rsid w:val="006D2239"/>
    <w:rsid w:val="006D373A"/>
    <w:rsid w:val="006D3F0B"/>
    <w:rsid w:val="006D4154"/>
    <w:rsid w:val="006D4989"/>
    <w:rsid w:val="006D4A48"/>
    <w:rsid w:val="006D4A57"/>
    <w:rsid w:val="006D526D"/>
    <w:rsid w:val="006D56DF"/>
    <w:rsid w:val="006D579A"/>
    <w:rsid w:val="006D6070"/>
    <w:rsid w:val="006D638A"/>
    <w:rsid w:val="006D6D7B"/>
    <w:rsid w:val="006D7121"/>
    <w:rsid w:val="006D7151"/>
    <w:rsid w:val="006D7E5E"/>
    <w:rsid w:val="006E002E"/>
    <w:rsid w:val="006E004B"/>
    <w:rsid w:val="006E026A"/>
    <w:rsid w:val="006E0776"/>
    <w:rsid w:val="006E0CF9"/>
    <w:rsid w:val="006E18E7"/>
    <w:rsid w:val="006E19C2"/>
    <w:rsid w:val="006E23FC"/>
    <w:rsid w:val="006E281C"/>
    <w:rsid w:val="006E2900"/>
    <w:rsid w:val="006E2B47"/>
    <w:rsid w:val="006E34FF"/>
    <w:rsid w:val="006E376E"/>
    <w:rsid w:val="006E37F3"/>
    <w:rsid w:val="006E3B2E"/>
    <w:rsid w:val="006E5406"/>
    <w:rsid w:val="006E6965"/>
    <w:rsid w:val="006E6DBA"/>
    <w:rsid w:val="006E71C0"/>
    <w:rsid w:val="006E77E6"/>
    <w:rsid w:val="006E7B3A"/>
    <w:rsid w:val="006E7EF2"/>
    <w:rsid w:val="006F120A"/>
    <w:rsid w:val="006F1E69"/>
    <w:rsid w:val="006F1F41"/>
    <w:rsid w:val="006F24B4"/>
    <w:rsid w:val="006F2F1D"/>
    <w:rsid w:val="006F390F"/>
    <w:rsid w:val="006F4380"/>
    <w:rsid w:val="006F4F91"/>
    <w:rsid w:val="006F57EA"/>
    <w:rsid w:val="006F5955"/>
    <w:rsid w:val="006F6C46"/>
    <w:rsid w:val="006F7FE5"/>
    <w:rsid w:val="007001DA"/>
    <w:rsid w:val="00700DB7"/>
    <w:rsid w:val="00701075"/>
    <w:rsid w:val="00701158"/>
    <w:rsid w:val="00701597"/>
    <w:rsid w:val="00701B1D"/>
    <w:rsid w:val="00702AE7"/>
    <w:rsid w:val="00702C32"/>
    <w:rsid w:val="007031ED"/>
    <w:rsid w:val="0070345B"/>
    <w:rsid w:val="007036B6"/>
    <w:rsid w:val="0070411F"/>
    <w:rsid w:val="007041B9"/>
    <w:rsid w:val="00704C57"/>
    <w:rsid w:val="00704EBA"/>
    <w:rsid w:val="007051C9"/>
    <w:rsid w:val="007057D5"/>
    <w:rsid w:val="007059E3"/>
    <w:rsid w:val="00705A35"/>
    <w:rsid w:val="00705D3D"/>
    <w:rsid w:val="00707728"/>
    <w:rsid w:val="00707B42"/>
    <w:rsid w:val="007106AC"/>
    <w:rsid w:val="007108C2"/>
    <w:rsid w:val="00710D08"/>
    <w:rsid w:val="00710F41"/>
    <w:rsid w:val="00711B7B"/>
    <w:rsid w:val="00712125"/>
    <w:rsid w:val="00712129"/>
    <w:rsid w:val="007127C3"/>
    <w:rsid w:val="007133BC"/>
    <w:rsid w:val="007134A5"/>
    <w:rsid w:val="0071399D"/>
    <w:rsid w:val="00714200"/>
    <w:rsid w:val="007146CD"/>
    <w:rsid w:val="0071476E"/>
    <w:rsid w:val="00714ADE"/>
    <w:rsid w:val="007158A3"/>
    <w:rsid w:val="007159D3"/>
    <w:rsid w:val="00715A2A"/>
    <w:rsid w:val="00715C2E"/>
    <w:rsid w:val="00715E00"/>
    <w:rsid w:val="00715FCE"/>
    <w:rsid w:val="00716102"/>
    <w:rsid w:val="0071652C"/>
    <w:rsid w:val="007168D9"/>
    <w:rsid w:val="00716AB5"/>
    <w:rsid w:val="00717105"/>
    <w:rsid w:val="007174A5"/>
    <w:rsid w:val="00717CE1"/>
    <w:rsid w:val="00720CA9"/>
    <w:rsid w:val="00720E2F"/>
    <w:rsid w:val="00721FC9"/>
    <w:rsid w:val="0072217E"/>
    <w:rsid w:val="00722650"/>
    <w:rsid w:val="0072379F"/>
    <w:rsid w:val="0072394C"/>
    <w:rsid w:val="00723FD8"/>
    <w:rsid w:val="007244B6"/>
    <w:rsid w:val="0072478B"/>
    <w:rsid w:val="00724F49"/>
    <w:rsid w:val="007254C2"/>
    <w:rsid w:val="00725728"/>
    <w:rsid w:val="00725C31"/>
    <w:rsid w:val="00725D43"/>
    <w:rsid w:val="00725F2F"/>
    <w:rsid w:val="00725F92"/>
    <w:rsid w:val="00727913"/>
    <w:rsid w:val="0073025D"/>
    <w:rsid w:val="00730821"/>
    <w:rsid w:val="00731566"/>
    <w:rsid w:val="007324E8"/>
    <w:rsid w:val="0073289E"/>
    <w:rsid w:val="0073344D"/>
    <w:rsid w:val="007334AE"/>
    <w:rsid w:val="00733C06"/>
    <w:rsid w:val="00734048"/>
    <w:rsid w:val="0073484F"/>
    <w:rsid w:val="007349C2"/>
    <w:rsid w:val="00734A6E"/>
    <w:rsid w:val="00734F8D"/>
    <w:rsid w:val="007362BB"/>
    <w:rsid w:val="00736642"/>
    <w:rsid w:val="0073707E"/>
    <w:rsid w:val="00740B42"/>
    <w:rsid w:val="007415B6"/>
    <w:rsid w:val="00741CBA"/>
    <w:rsid w:val="00741D95"/>
    <w:rsid w:val="00742CD4"/>
    <w:rsid w:val="00742F7C"/>
    <w:rsid w:val="0074305D"/>
    <w:rsid w:val="00743220"/>
    <w:rsid w:val="007439A9"/>
    <w:rsid w:val="00744744"/>
    <w:rsid w:val="0074594B"/>
    <w:rsid w:val="00745EAB"/>
    <w:rsid w:val="00746015"/>
    <w:rsid w:val="0074670A"/>
    <w:rsid w:val="00746BCD"/>
    <w:rsid w:val="00747A6E"/>
    <w:rsid w:val="00747B6E"/>
    <w:rsid w:val="00747C75"/>
    <w:rsid w:val="00747EA1"/>
    <w:rsid w:val="00747ED1"/>
    <w:rsid w:val="00750A79"/>
    <w:rsid w:val="0075185A"/>
    <w:rsid w:val="00752E4D"/>
    <w:rsid w:val="0075318C"/>
    <w:rsid w:val="00753478"/>
    <w:rsid w:val="00753600"/>
    <w:rsid w:val="00753A05"/>
    <w:rsid w:val="0075412D"/>
    <w:rsid w:val="007543AE"/>
    <w:rsid w:val="007545B5"/>
    <w:rsid w:val="00754743"/>
    <w:rsid w:val="00754750"/>
    <w:rsid w:val="0075483E"/>
    <w:rsid w:val="007550FF"/>
    <w:rsid w:val="007556A6"/>
    <w:rsid w:val="0075584A"/>
    <w:rsid w:val="00755949"/>
    <w:rsid w:val="00756B2C"/>
    <w:rsid w:val="007570A6"/>
    <w:rsid w:val="0075757E"/>
    <w:rsid w:val="00761489"/>
    <w:rsid w:val="00761538"/>
    <w:rsid w:val="00761768"/>
    <w:rsid w:val="00761DB2"/>
    <w:rsid w:val="00761F50"/>
    <w:rsid w:val="007623EE"/>
    <w:rsid w:val="00762505"/>
    <w:rsid w:val="0076288B"/>
    <w:rsid w:val="00762DD0"/>
    <w:rsid w:val="007632A0"/>
    <w:rsid w:val="00763E13"/>
    <w:rsid w:val="00764D7F"/>
    <w:rsid w:val="0076536E"/>
    <w:rsid w:val="00765568"/>
    <w:rsid w:val="00765B64"/>
    <w:rsid w:val="0076613E"/>
    <w:rsid w:val="00766C20"/>
    <w:rsid w:val="00767061"/>
    <w:rsid w:val="00767893"/>
    <w:rsid w:val="00767C0B"/>
    <w:rsid w:val="00767D1B"/>
    <w:rsid w:val="00770FB7"/>
    <w:rsid w:val="007710AA"/>
    <w:rsid w:val="00771130"/>
    <w:rsid w:val="00771184"/>
    <w:rsid w:val="00771B6C"/>
    <w:rsid w:val="00772BBA"/>
    <w:rsid w:val="0077317D"/>
    <w:rsid w:val="007734D2"/>
    <w:rsid w:val="0077382E"/>
    <w:rsid w:val="00773B64"/>
    <w:rsid w:val="00773B65"/>
    <w:rsid w:val="007740AC"/>
    <w:rsid w:val="00774F75"/>
    <w:rsid w:val="00775165"/>
    <w:rsid w:val="0077526B"/>
    <w:rsid w:val="00775500"/>
    <w:rsid w:val="0077556F"/>
    <w:rsid w:val="00775949"/>
    <w:rsid w:val="00775E26"/>
    <w:rsid w:val="00777301"/>
    <w:rsid w:val="007774F0"/>
    <w:rsid w:val="00780065"/>
    <w:rsid w:val="0078035F"/>
    <w:rsid w:val="007803CB"/>
    <w:rsid w:val="0078093E"/>
    <w:rsid w:val="0078199E"/>
    <w:rsid w:val="00781DFB"/>
    <w:rsid w:val="00781FC7"/>
    <w:rsid w:val="007821CC"/>
    <w:rsid w:val="007833C3"/>
    <w:rsid w:val="0078353D"/>
    <w:rsid w:val="007848E2"/>
    <w:rsid w:val="0078510F"/>
    <w:rsid w:val="007867A6"/>
    <w:rsid w:val="0078693C"/>
    <w:rsid w:val="00787762"/>
    <w:rsid w:val="007879A5"/>
    <w:rsid w:val="007879B3"/>
    <w:rsid w:val="007879FE"/>
    <w:rsid w:val="00787A49"/>
    <w:rsid w:val="00787D9C"/>
    <w:rsid w:val="00790598"/>
    <w:rsid w:val="0079066E"/>
    <w:rsid w:val="007906AF"/>
    <w:rsid w:val="00790A01"/>
    <w:rsid w:val="007911B7"/>
    <w:rsid w:val="00791473"/>
    <w:rsid w:val="00791AE1"/>
    <w:rsid w:val="00791B3E"/>
    <w:rsid w:val="00791B74"/>
    <w:rsid w:val="0079226F"/>
    <w:rsid w:val="007924C8"/>
    <w:rsid w:val="007928C5"/>
    <w:rsid w:val="00793FD1"/>
    <w:rsid w:val="00793FE7"/>
    <w:rsid w:val="007945AA"/>
    <w:rsid w:val="0079474B"/>
    <w:rsid w:val="007952CC"/>
    <w:rsid w:val="00795583"/>
    <w:rsid w:val="00795EB7"/>
    <w:rsid w:val="00796156"/>
    <w:rsid w:val="0079633C"/>
    <w:rsid w:val="007963CE"/>
    <w:rsid w:val="00796C36"/>
    <w:rsid w:val="00797920"/>
    <w:rsid w:val="007A0404"/>
    <w:rsid w:val="007A0665"/>
    <w:rsid w:val="007A0DF5"/>
    <w:rsid w:val="007A1549"/>
    <w:rsid w:val="007A1805"/>
    <w:rsid w:val="007A1B8C"/>
    <w:rsid w:val="007A1D2D"/>
    <w:rsid w:val="007A2636"/>
    <w:rsid w:val="007A2D20"/>
    <w:rsid w:val="007A3634"/>
    <w:rsid w:val="007A42FE"/>
    <w:rsid w:val="007A464D"/>
    <w:rsid w:val="007A4ECA"/>
    <w:rsid w:val="007A5CED"/>
    <w:rsid w:val="007A704C"/>
    <w:rsid w:val="007A7271"/>
    <w:rsid w:val="007A7934"/>
    <w:rsid w:val="007A7B4F"/>
    <w:rsid w:val="007B04A4"/>
    <w:rsid w:val="007B0CC8"/>
    <w:rsid w:val="007B1AED"/>
    <w:rsid w:val="007B1C4C"/>
    <w:rsid w:val="007B1F36"/>
    <w:rsid w:val="007B20E0"/>
    <w:rsid w:val="007B2613"/>
    <w:rsid w:val="007B263C"/>
    <w:rsid w:val="007B29C9"/>
    <w:rsid w:val="007B29E6"/>
    <w:rsid w:val="007B3073"/>
    <w:rsid w:val="007B35BB"/>
    <w:rsid w:val="007B3F90"/>
    <w:rsid w:val="007B4891"/>
    <w:rsid w:val="007B4A86"/>
    <w:rsid w:val="007B5884"/>
    <w:rsid w:val="007B5A75"/>
    <w:rsid w:val="007B67C8"/>
    <w:rsid w:val="007B6A9F"/>
    <w:rsid w:val="007B6AC6"/>
    <w:rsid w:val="007B6CF1"/>
    <w:rsid w:val="007B6EC3"/>
    <w:rsid w:val="007B75C1"/>
    <w:rsid w:val="007B7E41"/>
    <w:rsid w:val="007B7F32"/>
    <w:rsid w:val="007C14F6"/>
    <w:rsid w:val="007C1697"/>
    <w:rsid w:val="007C2038"/>
    <w:rsid w:val="007C20F9"/>
    <w:rsid w:val="007C25CD"/>
    <w:rsid w:val="007C2C92"/>
    <w:rsid w:val="007C3142"/>
    <w:rsid w:val="007C356A"/>
    <w:rsid w:val="007C35AC"/>
    <w:rsid w:val="007C3CC6"/>
    <w:rsid w:val="007C4D81"/>
    <w:rsid w:val="007C5521"/>
    <w:rsid w:val="007C631D"/>
    <w:rsid w:val="007C6B3E"/>
    <w:rsid w:val="007C6E28"/>
    <w:rsid w:val="007C7CEA"/>
    <w:rsid w:val="007D01C1"/>
    <w:rsid w:val="007D0C74"/>
    <w:rsid w:val="007D23AC"/>
    <w:rsid w:val="007D2B69"/>
    <w:rsid w:val="007D2E6C"/>
    <w:rsid w:val="007D3995"/>
    <w:rsid w:val="007D3F4E"/>
    <w:rsid w:val="007D401D"/>
    <w:rsid w:val="007D4527"/>
    <w:rsid w:val="007D494F"/>
    <w:rsid w:val="007D4B08"/>
    <w:rsid w:val="007D67C9"/>
    <w:rsid w:val="007D69BD"/>
    <w:rsid w:val="007D72EF"/>
    <w:rsid w:val="007D7FD0"/>
    <w:rsid w:val="007D7FDA"/>
    <w:rsid w:val="007E01E4"/>
    <w:rsid w:val="007E0911"/>
    <w:rsid w:val="007E0D9A"/>
    <w:rsid w:val="007E1E09"/>
    <w:rsid w:val="007E3183"/>
    <w:rsid w:val="007E327B"/>
    <w:rsid w:val="007E32E8"/>
    <w:rsid w:val="007E396C"/>
    <w:rsid w:val="007E401A"/>
    <w:rsid w:val="007E403D"/>
    <w:rsid w:val="007E4AB2"/>
    <w:rsid w:val="007E5588"/>
    <w:rsid w:val="007E57F2"/>
    <w:rsid w:val="007E597C"/>
    <w:rsid w:val="007E5ED2"/>
    <w:rsid w:val="007E67A4"/>
    <w:rsid w:val="007E68CF"/>
    <w:rsid w:val="007E6A60"/>
    <w:rsid w:val="007E6A65"/>
    <w:rsid w:val="007E6AC0"/>
    <w:rsid w:val="007E7240"/>
    <w:rsid w:val="007E7259"/>
    <w:rsid w:val="007E7711"/>
    <w:rsid w:val="007E7A8C"/>
    <w:rsid w:val="007F0372"/>
    <w:rsid w:val="007F0631"/>
    <w:rsid w:val="007F0A31"/>
    <w:rsid w:val="007F1405"/>
    <w:rsid w:val="007F14C8"/>
    <w:rsid w:val="007F1D69"/>
    <w:rsid w:val="007F2904"/>
    <w:rsid w:val="007F33C4"/>
    <w:rsid w:val="007F37A0"/>
    <w:rsid w:val="007F4B95"/>
    <w:rsid w:val="007F4DB3"/>
    <w:rsid w:val="007F571D"/>
    <w:rsid w:val="007F5FA9"/>
    <w:rsid w:val="007F60C6"/>
    <w:rsid w:val="007F6397"/>
    <w:rsid w:val="007F6459"/>
    <w:rsid w:val="007F6879"/>
    <w:rsid w:val="007F7721"/>
    <w:rsid w:val="008000B1"/>
    <w:rsid w:val="00800203"/>
    <w:rsid w:val="008014C1"/>
    <w:rsid w:val="0080247D"/>
    <w:rsid w:val="0080264B"/>
    <w:rsid w:val="00802D99"/>
    <w:rsid w:val="008038BD"/>
    <w:rsid w:val="00803D43"/>
    <w:rsid w:val="00803FC9"/>
    <w:rsid w:val="00804923"/>
    <w:rsid w:val="0080494C"/>
    <w:rsid w:val="00804ABD"/>
    <w:rsid w:val="00804B4C"/>
    <w:rsid w:val="00804C4F"/>
    <w:rsid w:val="00805A50"/>
    <w:rsid w:val="00805E50"/>
    <w:rsid w:val="00806103"/>
    <w:rsid w:val="00810574"/>
    <w:rsid w:val="00810592"/>
    <w:rsid w:val="00810A64"/>
    <w:rsid w:val="0081200D"/>
    <w:rsid w:val="00812865"/>
    <w:rsid w:val="00813336"/>
    <w:rsid w:val="008145E7"/>
    <w:rsid w:val="00814689"/>
    <w:rsid w:val="008146AA"/>
    <w:rsid w:val="008146EC"/>
    <w:rsid w:val="00814E55"/>
    <w:rsid w:val="008153B3"/>
    <w:rsid w:val="008162AF"/>
    <w:rsid w:val="00817441"/>
    <w:rsid w:val="0081763C"/>
    <w:rsid w:val="00817CFA"/>
    <w:rsid w:val="00817DAB"/>
    <w:rsid w:val="0082062C"/>
    <w:rsid w:val="00820BBB"/>
    <w:rsid w:val="00820E42"/>
    <w:rsid w:val="0082123B"/>
    <w:rsid w:val="00822725"/>
    <w:rsid w:val="0082280A"/>
    <w:rsid w:val="00822A39"/>
    <w:rsid w:val="00822DC2"/>
    <w:rsid w:val="00823012"/>
    <w:rsid w:val="00823109"/>
    <w:rsid w:val="008233BF"/>
    <w:rsid w:val="008239AC"/>
    <w:rsid w:val="008242D0"/>
    <w:rsid w:val="008243AD"/>
    <w:rsid w:val="00824870"/>
    <w:rsid w:val="00825598"/>
    <w:rsid w:val="0082730A"/>
    <w:rsid w:val="0082754B"/>
    <w:rsid w:val="00830CBF"/>
    <w:rsid w:val="008315BD"/>
    <w:rsid w:val="00831E4C"/>
    <w:rsid w:val="00832127"/>
    <w:rsid w:val="0083261C"/>
    <w:rsid w:val="00834E1C"/>
    <w:rsid w:val="00834FF4"/>
    <w:rsid w:val="00835020"/>
    <w:rsid w:val="008352C6"/>
    <w:rsid w:val="008359A4"/>
    <w:rsid w:val="00835F59"/>
    <w:rsid w:val="00836272"/>
    <w:rsid w:val="00836432"/>
    <w:rsid w:val="008366C9"/>
    <w:rsid w:val="0083742A"/>
    <w:rsid w:val="00840997"/>
    <w:rsid w:val="008409EA"/>
    <w:rsid w:val="00840BE8"/>
    <w:rsid w:val="00841174"/>
    <w:rsid w:val="008412C4"/>
    <w:rsid w:val="00841330"/>
    <w:rsid w:val="00841629"/>
    <w:rsid w:val="00841A52"/>
    <w:rsid w:val="00841EA8"/>
    <w:rsid w:val="00842654"/>
    <w:rsid w:val="00842900"/>
    <w:rsid w:val="00843028"/>
    <w:rsid w:val="00843B62"/>
    <w:rsid w:val="00844FD1"/>
    <w:rsid w:val="008450DE"/>
    <w:rsid w:val="008452F5"/>
    <w:rsid w:val="008467D1"/>
    <w:rsid w:val="008468C2"/>
    <w:rsid w:val="00847E72"/>
    <w:rsid w:val="00847FAD"/>
    <w:rsid w:val="00850A7F"/>
    <w:rsid w:val="00850D8E"/>
    <w:rsid w:val="00850E66"/>
    <w:rsid w:val="0085133F"/>
    <w:rsid w:val="0085140D"/>
    <w:rsid w:val="00851735"/>
    <w:rsid w:val="008524B9"/>
    <w:rsid w:val="00853877"/>
    <w:rsid w:val="00853B7B"/>
    <w:rsid w:val="00853BA4"/>
    <w:rsid w:val="00853BAE"/>
    <w:rsid w:val="00853D9C"/>
    <w:rsid w:val="00853F2D"/>
    <w:rsid w:val="008544B7"/>
    <w:rsid w:val="0085488B"/>
    <w:rsid w:val="00854A94"/>
    <w:rsid w:val="00854C3D"/>
    <w:rsid w:val="00855B1A"/>
    <w:rsid w:val="00855BA5"/>
    <w:rsid w:val="00855DEC"/>
    <w:rsid w:val="008561C2"/>
    <w:rsid w:val="008562FA"/>
    <w:rsid w:val="008563C4"/>
    <w:rsid w:val="0085668A"/>
    <w:rsid w:val="00856EEF"/>
    <w:rsid w:val="008576FD"/>
    <w:rsid w:val="0085773E"/>
    <w:rsid w:val="008578B0"/>
    <w:rsid w:val="008605F3"/>
    <w:rsid w:val="00861DBF"/>
    <w:rsid w:val="00861FDE"/>
    <w:rsid w:val="008621DB"/>
    <w:rsid w:val="008624AD"/>
    <w:rsid w:val="00862CE2"/>
    <w:rsid w:val="00862FC7"/>
    <w:rsid w:val="0086392E"/>
    <w:rsid w:val="0086497C"/>
    <w:rsid w:val="008655E8"/>
    <w:rsid w:val="008665DC"/>
    <w:rsid w:val="008669CA"/>
    <w:rsid w:val="00866E63"/>
    <w:rsid w:val="00867A50"/>
    <w:rsid w:val="00867FA9"/>
    <w:rsid w:val="00872685"/>
    <w:rsid w:val="00872C99"/>
    <w:rsid w:val="00872EF9"/>
    <w:rsid w:val="00872F5D"/>
    <w:rsid w:val="0087310C"/>
    <w:rsid w:val="00873370"/>
    <w:rsid w:val="008735E5"/>
    <w:rsid w:val="00873E8D"/>
    <w:rsid w:val="00873F0A"/>
    <w:rsid w:val="0087436B"/>
    <w:rsid w:val="0087449E"/>
    <w:rsid w:val="00875737"/>
    <w:rsid w:val="008757EE"/>
    <w:rsid w:val="00876901"/>
    <w:rsid w:val="00876C0B"/>
    <w:rsid w:val="00876C0D"/>
    <w:rsid w:val="00876F2F"/>
    <w:rsid w:val="00877DAF"/>
    <w:rsid w:val="0088053C"/>
    <w:rsid w:val="0088061B"/>
    <w:rsid w:val="00880CF8"/>
    <w:rsid w:val="00880FF4"/>
    <w:rsid w:val="0088139B"/>
    <w:rsid w:val="008817DE"/>
    <w:rsid w:val="008825AC"/>
    <w:rsid w:val="008827FE"/>
    <w:rsid w:val="0088320A"/>
    <w:rsid w:val="008841D0"/>
    <w:rsid w:val="00884878"/>
    <w:rsid w:val="00884A9D"/>
    <w:rsid w:val="0088578B"/>
    <w:rsid w:val="00885808"/>
    <w:rsid w:val="00886108"/>
    <w:rsid w:val="00886355"/>
    <w:rsid w:val="00886874"/>
    <w:rsid w:val="00887008"/>
    <w:rsid w:val="008879BD"/>
    <w:rsid w:val="008904EF"/>
    <w:rsid w:val="00891181"/>
    <w:rsid w:val="00891661"/>
    <w:rsid w:val="00891AC0"/>
    <w:rsid w:val="00892717"/>
    <w:rsid w:val="00892E1E"/>
    <w:rsid w:val="00893244"/>
    <w:rsid w:val="00893BB0"/>
    <w:rsid w:val="00894B95"/>
    <w:rsid w:val="00895572"/>
    <w:rsid w:val="0089657D"/>
    <w:rsid w:val="00896965"/>
    <w:rsid w:val="00896A42"/>
    <w:rsid w:val="00896DA3"/>
    <w:rsid w:val="00896EF4"/>
    <w:rsid w:val="00897C1C"/>
    <w:rsid w:val="008A09DA"/>
    <w:rsid w:val="008A10F5"/>
    <w:rsid w:val="008A152C"/>
    <w:rsid w:val="008A191C"/>
    <w:rsid w:val="008A2823"/>
    <w:rsid w:val="008A2E0F"/>
    <w:rsid w:val="008A3012"/>
    <w:rsid w:val="008A3824"/>
    <w:rsid w:val="008A3843"/>
    <w:rsid w:val="008A3E76"/>
    <w:rsid w:val="008A41C2"/>
    <w:rsid w:val="008A44D1"/>
    <w:rsid w:val="008A4989"/>
    <w:rsid w:val="008A52B9"/>
    <w:rsid w:val="008A57A5"/>
    <w:rsid w:val="008A58AC"/>
    <w:rsid w:val="008A5E47"/>
    <w:rsid w:val="008A6A8D"/>
    <w:rsid w:val="008A6CD4"/>
    <w:rsid w:val="008A7B1B"/>
    <w:rsid w:val="008B003E"/>
    <w:rsid w:val="008B180C"/>
    <w:rsid w:val="008B1900"/>
    <w:rsid w:val="008B1A11"/>
    <w:rsid w:val="008B1A92"/>
    <w:rsid w:val="008B22BD"/>
    <w:rsid w:val="008B32B7"/>
    <w:rsid w:val="008B34FA"/>
    <w:rsid w:val="008B399B"/>
    <w:rsid w:val="008B3B22"/>
    <w:rsid w:val="008B3B6C"/>
    <w:rsid w:val="008B3D4B"/>
    <w:rsid w:val="008B47DF"/>
    <w:rsid w:val="008B5C39"/>
    <w:rsid w:val="008B5D35"/>
    <w:rsid w:val="008B645E"/>
    <w:rsid w:val="008B65CF"/>
    <w:rsid w:val="008B6817"/>
    <w:rsid w:val="008B6877"/>
    <w:rsid w:val="008B6AC1"/>
    <w:rsid w:val="008B6E1B"/>
    <w:rsid w:val="008B7D47"/>
    <w:rsid w:val="008B7E85"/>
    <w:rsid w:val="008C017B"/>
    <w:rsid w:val="008C057D"/>
    <w:rsid w:val="008C0580"/>
    <w:rsid w:val="008C0C93"/>
    <w:rsid w:val="008C102E"/>
    <w:rsid w:val="008C1184"/>
    <w:rsid w:val="008C2ED6"/>
    <w:rsid w:val="008C32B4"/>
    <w:rsid w:val="008C38F8"/>
    <w:rsid w:val="008C39E2"/>
    <w:rsid w:val="008C448E"/>
    <w:rsid w:val="008C482C"/>
    <w:rsid w:val="008C4987"/>
    <w:rsid w:val="008C49C2"/>
    <w:rsid w:val="008C4FFB"/>
    <w:rsid w:val="008C53B4"/>
    <w:rsid w:val="008C609F"/>
    <w:rsid w:val="008C69EB"/>
    <w:rsid w:val="008D0332"/>
    <w:rsid w:val="008D0CCC"/>
    <w:rsid w:val="008D0CCD"/>
    <w:rsid w:val="008D0FC2"/>
    <w:rsid w:val="008D14D3"/>
    <w:rsid w:val="008D172B"/>
    <w:rsid w:val="008D1A0A"/>
    <w:rsid w:val="008D2DF1"/>
    <w:rsid w:val="008D30B6"/>
    <w:rsid w:val="008D3540"/>
    <w:rsid w:val="008D35BE"/>
    <w:rsid w:val="008D3666"/>
    <w:rsid w:val="008D3F54"/>
    <w:rsid w:val="008D4ED2"/>
    <w:rsid w:val="008D54F6"/>
    <w:rsid w:val="008D5792"/>
    <w:rsid w:val="008D60DF"/>
    <w:rsid w:val="008D6326"/>
    <w:rsid w:val="008D6871"/>
    <w:rsid w:val="008D6916"/>
    <w:rsid w:val="008D72B3"/>
    <w:rsid w:val="008D7808"/>
    <w:rsid w:val="008E06CE"/>
    <w:rsid w:val="008E136B"/>
    <w:rsid w:val="008E1515"/>
    <w:rsid w:val="008E16AF"/>
    <w:rsid w:val="008E17CB"/>
    <w:rsid w:val="008E2108"/>
    <w:rsid w:val="008E263E"/>
    <w:rsid w:val="008E2FFA"/>
    <w:rsid w:val="008E3144"/>
    <w:rsid w:val="008E351E"/>
    <w:rsid w:val="008E3DCD"/>
    <w:rsid w:val="008E45B5"/>
    <w:rsid w:val="008E493A"/>
    <w:rsid w:val="008E4B60"/>
    <w:rsid w:val="008E4BBB"/>
    <w:rsid w:val="008E4C6B"/>
    <w:rsid w:val="008E54EC"/>
    <w:rsid w:val="008E560D"/>
    <w:rsid w:val="008E59F9"/>
    <w:rsid w:val="008E6304"/>
    <w:rsid w:val="008E665A"/>
    <w:rsid w:val="008E73DF"/>
    <w:rsid w:val="008E7419"/>
    <w:rsid w:val="008E795D"/>
    <w:rsid w:val="008E7F60"/>
    <w:rsid w:val="008F26D7"/>
    <w:rsid w:val="008F3472"/>
    <w:rsid w:val="008F35AD"/>
    <w:rsid w:val="008F4C1E"/>
    <w:rsid w:val="008F5BD6"/>
    <w:rsid w:val="008F6436"/>
    <w:rsid w:val="008F654F"/>
    <w:rsid w:val="008F65D2"/>
    <w:rsid w:val="008F72FA"/>
    <w:rsid w:val="008F77F7"/>
    <w:rsid w:val="00900374"/>
    <w:rsid w:val="00900515"/>
    <w:rsid w:val="009005DB"/>
    <w:rsid w:val="00900C58"/>
    <w:rsid w:val="00900DBD"/>
    <w:rsid w:val="00901040"/>
    <w:rsid w:val="009014D2"/>
    <w:rsid w:val="009015AB"/>
    <w:rsid w:val="00901DF7"/>
    <w:rsid w:val="009027AD"/>
    <w:rsid w:val="00903D20"/>
    <w:rsid w:val="00904A79"/>
    <w:rsid w:val="00904D73"/>
    <w:rsid w:val="00906398"/>
    <w:rsid w:val="00906BAC"/>
    <w:rsid w:val="00906BE6"/>
    <w:rsid w:val="00910083"/>
    <w:rsid w:val="009100D0"/>
    <w:rsid w:val="00910FB9"/>
    <w:rsid w:val="009114E1"/>
    <w:rsid w:val="009117E0"/>
    <w:rsid w:val="00911D71"/>
    <w:rsid w:val="0091290A"/>
    <w:rsid w:val="00912E07"/>
    <w:rsid w:val="00913D9F"/>
    <w:rsid w:val="00914962"/>
    <w:rsid w:val="00914B87"/>
    <w:rsid w:val="0091503C"/>
    <w:rsid w:val="00915174"/>
    <w:rsid w:val="00915391"/>
    <w:rsid w:val="00915BEB"/>
    <w:rsid w:val="00915EB0"/>
    <w:rsid w:val="009160CA"/>
    <w:rsid w:val="009162B7"/>
    <w:rsid w:val="00916919"/>
    <w:rsid w:val="00917FDF"/>
    <w:rsid w:val="00920263"/>
    <w:rsid w:val="00920904"/>
    <w:rsid w:val="009210CF"/>
    <w:rsid w:val="0092199D"/>
    <w:rsid w:val="00921A0F"/>
    <w:rsid w:val="00921CAB"/>
    <w:rsid w:val="00921F64"/>
    <w:rsid w:val="0092267D"/>
    <w:rsid w:val="00922758"/>
    <w:rsid w:val="009227F0"/>
    <w:rsid w:val="009229F6"/>
    <w:rsid w:val="00922AFA"/>
    <w:rsid w:val="00922EF2"/>
    <w:rsid w:val="00922F98"/>
    <w:rsid w:val="009231B4"/>
    <w:rsid w:val="009233E7"/>
    <w:rsid w:val="009234AF"/>
    <w:rsid w:val="0092390A"/>
    <w:rsid w:val="00923B7D"/>
    <w:rsid w:val="00924679"/>
    <w:rsid w:val="00924695"/>
    <w:rsid w:val="00924949"/>
    <w:rsid w:val="00924F0C"/>
    <w:rsid w:val="00925807"/>
    <w:rsid w:val="009261A2"/>
    <w:rsid w:val="00926BE2"/>
    <w:rsid w:val="00926D87"/>
    <w:rsid w:val="00927432"/>
    <w:rsid w:val="00927545"/>
    <w:rsid w:val="0092764C"/>
    <w:rsid w:val="00927EB4"/>
    <w:rsid w:val="0093038F"/>
    <w:rsid w:val="009306AC"/>
    <w:rsid w:val="00930E22"/>
    <w:rsid w:val="009311E1"/>
    <w:rsid w:val="009333EC"/>
    <w:rsid w:val="00933830"/>
    <w:rsid w:val="00933B68"/>
    <w:rsid w:val="00933D42"/>
    <w:rsid w:val="00934447"/>
    <w:rsid w:val="00934603"/>
    <w:rsid w:val="00934926"/>
    <w:rsid w:val="00934E62"/>
    <w:rsid w:val="00934FD1"/>
    <w:rsid w:val="0093536D"/>
    <w:rsid w:val="009358FF"/>
    <w:rsid w:val="00935D95"/>
    <w:rsid w:val="00936361"/>
    <w:rsid w:val="00936C8C"/>
    <w:rsid w:val="0093721F"/>
    <w:rsid w:val="00937FCE"/>
    <w:rsid w:val="009403CB"/>
    <w:rsid w:val="009407CF"/>
    <w:rsid w:val="0094089B"/>
    <w:rsid w:val="009409E7"/>
    <w:rsid w:val="00940F71"/>
    <w:rsid w:val="00941788"/>
    <w:rsid w:val="00941844"/>
    <w:rsid w:val="00941B71"/>
    <w:rsid w:val="00941B73"/>
    <w:rsid w:val="009423A5"/>
    <w:rsid w:val="00942B5B"/>
    <w:rsid w:val="00943042"/>
    <w:rsid w:val="00943715"/>
    <w:rsid w:val="00943B08"/>
    <w:rsid w:val="009452DD"/>
    <w:rsid w:val="00945B22"/>
    <w:rsid w:val="00945D00"/>
    <w:rsid w:val="00946CFC"/>
    <w:rsid w:val="0094768C"/>
    <w:rsid w:val="0095001E"/>
    <w:rsid w:val="009504F4"/>
    <w:rsid w:val="00950DE7"/>
    <w:rsid w:val="00951508"/>
    <w:rsid w:val="00951CCA"/>
    <w:rsid w:val="00952223"/>
    <w:rsid w:val="009524A1"/>
    <w:rsid w:val="00952F76"/>
    <w:rsid w:val="00953088"/>
    <w:rsid w:val="009533F0"/>
    <w:rsid w:val="00953AA7"/>
    <w:rsid w:val="00953AEB"/>
    <w:rsid w:val="0095469D"/>
    <w:rsid w:val="00955131"/>
    <w:rsid w:val="009557BB"/>
    <w:rsid w:val="00956658"/>
    <w:rsid w:val="00956DC9"/>
    <w:rsid w:val="00956FE9"/>
    <w:rsid w:val="00957BF5"/>
    <w:rsid w:val="009601DB"/>
    <w:rsid w:val="009603C2"/>
    <w:rsid w:val="00961652"/>
    <w:rsid w:val="00961FB3"/>
    <w:rsid w:val="009627DB"/>
    <w:rsid w:val="00962A71"/>
    <w:rsid w:val="00963104"/>
    <w:rsid w:val="00963D17"/>
    <w:rsid w:val="009648D3"/>
    <w:rsid w:val="00964C50"/>
    <w:rsid w:val="00964F03"/>
    <w:rsid w:val="00965078"/>
    <w:rsid w:val="0096532A"/>
    <w:rsid w:val="0096628F"/>
    <w:rsid w:val="009664F4"/>
    <w:rsid w:val="009669C2"/>
    <w:rsid w:val="00966B36"/>
    <w:rsid w:val="00966D7B"/>
    <w:rsid w:val="0096730C"/>
    <w:rsid w:val="00967642"/>
    <w:rsid w:val="009678CE"/>
    <w:rsid w:val="00970017"/>
    <w:rsid w:val="00970982"/>
    <w:rsid w:val="00970E84"/>
    <w:rsid w:val="00971681"/>
    <w:rsid w:val="00971AB4"/>
    <w:rsid w:val="00972443"/>
    <w:rsid w:val="00972D3C"/>
    <w:rsid w:val="00973C9F"/>
    <w:rsid w:val="0097525D"/>
    <w:rsid w:val="00976069"/>
    <w:rsid w:val="009764F5"/>
    <w:rsid w:val="009765F0"/>
    <w:rsid w:val="00976F60"/>
    <w:rsid w:val="00976FFF"/>
    <w:rsid w:val="0097729E"/>
    <w:rsid w:val="00977532"/>
    <w:rsid w:val="00977654"/>
    <w:rsid w:val="00977DF4"/>
    <w:rsid w:val="0098092B"/>
    <w:rsid w:val="00980F63"/>
    <w:rsid w:val="00981045"/>
    <w:rsid w:val="00981722"/>
    <w:rsid w:val="0098187A"/>
    <w:rsid w:val="0098201E"/>
    <w:rsid w:val="0098290F"/>
    <w:rsid w:val="00982B24"/>
    <w:rsid w:val="009832F1"/>
    <w:rsid w:val="00983792"/>
    <w:rsid w:val="00983D01"/>
    <w:rsid w:val="00984212"/>
    <w:rsid w:val="00984AF5"/>
    <w:rsid w:val="00984E2C"/>
    <w:rsid w:val="00985A3F"/>
    <w:rsid w:val="00985ABF"/>
    <w:rsid w:val="00985BF4"/>
    <w:rsid w:val="0098620E"/>
    <w:rsid w:val="00987BF3"/>
    <w:rsid w:val="00987C6C"/>
    <w:rsid w:val="00987E25"/>
    <w:rsid w:val="009901FF"/>
    <w:rsid w:val="00990469"/>
    <w:rsid w:val="00991322"/>
    <w:rsid w:val="009916C6"/>
    <w:rsid w:val="00991F93"/>
    <w:rsid w:val="00992540"/>
    <w:rsid w:val="009925AA"/>
    <w:rsid w:val="00992648"/>
    <w:rsid w:val="00992F71"/>
    <w:rsid w:val="00993074"/>
    <w:rsid w:val="00993D94"/>
    <w:rsid w:val="009945DE"/>
    <w:rsid w:val="00994A22"/>
    <w:rsid w:val="00994B75"/>
    <w:rsid w:val="0099522B"/>
    <w:rsid w:val="009954AF"/>
    <w:rsid w:val="00995E2C"/>
    <w:rsid w:val="00995E61"/>
    <w:rsid w:val="0099674C"/>
    <w:rsid w:val="00996806"/>
    <w:rsid w:val="009971B6"/>
    <w:rsid w:val="009977D0"/>
    <w:rsid w:val="009A00F4"/>
    <w:rsid w:val="009A02B1"/>
    <w:rsid w:val="009A0668"/>
    <w:rsid w:val="009A17EA"/>
    <w:rsid w:val="009A19CA"/>
    <w:rsid w:val="009A1E76"/>
    <w:rsid w:val="009A331D"/>
    <w:rsid w:val="009A4BF5"/>
    <w:rsid w:val="009A5827"/>
    <w:rsid w:val="009A5999"/>
    <w:rsid w:val="009A5B10"/>
    <w:rsid w:val="009A5D05"/>
    <w:rsid w:val="009A6C85"/>
    <w:rsid w:val="009A7678"/>
    <w:rsid w:val="009A78D2"/>
    <w:rsid w:val="009A7AF6"/>
    <w:rsid w:val="009B0070"/>
    <w:rsid w:val="009B027B"/>
    <w:rsid w:val="009B0A7C"/>
    <w:rsid w:val="009B1769"/>
    <w:rsid w:val="009B17BD"/>
    <w:rsid w:val="009B1ACE"/>
    <w:rsid w:val="009B22EA"/>
    <w:rsid w:val="009B2E47"/>
    <w:rsid w:val="009B3560"/>
    <w:rsid w:val="009B384D"/>
    <w:rsid w:val="009B3969"/>
    <w:rsid w:val="009B4C89"/>
    <w:rsid w:val="009B4F38"/>
    <w:rsid w:val="009B4FA8"/>
    <w:rsid w:val="009B582D"/>
    <w:rsid w:val="009B5F0F"/>
    <w:rsid w:val="009B603A"/>
    <w:rsid w:val="009B62BA"/>
    <w:rsid w:val="009B6362"/>
    <w:rsid w:val="009B63F4"/>
    <w:rsid w:val="009B6718"/>
    <w:rsid w:val="009B6AA4"/>
    <w:rsid w:val="009B7E6F"/>
    <w:rsid w:val="009C0123"/>
    <w:rsid w:val="009C0E37"/>
    <w:rsid w:val="009C0F53"/>
    <w:rsid w:val="009C179E"/>
    <w:rsid w:val="009C25B4"/>
    <w:rsid w:val="009C2702"/>
    <w:rsid w:val="009C4302"/>
    <w:rsid w:val="009C439F"/>
    <w:rsid w:val="009C43AC"/>
    <w:rsid w:val="009C4675"/>
    <w:rsid w:val="009C54E1"/>
    <w:rsid w:val="009C54F8"/>
    <w:rsid w:val="009C6CB1"/>
    <w:rsid w:val="009C760E"/>
    <w:rsid w:val="009C7828"/>
    <w:rsid w:val="009C79AE"/>
    <w:rsid w:val="009D028C"/>
    <w:rsid w:val="009D02FC"/>
    <w:rsid w:val="009D04BE"/>
    <w:rsid w:val="009D061D"/>
    <w:rsid w:val="009D1157"/>
    <w:rsid w:val="009D1C5D"/>
    <w:rsid w:val="009D20C7"/>
    <w:rsid w:val="009D2743"/>
    <w:rsid w:val="009D2975"/>
    <w:rsid w:val="009D3059"/>
    <w:rsid w:val="009D3063"/>
    <w:rsid w:val="009D30AB"/>
    <w:rsid w:val="009D3FC5"/>
    <w:rsid w:val="009D46BD"/>
    <w:rsid w:val="009D502C"/>
    <w:rsid w:val="009D532A"/>
    <w:rsid w:val="009D567C"/>
    <w:rsid w:val="009D5E0C"/>
    <w:rsid w:val="009D5ECF"/>
    <w:rsid w:val="009D5EEF"/>
    <w:rsid w:val="009D62A9"/>
    <w:rsid w:val="009D6A99"/>
    <w:rsid w:val="009E02C9"/>
    <w:rsid w:val="009E082C"/>
    <w:rsid w:val="009E251E"/>
    <w:rsid w:val="009E2861"/>
    <w:rsid w:val="009E2CAE"/>
    <w:rsid w:val="009E3778"/>
    <w:rsid w:val="009E37B2"/>
    <w:rsid w:val="009E40B3"/>
    <w:rsid w:val="009E430E"/>
    <w:rsid w:val="009E4385"/>
    <w:rsid w:val="009E5105"/>
    <w:rsid w:val="009E5491"/>
    <w:rsid w:val="009E5B91"/>
    <w:rsid w:val="009E690C"/>
    <w:rsid w:val="009E741F"/>
    <w:rsid w:val="009E79C2"/>
    <w:rsid w:val="009E7DEB"/>
    <w:rsid w:val="009E7F29"/>
    <w:rsid w:val="009F024C"/>
    <w:rsid w:val="009F0471"/>
    <w:rsid w:val="009F04BD"/>
    <w:rsid w:val="009F0607"/>
    <w:rsid w:val="009F065A"/>
    <w:rsid w:val="009F0845"/>
    <w:rsid w:val="009F0950"/>
    <w:rsid w:val="009F19FA"/>
    <w:rsid w:val="009F1BD2"/>
    <w:rsid w:val="009F1E8B"/>
    <w:rsid w:val="009F23CF"/>
    <w:rsid w:val="009F2426"/>
    <w:rsid w:val="009F2533"/>
    <w:rsid w:val="009F2CE8"/>
    <w:rsid w:val="009F30FB"/>
    <w:rsid w:val="009F3D17"/>
    <w:rsid w:val="009F4D75"/>
    <w:rsid w:val="009F4FD2"/>
    <w:rsid w:val="009F51D8"/>
    <w:rsid w:val="009F59AA"/>
    <w:rsid w:val="009F5F57"/>
    <w:rsid w:val="009F610F"/>
    <w:rsid w:val="009F63C0"/>
    <w:rsid w:val="009F68D1"/>
    <w:rsid w:val="009F6B3F"/>
    <w:rsid w:val="009F73E8"/>
    <w:rsid w:val="009F74ED"/>
    <w:rsid w:val="00A00517"/>
    <w:rsid w:val="00A0067E"/>
    <w:rsid w:val="00A009A8"/>
    <w:rsid w:val="00A00B76"/>
    <w:rsid w:val="00A01289"/>
    <w:rsid w:val="00A015E3"/>
    <w:rsid w:val="00A01679"/>
    <w:rsid w:val="00A01C32"/>
    <w:rsid w:val="00A01FDA"/>
    <w:rsid w:val="00A028A9"/>
    <w:rsid w:val="00A029AD"/>
    <w:rsid w:val="00A02A77"/>
    <w:rsid w:val="00A02EC0"/>
    <w:rsid w:val="00A03204"/>
    <w:rsid w:val="00A0343B"/>
    <w:rsid w:val="00A03808"/>
    <w:rsid w:val="00A043A9"/>
    <w:rsid w:val="00A04516"/>
    <w:rsid w:val="00A04940"/>
    <w:rsid w:val="00A05236"/>
    <w:rsid w:val="00A052E0"/>
    <w:rsid w:val="00A0546B"/>
    <w:rsid w:val="00A05B18"/>
    <w:rsid w:val="00A05E29"/>
    <w:rsid w:val="00A05F4C"/>
    <w:rsid w:val="00A070DF"/>
    <w:rsid w:val="00A07743"/>
    <w:rsid w:val="00A106D2"/>
    <w:rsid w:val="00A1084B"/>
    <w:rsid w:val="00A11D84"/>
    <w:rsid w:val="00A12150"/>
    <w:rsid w:val="00A12156"/>
    <w:rsid w:val="00A127D9"/>
    <w:rsid w:val="00A13501"/>
    <w:rsid w:val="00A13D8D"/>
    <w:rsid w:val="00A14722"/>
    <w:rsid w:val="00A1511F"/>
    <w:rsid w:val="00A155D0"/>
    <w:rsid w:val="00A1598B"/>
    <w:rsid w:val="00A16B1F"/>
    <w:rsid w:val="00A16DFD"/>
    <w:rsid w:val="00A170D7"/>
    <w:rsid w:val="00A170E3"/>
    <w:rsid w:val="00A178A4"/>
    <w:rsid w:val="00A2033B"/>
    <w:rsid w:val="00A20810"/>
    <w:rsid w:val="00A20847"/>
    <w:rsid w:val="00A20AE3"/>
    <w:rsid w:val="00A22717"/>
    <w:rsid w:val="00A22851"/>
    <w:rsid w:val="00A22B12"/>
    <w:rsid w:val="00A22F1A"/>
    <w:rsid w:val="00A236FF"/>
    <w:rsid w:val="00A2385C"/>
    <w:rsid w:val="00A23C92"/>
    <w:rsid w:val="00A2407F"/>
    <w:rsid w:val="00A24153"/>
    <w:rsid w:val="00A243A8"/>
    <w:rsid w:val="00A24DBE"/>
    <w:rsid w:val="00A24FEE"/>
    <w:rsid w:val="00A250BC"/>
    <w:rsid w:val="00A25F20"/>
    <w:rsid w:val="00A262BE"/>
    <w:rsid w:val="00A265A1"/>
    <w:rsid w:val="00A268F6"/>
    <w:rsid w:val="00A26968"/>
    <w:rsid w:val="00A26E46"/>
    <w:rsid w:val="00A27BF4"/>
    <w:rsid w:val="00A27D13"/>
    <w:rsid w:val="00A27EF4"/>
    <w:rsid w:val="00A3032C"/>
    <w:rsid w:val="00A30439"/>
    <w:rsid w:val="00A3049E"/>
    <w:rsid w:val="00A30A1A"/>
    <w:rsid w:val="00A30F06"/>
    <w:rsid w:val="00A31425"/>
    <w:rsid w:val="00A31862"/>
    <w:rsid w:val="00A32377"/>
    <w:rsid w:val="00A3239F"/>
    <w:rsid w:val="00A33299"/>
    <w:rsid w:val="00A344EF"/>
    <w:rsid w:val="00A345FF"/>
    <w:rsid w:val="00A34750"/>
    <w:rsid w:val="00A34850"/>
    <w:rsid w:val="00A34BF1"/>
    <w:rsid w:val="00A34CED"/>
    <w:rsid w:val="00A35A1D"/>
    <w:rsid w:val="00A360A9"/>
    <w:rsid w:val="00A364F0"/>
    <w:rsid w:val="00A36FB0"/>
    <w:rsid w:val="00A37071"/>
    <w:rsid w:val="00A371A7"/>
    <w:rsid w:val="00A37511"/>
    <w:rsid w:val="00A37D61"/>
    <w:rsid w:val="00A40C78"/>
    <w:rsid w:val="00A40CBF"/>
    <w:rsid w:val="00A41376"/>
    <w:rsid w:val="00A41814"/>
    <w:rsid w:val="00A42E12"/>
    <w:rsid w:val="00A4312F"/>
    <w:rsid w:val="00A43287"/>
    <w:rsid w:val="00A43366"/>
    <w:rsid w:val="00A43B3E"/>
    <w:rsid w:val="00A43C2A"/>
    <w:rsid w:val="00A442DB"/>
    <w:rsid w:val="00A453EC"/>
    <w:rsid w:val="00A47BC8"/>
    <w:rsid w:val="00A47C0C"/>
    <w:rsid w:val="00A50312"/>
    <w:rsid w:val="00A51384"/>
    <w:rsid w:val="00A514E4"/>
    <w:rsid w:val="00A520DF"/>
    <w:rsid w:val="00A52F2E"/>
    <w:rsid w:val="00A5320A"/>
    <w:rsid w:val="00A53500"/>
    <w:rsid w:val="00A5373A"/>
    <w:rsid w:val="00A53E94"/>
    <w:rsid w:val="00A55217"/>
    <w:rsid w:val="00A55A0B"/>
    <w:rsid w:val="00A56675"/>
    <w:rsid w:val="00A567AF"/>
    <w:rsid w:val="00A56CAD"/>
    <w:rsid w:val="00A574C1"/>
    <w:rsid w:val="00A57567"/>
    <w:rsid w:val="00A576CD"/>
    <w:rsid w:val="00A60477"/>
    <w:rsid w:val="00A60922"/>
    <w:rsid w:val="00A61181"/>
    <w:rsid w:val="00A6189C"/>
    <w:rsid w:val="00A61A7A"/>
    <w:rsid w:val="00A61C91"/>
    <w:rsid w:val="00A61CF3"/>
    <w:rsid w:val="00A62414"/>
    <w:rsid w:val="00A6254A"/>
    <w:rsid w:val="00A62987"/>
    <w:rsid w:val="00A62CFF"/>
    <w:rsid w:val="00A6382B"/>
    <w:rsid w:val="00A63C97"/>
    <w:rsid w:val="00A63FF9"/>
    <w:rsid w:val="00A64126"/>
    <w:rsid w:val="00A64291"/>
    <w:rsid w:val="00A649F5"/>
    <w:rsid w:val="00A64A7B"/>
    <w:rsid w:val="00A64B23"/>
    <w:rsid w:val="00A64B48"/>
    <w:rsid w:val="00A650F0"/>
    <w:rsid w:val="00A652E6"/>
    <w:rsid w:val="00A65963"/>
    <w:rsid w:val="00A65E66"/>
    <w:rsid w:val="00A65F8A"/>
    <w:rsid w:val="00A66075"/>
    <w:rsid w:val="00A66116"/>
    <w:rsid w:val="00A676B6"/>
    <w:rsid w:val="00A705EA"/>
    <w:rsid w:val="00A70E92"/>
    <w:rsid w:val="00A719D6"/>
    <w:rsid w:val="00A72096"/>
    <w:rsid w:val="00A72222"/>
    <w:rsid w:val="00A729DA"/>
    <w:rsid w:val="00A72DF9"/>
    <w:rsid w:val="00A733BA"/>
    <w:rsid w:val="00A737DC"/>
    <w:rsid w:val="00A73857"/>
    <w:rsid w:val="00A73AEC"/>
    <w:rsid w:val="00A74192"/>
    <w:rsid w:val="00A74869"/>
    <w:rsid w:val="00A74CA5"/>
    <w:rsid w:val="00A752BB"/>
    <w:rsid w:val="00A76695"/>
    <w:rsid w:val="00A76F69"/>
    <w:rsid w:val="00A77192"/>
    <w:rsid w:val="00A77830"/>
    <w:rsid w:val="00A77CDA"/>
    <w:rsid w:val="00A80FF5"/>
    <w:rsid w:val="00A81802"/>
    <w:rsid w:val="00A819BA"/>
    <w:rsid w:val="00A81D4D"/>
    <w:rsid w:val="00A820B2"/>
    <w:rsid w:val="00A824CB"/>
    <w:rsid w:val="00A82E1A"/>
    <w:rsid w:val="00A838C3"/>
    <w:rsid w:val="00A83CFD"/>
    <w:rsid w:val="00A83FC2"/>
    <w:rsid w:val="00A8517C"/>
    <w:rsid w:val="00A854A2"/>
    <w:rsid w:val="00A855C1"/>
    <w:rsid w:val="00A85642"/>
    <w:rsid w:val="00A857CE"/>
    <w:rsid w:val="00A85B62"/>
    <w:rsid w:val="00A85BD4"/>
    <w:rsid w:val="00A86194"/>
    <w:rsid w:val="00A86221"/>
    <w:rsid w:val="00A87365"/>
    <w:rsid w:val="00A87C14"/>
    <w:rsid w:val="00A90103"/>
    <w:rsid w:val="00A901FB"/>
    <w:rsid w:val="00A90444"/>
    <w:rsid w:val="00A90786"/>
    <w:rsid w:val="00A90D23"/>
    <w:rsid w:val="00A90D62"/>
    <w:rsid w:val="00A91517"/>
    <w:rsid w:val="00A93A9B"/>
    <w:rsid w:val="00A93AA1"/>
    <w:rsid w:val="00A93EDE"/>
    <w:rsid w:val="00A9491B"/>
    <w:rsid w:val="00A950B3"/>
    <w:rsid w:val="00A9542D"/>
    <w:rsid w:val="00A95BE4"/>
    <w:rsid w:val="00A963E7"/>
    <w:rsid w:val="00A96BBC"/>
    <w:rsid w:val="00A96E5C"/>
    <w:rsid w:val="00A97261"/>
    <w:rsid w:val="00A976C6"/>
    <w:rsid w:val="00A97E78"/>
    <w:rsid w:val="00AA0794"/>
    <w:rsid w:val="00AA0866"/>
    <w:rsid w:val="00AA08A1"/>
    <w:rsid w:val="00AA1846"/>
    <w:rsid w:val="00AA234E"/>
    <w:rsid w:val="00AA3318"/>
    <w:rsid w:val="00AA3B82"/>
    <w:rsid w:val="00AA43C7"/>
    <w:rsid w:val="00AA493E"/>
    <w:rsid w:val="00AA55D0"/>
    <w:rsid w:val="00AA5988"/>
    <w:rsid w:val="00AA5E22"/>
    <w:rsid w:val="00AA6202"/>
    <w:rsid w:val="00AA6285"/>
    <w:rsid w:val="00AA684F"/>
    <w:rsid w:val="00AA68D8"/>
    <w:rsid w:val="00AA69C2"/>
    <w:rsid w:val="00AA6A1D"/>
    <w:rsid w:val="00AA6A3D"/>
    <w:rsid w:val="00AA767B"/>
    <w:rsid w:val="00AA7B32"/>
    <w:rsid w:val="00AA7CDE"/>
    <w:rsid w:val="00AB0499"/>
    <w:rsid w:val="00AB092A"/>
    <w:rsid w:val="00AB0BD6"/>
    <w:rsid w:val="00AB1BF2"/>
    <w:rsid w:val="00AB1F25"/>
    <w:rsid w:val="00AB297D"/>
    <w:rsid w:val="00AB2981"/>
    <w:rsid w:val="00AB3A49"/>
    <w:rsid w:val="00AB3D5F"/>
    <w:rsid w:val="00AB52EA"/>
    <w:rsid w:val="00AB6AD7"/>
    <w:rsid w:val="00AB6E8E"/>
    <w:rsid w:val="00AB7648"/>
    <w:rsid w:val="00AB78AA"/>
    <w:rsid w:val="00AB7E2B"/>
    <w:rsid w:val="00AC0134"/>
    <w:rsid w:val="00AC044C"/>
    <w:rsid w:val="00AC071E"/>
    <w:rsid w:val="00AC0817"/>
    <w:rsid w:val="00AC08A4"/>
    <w:rsid w:val="00AC2348"/>
    <w:rsid w:val="00AC2471"/>
    <w:rsid w:val="00AC350E"/>
    <w:rsid w:val="00AC3580"/>
    <w:rsid w:val="00AC3A6F"/>
    <w:rsid w:val="00AC55CE"/>
    <w:rsid w:val="00AC5692"/>
    <w:rsid w:val="00AC56B7"/>
    <w:rsid w:val="00AC5A26"/>
    <w:rsid w:val="00AC63EA"/>
    <w:rsid w:val="00AC6466"/>
    <w:rsid w:val="00AC67CD"/>
    <w:rsid w:val="00AC6976"/>
    <w:rsid w:val="00AC717E"/>
    <w:rsid w:val="00AC783E"/>
    <w:rsid w:val="00AC7B34"/>
    <w:rsid w:val="00AD067B"/>
    <w:rsid w:val="00AD0DE4"/>
    <w:rsid w:val="00AD0F9A"/>
    <w:rsid w:val="00AD186F"/>
    <w:rsid w:val="00AD1BF0"/>
    <w:rsid w:val="00AD2130"/>
    <w:rsid w:val="00AD2139"/>
    <w:rsid w:val="00AD2212"/>
    <w:rsid w:val="00AD333C"/>
    <w:rsid w:val="00AD3539"/>
    <w:rsid w:val="00AD3870"/>
    <w:rsid w:val="00AD38C1"/>
    <w:rsid w:val="00AD39C1"/>
    <w:rsid w:val="00AD4069"/>
    <w:rsid w:val="00AD43ED"/>
    <w:rsid w:val="00AD4840"/>
    <w:rsid w:val="00AD4DFA"/>
    <w:rsid w:val="00AD52A0"/>
    <w:rsid w:val="00AD54F8"/>
    <w:rsid w:val="00AD62A4"/>
    <w:rsid w:val="00AD6505"/>
    <w:rsid w:val="00AD6835"/>
    <w:rsid w:val="00AD7166"/>
    <w:rsid w:val="00AD77C5"/>
    <w:rsid w:val="00AE00AF"/>
    <w:rsid w:val="00AE08EC"/>
    <w:rsid w:val="00AE0F08"/>
    <w:rsid w:val="00AE1603"/>
    <w:rsid w:val="00AE1A45"/>
    <w:rsid w:val="00AE21E5"/>
    <w:rsid w:val="00AE2817"/>
    <w:rsid w:val="00AE3906"/>
    <w:rsid w:val="00AE4249"/>
    <w:rsid w:val="00AE4CD7"/>
    <w:rsid w:val="00AE51B8"/>
    <w:rsid w:val="00AE54FA"/>
    <w:rsid w:val="00AE6497"/>
    <w:rsid w:val="00AE6BC2"/>
    <w:rsid w:val="00AE73C1"/>
    <w:rsid w:val="00AE74E6"/>
    <w:rsid w:val="00AE7C5C"/>
    <w:rsid w:val="00AF0165"/>
    <w:rsid w:val="00AF0867"/>
    <w:rsid w:val="00AF0CC6"/>
    <w:rsid w:val="00AF0EFC"/>
    <w:rsid w:val="00AF0F2A"/>
    <w:rsid w:val="00AF143A"/>
    <w:rsid w:val="00AF1CC9"/>
    <w:rsid w:val="00AF1F39"/>
    <w:rsid w:val="00AF2181"/>
    <w:rsid w:val="00AF2511"/>
    <w:rsid w:val="00AF2742"/>
    <w:rsid w:val="00AF285B"/>
    <w:rsid w:val="00AF296E"/>
    <w:rsid w:val="00AF2EE0"/>
    <w:rsid w:val="00AF3831"/>
    <w:rsid w:val="00AF3BFC"/>
    <w:rsid w:val="00AF44DB"/>
    <w:rsid w:val="00AF474C"/>
    <w:rsid w:val="00AF4EF2"/>
    <w:rsid w:val="00AF4F45"/>
    <w:rsid w:val="00AF52E4"/>
    <w:rsid w:val="00AF5AA3"/>
    <w:rsid w:val="00AF5B00"/>
    <w:rsid w:val="00AF5B6E"/>
    <w:rsid w:val="00AF5BBC"/>
    <w:rsid w:val="00AF6592"/>
    <w:rsid w:val="00AF65DD"/>
    <w:rsid w:val="00AF65E3"/>
    <w:rsid w:val="00AF6F3F"/>
    <w:rsid w:val="00AF783B"/>
    <w:rsid w:val="00AF7C1E"/>
    <w:rsid w:val="00B006FB"/>
    <w:rsid w:val="00B01849"/>
    <w:rsid w:val="00B02E0E"/>
    <w:rsid w:val="00B0332B"/>
    <w:rsid w:val="00B03565"/>
    <w:rsid w:val="00B03768"/>
    <w:rsid w:val="00B03A68"/>
    <w:rsid w:val="00B03BD4"/>
    <w:rsid w:val="00B03FFF"/>
    <w:rsid w:val="00B04458"/>
    <w:rsid w:val="00B046DB"/>
    <w:rsid w:val="00B0499D"/>
    <w:rsid w:val="00B0516E"/>
    <w:rsid w:val="00B05C1C"/>
    <w:rsid w:val="00B0621E"/>
    <w:rsid w:val="00B06291"/>
    <w:rsid w:val="00B06A12"/>
    <w:rsid w:val="00B06F07"/>
    <w:rsid w:val="00B0710A"/>
    <w:rsid w:val="00B07B7C"/>
    <w:rsid w:val="00B07CDC"/>
    <w:rsid w:val="00B1062E"/>
    <w:rsid w:val="00B10912"/>
    <w:rsid w:val="00B10ABE"/>
    <w:rsid w:val="00B1132D"/>
    <w:rsid w:val="00B11616"/>
    <w:rsid w:val="00B116EA"/>
    <w:rsid w:val="00B118B1"/>
    <w:rsid w:val="00B12C3D"/>
    <w:rsid w:val="00B13134"/>
    <w:rsid w:val="00B139EC"/>
    <w:rsid w:val="00B14808"/>
    <w:rsid w:val="00B149BE"/>
    <w:rsid w:val="00B15929"/>
    <w:rsid w:val="00B1601A"/>
    <w:rsid w:val="00B162AB"/>
    <w:rsid w:val="00B16AEB"/>
    <w:rsid w:val="00B16B73"/>
    <w:rsid w:val="00B16DD9"/>
    <w:rsid w:val="00B1709F"/>
    <w:rsid w:val="00B17209"/>
    <w:rsid w:val="00B178D4"/>
    <w:rsid w:val="00B17BA2"/>
    <w:rsid w:val="00B17E64"/>
    <w:rsid w:val="00B201AB"/>
    <w:rsid w:val="00B208DA"/>
    <w:rsid w:val="00B20E46"/>
    <w:rsid w:val="00B20E4C"/>
    <w:rsid w:val="00B21124"/>
    <w:rsid w:val="00B21251"/>
    <w:rsid w:val="00B21D53"/>
    <w:rsid w:val="00B22DAC"/>
    <w:rsid w:val="00B23947"/>
    <w:rsid w:val="00B24E2E"/>
    <w:rsid w:val="00B255E0"/>
    <w:rsid w:val="00B25B99"/>
    <w:rsid w:val="00B2642C"/>
    <w:rsid w:val="00B271F8"/>
    <w:rsid w:val="00B27467"/>
    <w:rsid w:val="00B27646"/>
    <w:rsid w:val="00B277B3"/>
    <w:rsid w:val="00B27883"/>
    <w:rsid w:val="00B3011C"/>
    <w:rsid w:val="00B308B6"/>
    <w:rsid w:val="00B30A72"/>
    <w:rsid w:val="00B30FCC"/>
    <w:rsid w:val="00B31176"/>
    <w:rsid w:val="00B318BF"/>
    <w:rsid w:val="00B318EC"/>
    <w:rsid w:val="00B31ED4"/>
    <w:rsid w:val="00B32546"/>
    <w:rsid w:val="00B32A04"/>
    <w:rsid w:val="00B33BE0"/>
    <w:rsid w:val="00B33F34"/>
    <w:rsid w:val="00B34FAF"/>
    <w:rsid w:val="00B3589F"/>
    <w:rsid w:val="00B35ABB"/>
    <w:rsid w:val="00B35B9C"/>
    <w:rsid w:val="00B35C47"/>
    <w:rsid w:val="00B36284"/>
    <w:rsid w:val="00B36CA3"/>
    <w:rsid w:val="00B36D2A"/>
    <w:rsid w:val="00B36EE3"/>
    <w:rsid w:val="00B370DE"/>
    <w:rsid w:val="00B37393"/>
    <w:rsid w:val="00B37744"/>
    <w:rsid w:val="00B41313"/>
    <w:rsid w:val="00B41937"/>
    <w:rsid w:val="00B42957"/>
    <w:rsid w:val="00B42D51"/>
    <w:rsid w:val="00B441E1"/>
    <w:rsid w:val="00B4478F"/>
    <w:rsid w:val="00B4487D"/>
    <w:rsid w:val="00B45451"/>
    <w:rsid w:val="00B45845"/>
    <w:rsid w:val="00B4619F"/>
    <w:rsid w:val="00B461AF"/>
    <w:rsid w:val="00B462C6"/>
    <w:rsid w:val="00B46555"/>
    <w:rsid w:val="00B4688A"/>
    <w:rsid w:val="00B47273"/>
    <w:rsid w:val="00B507B0"/>
    <w:rsid w:val="00B51C8A"/>
    <w:rsid w:val="00B51CC9"/>
    <w:rsid w:val="00B521BC"/>
    <w:rsid w:val="00B5225D"/>
    <w:rsid w:val="00B52387"/>
    <w:rsid w:val="00B52BD2"/>
    <w:rsid w:val="00B52E07"/>
    <w:rsid w:val="00B53190"/>
    <w:rsid w:val="00B53553"/>
    <w:rsid w:val="00B53C83"/>
    <w:rsid w:val="00B545DB"/>
    <w:rsid w:val="00B550D5"/>
    <w:rsid w:val="00B55AA0"/>
    <w:rsid w:val="00B55E1B"/>
    <w:rsid w:val="00B56839"/>
    <w:rsid w:val="00B57420"/>
    <w:rsid w:val="00B5775C"/>
    <w:rsid w:val="00B5791D"/>
    <w:rsid w:val="00B57A8E"/>
    <w:rsid w:val="00B57CE3"/>
    <w:rsid w:val="00B57E99"/>
    <w:rsid w:val="00B603E8"/>
    <w:rsid w:val="00B60404"/>
    <w:rsid w:val="00B60C2F"/>
    <w:rsid w:val="00B61612"/>
    <w:rsid w:val="00B62824"/>
    <w:rsid w:val="00B62882"/>
    <w:rsid w:val="00B64540"/>
    <w:rsid w:val="00B64691"/>
    <w:rsid w:val="00B6499F"/>
    <w:rsid w:val="00B650D0"/>
    <w:rsid w:val="00B65AE7"/>
    <w:rsid w:val="00B66795"/>
    <w:rsid w:val="00B67299"/>
    <w:rsid w:val="00B675BD"/>
    <w:rsid w:val="00B67E50"/>
    <w:rsid w:val="00B709FD"/>
    <w:rsid w:val="00B70C65"/>
    <w:rsid w:val="00B714EF"/>
    <w:rsid w:val="00B71838"/>
    <w:rsid w:val="00B71A6E"/>
    <w:rsid w:val="00B7212D"/>
    <w:rsid w:val="00B724FD"/>
    <w:rsid w:val="00B7340C"/>
    <w:rsid w:val="00B737A4"/>
    <w:rsid w:val="00B7464E"/>
    <w:rsid w:val="00B75CD2"/>
    <w:rsid w:val="00B75D0C"/>
    <w:rsid w:val="00B75D6D"/>
    <w:rsid w:val="00B7625D"/>
    <w:rsid w:val="00B764D3"/>
    <w:rsid w:val="00B76B2E"/>
    <w:rsid w:val="00B77715"/>
    <w:rsid w:val="00B77738"/>
    <w:rsid w:val="00B77AED"/>
    <w:rsid w:val="00B81AFC"/>
    <w:rsid w:val="00B81EDC"/>
    <w:rsid w:val="00B82CCB"/>
    <w:rsid w:val="00B82ECC"/>
    <w:rsid w:val="00B82EE1"/>
    <w:rsid w:val="00B8325F"/>
    <w:rsid w:val="00B833FA"/>
    <w:rsid w:val="00B83C15"/>
    <w:rsid w:val="00B84516"/>
    <w:rsid w:val="00B8453B"/>
    <w:rsid w:val="00B84846"/>
    <w:rsid w:val="00B84CDF"/>
    <w:rsid w:val="00B85681"/>
    <w:rsid w:val="00B8586C"/>
    <w:rsid w:val="00B858FD"/>
    <w:rsid w:val="00B85A58"/>
    <w:rsid w:val="00B86580"/>
    <w:rsid w:val="00B86E74"/>
    <w:rsid w:val="00B87039"/>
    <w:rsid w:val="00B87209"/>
    <w:rsid w:val="00B87453"/>
    <w:rsid w:val="00B905DF"/>
    <w:rsid w:val="00B907A2"/>
    <w:rsid w:val="00B9108B"/>
    <w:rsid w:val="00B91622"/>
    <w:rsid w:val="00B9194C"/>
    <w:rsid w:val="00B91DF0"/>
    <w:rsid w:val="00B91DFF"/>
    <w:rsid w:val="00B9225B"/>
    <w:rsid w:val="00B92ABB"/>
    <w:rsid w:val="00B92B9B"/>
    <w:rsid w:val="00B9327C"/>
    <w:rsid w:val="00B936BF"/>
    <w:rsid w:val="00B93C23"/>
    <w:rsid w:val="00B94605"/>
    <w:rsid w:val="00B95479"/>
    <w:rsid w:val="00B95553"/>
    <w:rsid w:val="00B9585B"/>
    <w:rsid w:val="00B95907"/>
    <w:rsid w:val="00B95C91"/>
    <w:rsid w:val="00B95E00"/>
    <w:rsid w:val="00B95F19"/>
    <w:rsid w:val="00B961CB"/>
    <w:rsid w:val="00B9643F"/>
    <w:rsid w:val="00B971E0"/>
    <w:rsid w:val="00B97A38"/>
    <w:rsid w:val="00BA068C"/>
    <w:rsid w:val="00BA0834"/>
    <w:rsid w:val="00BA0A24"/>
    <w:rsid w:val="00BA1E3D"/>
    <w:rsid w:val="00BA33FC"/>
    <w:rsid w:val="00BA3EBB"/>
    <w:rsid w:val="00BA3F6F"/>
    <w:rsid w:val="00BA5BEC"/>
    <w:rsid w:val="00BA5CD7"/>
    <w:rsid w:val="00BA6573"/>
    <w:rsid w:val="00BA71FC"/>
    <w:rsid w:val="00BA7321"/>
    <w:rsid w:val="00BA7EAE"/>
    <w:rsid w:val="00BB018C"/>
    <w:rsid w:val="00BB02BA"/>
    <w:rsid w:val="00BB08ED"/>
    <w:rsid w:val="00BB0BE5"/>
    <w:rsid w:val="00BB0C7D"/>
    <w:rsid w:val="00BB0F92"/>
    <w:rsid w:val="00BB1433"/>
    <w:rsid w:val="00BB1500"/>
    <w:rsid w:val="00BB1BB0"/>
    <w:rsid w:val="00BB2456"/>
    <w:rsid w:val="00BB316E"/>
    <w:rsid w:val="00BB3F88"/>
    <w:rsid w:val="00BB41C1"/>
    <w:rsid w:val="00BB4533"/>
    <w:rsid w:val="00BB4A74"/>
    <w:rsid w:val="00BB57FB"/>
    <w:rsid w:val="00BB598A"/>
    <w:rsid w:val="00BB5C66"/>
    <w:rsid w:val="00BB61D4"/>
    <w:rsid w:val="00BB624D"/>
    <w:rsid w:val="00BC0213"/>
    <w:rsid w:val="00BC0B6C"/>
    <w:rsid w:val="00BC15E6"/>
    <w:rsid w:val="00BC1C08"/>
    <w:rsid w:val="00BC2BAF"/>
    <w:rsid w:val="00BC343F"/>
    <w:rsid w:val="00BC4DD9"/>
    <w:rsid w:val="00BC594B"/>
    <w:rsid w:val="00BC5D7C"/>
    <w:rsid w:val="00BC5DBF"/>
    <w:rsid w:val="00BC6090"/>
    <w:rsid w:val="00BC70D9"/>
    <w:rsid w:val="00BC72A0"/>
    <w:rsid w:val="00BD008D"/>
    <w:rsid w:val="00BD0541"/>
    <w:rsid w:val="00BD079D"/>
    <w:rsid w:val="00BD09EA"/>
    <w:rsid w:val="00BD0CE7"/>
    <w:rsid w:val="00BD0E06"/>
    <w:rsid w:val="00BD27FD"/>
    <w:rsid w:val="00BD28FE"/>
    <w:rsid w:val="00BD2B25"/>
    <w:rsid w:val="00BD2E84"/>
    <w:rsid w:val="00BD3168"/>
    <w:rsid w:val="00BD339B"/>
    <w:rsid w:val="00BD3647"/>
    <w:rsid w:val="00BD3B6B"/>
    <w:rsid w:val="00BD3C0F"/>
    <w:rsid w:val="00BD42C5"/>
    <w:rsid w:val="00BD478C"/>
    <w:rsid w:val="00BD4EF0"/>
    <w:rsid w:val="00BD5159"/>
    <w:rsid w:val="00BD5174"/>
    <w:rsid w:val="00BD57F1"/>
    <w:rsid w:val="00BD5C32"/>
    <w:rsid w:val="00BD6D19"/>
    <w:rsid w:val="00BD7066"/>
    <w:rsid w:val="00BD72AB"/>
    <w:rsid w:val="00BD75BB"/>
    <w:rsid w:val="00BD7D31"/>
    <w:rsid w:val="00BD7E35"/>
    <w:rsid w:val="00BE009E"/>
    <w:rsid w:val="00BE04D4"/>
    <w:rsid w:val="00BE08BE"/>
    <w:rsid w:val="00BE0C62"/>
    <w:rsid w:val="00BE0D20"/>
    <w:rsid w:val="00BE13D6"/>
    <w:rsid w:val="00BE1517"/>
    <w:rsid w:val="00BE1F78"/>
    <w:rsid w:val="00BE22F1"/>
    <w:rsid w:val="00BE234E"/>
    <w:rsid w:val="00BE3ABB"/>
    <w:rsid w:val="00BE4509"/>
    <w:rsid w:val="00BE4597"/>
    <w:rsid w:val="00BE468B"/>
    <w:rsid w:val="00BE47F8"/>
    <w:rsid w:val="00BE52A6"/>
    <w:rsid w:val="00BE59E5"/>
    <w:rsid w:val="00BE5B8C"/>
    <w:rsid w:val="00BE6644"/>
    <w:rsid w:val="00BE752B"/>
    <w:rsid w:val="00BE76C3"/>
    <w:rsid w:val="00BF0147"/>
    <w:rsid w:val="00BF0875"/>
    <w:rsid w:val="00BF0C6B"/>
    <w:rsid w:val="00BF0EF8"/>
    <w:rsid w:val="00BF2639"/>
    <w:rsid w:val="00BF2B60"/>
    <w:rsid w:val="00BF2DDD"/>
    <w:rsid w:val="00BF38F3"/>
    <w:rsid w:val="00BF41BC"/>
    <w:rsid w:val="00BF4D25"/>
    <w:rsid w:val="00BF5B09"/>
    <w:rsid w:val="00BF63A4"/>
    <w:rsid w:val="00BF688A"/>
    <w:rsid w:val="00BF6BD8"/>
    <w:rsid w:val="00BF7705"/>
    <w:rsid w:val="00BF7E38"/>
    <w:rsid w:val="00C001E6"/>
    <w:rsid w:val="00C008F5"/>
    <w:rsid w:val="00C00C85"/>
    <w:rsid w:val="00C02B40"/>
    <w:rsid w:val="00C02FB7"/>
    <w:rsid w:val="00C0315C"/>
    <w:rsid w:val="00C03E87"/>
    <w:rsid w:val="00C04B07"/>
    <w:rsid w:val="00C04E1C"/>
    <w:rsid w:val="00C04F79"/>
    <w:rsid w:val="00C0509D"/>
    <w:rsid w:val="00C057D0"/>
    <w:rsid w:val="00C05B95"/>
    <w:rsid w:val="00C06BA7"/>
    <w:rsid w:val="00C06FB4"/>
    <w:rsid w:val="00C07181"/>
    <w:rsid w:val="00C0778B"/>
    <w:rsid w:val="00C11336"/>
    <w:rsid w:val="00C114A6"/>
    <w:rsid w:val="00C1164B"/>
    <w:rsid w:val="00C1183C"/>
    <w:rsid w:val="00C120BA"/>
    <w:rsid w:val="00C12892"/>
    <w:rsid w:val="00C12E83"/>
    <w:rsid w:val="00C138B8"/>
    <w:rsid w:val="00C147FD"/>
    <w:rsid w:val="00C14A10"/>
    <w:rsid w:val="00C159D8"/>
    <w:rsid w:val="00C15ADF"/>
    <w:rsid w:val="00C15DE2"/>
    <w:rsid w:val="00C15EFD"/>
    <w:rsid w:val="00C15F79"/>
    <w:rsid w:val="00C16753"/>
    <w:rsid w:val="00C16FEB"/>
    <w:rsid w:val="00C178A6"/>
    <w:rsid w:val="00C17DCB"/>
    <w:rsid w:val="00C20697"/>
    <w:rsid w:val="00C209B2"/>
    <w:rsid w:val="00C20A05"/>
    <w:rsid w:val="00C212E9"/>
    <w:rsid w:val="00C21F5F"/>
    <w:rsid w:val="00C22465"/>
    <w:rsid w:val="00C22694"/>
    <w:rsid w:val="00C230B2"/>
    <w:rsid w:val="00C2382A"/>
    <w:rsid w:val="00C24E9B"/>
    <w:rsid w:val="00C252CD"/>
    <w:rsid w:val="00C254B3"/>
    <w:rsid w:val="00C25CAD"/>
    <w:rsid w:val="00C25E68"/>
    <w:rsid w:val="00C26944"/>
    <w:rsid w:val="00C2737A"/>
    <w:rsid w:val="00C273AA"/>
    <w:rsid w:val="00C2792A"/>
    <w:rsid w:val="00C27DEC"/>
    <w:rsid w:val="00C303C9"/>
    <w:rsid w:val="00C30690"/>
    <w:rsid w:val="00C30D3A"/>
    <w:rsid w:val="00C3146A"/>
    <w:rsid w:val="00C31AF9"/>
    <w:rsid w:val="00C31F29"/>
    <w:rsid w:val="00C321D5"/>
    <w:rsid w:val="00C3223E"/>
    <w:rsid w:val="00C32839"/>
    <w:rsid w:val="00C32D94"/>
    <w:rsid w:val="00C33B0A"/>
    <w:rsid w:val="00C33EEF"/>
    <w:rsid w:val="00C3484B"/>
    <w:rsid w:val="00C34A68"/>
    <w:rsid w:val="00C34FA7"/>
    <w:rsid w:val="00C35022"/>
    <w:rsid w:val="00C35146"/>
    <w:rsid w:val="00C35241"/>
    <w:rsid w:val="00C361E8"/>
    <w:rsid w:val="00C36A3B"/>
    <w:rsid w:val="00C37050"/>
    <w:rsid w:val="00C374E8"/>
    <w:rsid w:val="00C377C4"/>
    <w:rsid w:val="00C37C7F"/>
    <w:rsid w:val="00C4052E"/>
    <w:rsid w:val="00C40801"/>
    <w:rsid w:val="00C40E51"/>
    <w:rsid w:val="00C412B3"/>
    <w:rsid w:val="00C41457"/>
    <w:rsid w:val="00C4175A"/>
    <w:rsid w:val="00C4186F"/>
    <w:rsid w:val="00C41B93"/>
    <w:rsid w:val="00C41E96"/>
    <w:rsid w:val="00C421F9"/>
    <w:rsid w:val="00C42269"/>
    <w:rsid w:val="00C42B49"/>
    <w:rsid w:val="00C42C9A"/>
    <w:rsid w:val="00C43873"/>
    <w:rsid w:val="00C438E9"/>
    <w:rsid w:val="00C43C94"/>
    <w:rsid w:val="00C43FD1"/>
    <w:rsid w:val="00C44775"/>
    <w:rsid w:val="00C44B8E"/>
    <w:rsid w:val="00C4534C"/>
    <w:rsid w:val="00C4572A"/>
    <w:rsid w:val="00C45A66"/>
    <w:rsid w:val="00C45D0A"/>
    <w:rsid w:val="00C45D60"/>
    <w:rsid w:val="00C46244"/>
    <w:rsid w:val="00C46CF8"/>
    <w:rsid w:val="00C46D5A"/>
    <w:rsid w:val="00C46DD1"/>
    <w:rsid w:val="00C47A69"/>
    <w:rsid w:val="00C50E6A"/>
    <w:rsid w:val="00C50F12"/>
    <w:rsid w:val="00C510DD"/>
    <w:rsid w:val="00C515CF"/>
    <w:rsid w:val="00C52B35"/>
    <w:rsid w:val="00C52FB9"/>
    <w:rsid w:val="00C538FA"/>
    <w:rsid w:val="00C53DEF"/>
    <w:rsid w:val="00C53E56"/>
    <w:rsid w:val="00C540EF"/>
    <w:rsid w:val="00C543C6"/>
    <w:rsid w:val="00C54E5A"/>
    <w:rsid w:val="00C54FE7"/>
    <w:rsid w:val="00C56358"/>
    <w:rsid w:val="00C56FAC"/>
    <w:rsid w:val="00C609FB"/>
    <w:rsid w:val="00C61179"/>
    <w:rsid w:val="00C616DB"/>
    <w:rsid w:val="00C61A0A"/>
    <w:rsid w:val="00C621A8"/>
    <w:rsid w:val="00C62D4F"/>
    <w:rsid w:val="00C62F8B"/>
    <w:rsid w:val="00C635AE"/>
    <w:rsid w:val="00C63C22"/>
    <w:rsid w:val="00C63DBC"/>
    <w:rsid w:val="00C645A7"/>
    <w:rsid w:val="00C64AD8"/>
    <w:rsid w:val="00C64ECC"/>
    <w:rsid w:val="00C65471"/>
    <w:rsid w:val="00C65974"/>
    <w:rsid w:val="00C659FA"/>
    <w:rsid w:val="00C661A4"/>
    <w:rsid w:val="00C662A6"/>
    <w:rsid w:val="00C669DB"/>
    <w:rsid w:val="00C66FB6"/>
    <w:rsid w:val="00C67CAD"/>
    <w:rsid w:val="00C70035"/>
    <w:rsid w:val="00C70171"/>
    <w:rsid w:val="00C705C5"/>
    <w:rsid w:val="00C70EA3"/>
    <w:rsid w:val="00C71009"/>
    <w:rsid w:val="00C710AB"/>
    <w:rsid w:val="00C71378"/>
    <w:rsid w:val="00C7194A"/>
    <w:rsid w:val="00C71955"/>
    <w:rsid w:val="00C71A99"/>
    <w:rsid w:val="00C71F5E"/>
    <w:rsid w:val="00C726D4"/>
    <w:rsid w:val="00C733F5"/>
    <w:rsid w:val="00C73598"/>
    <w:rsid w:val="00C73B66"/>
    <w:rsid w:val="00C73BA1"/>
    <w:rsid w:val="00C74190"/>
    <w:rsid w:val="00C74507"/>
    <w:rsid w:val="00C74528"/>
    <w:rsid w:val="00C7481D"/>
    <w:rsid w:val="00C7512F"/>
    <w:rsid w:val="00C752FD"/>
    <w:rsid w:val="00C77265"/>
    <w:rsid w:val="00C77304"/>
    <w:rsid w:val="00C77327"/>
    <w:rsid w:val="00C777FE"/>
    <w:rsid w:val="00C77BCD"/>
    <w:rsid w:val="00C8002D"/>
    <w:rsid w:val="00C80431"/>
    <w:rsid w:val="00C80743"/>
    <w:rsid w:val="00C81493"/>
    <w:rsid w:val="00C818CC"/>
    <w:rsid w:val="00C82099"/>
    <w:rsid w:val="00C829A8"/>
    <w:rsid w:val="00C82F4E"/>
    <w:rsid w:val="00C8418A"/>
    <w:rsid w:val="00C841CE"/>
    <w:rsid w:val="00C849F5"/>
    <w:rsid w:val="00C85E0C"/>
    <w:rsid w:val="00C8605E"/>
    <w:rsid w:val="00C860C4"/>
    <w:rsid w:val="00C86A7E"/>
    <w:rsid w:val="00C86BA6"/>
    <w:rsid w:val="00C86F61"/>
    <w:rsid w:val="00C87435"/>
    <w:rsid w:val="00C87EA1"/>
    <w:rsid w:val="00C90579"/>
    <w:rsid w:val="00C906C7"/>
    <w:rsid w:val="00C90865"/>
    <w:rsid w:val="00C90F58"/>
    <w:rsid w:val="00C91131"/>
    <w:rsid w:val="00C915D0"/>
    <w:rsid w:val="00C917AE"/>
    <w:rsid w:val="00C920B2"/>
    <w:rsid w:val="00C9220C"/>
    <w:rsid w:val="00C9292C"/>
    <w:rsid w:val="00C92CE2"/>
    <w:rsid w:val="00C930A2"/>
    <w:rsid w:val="00C9322C"/>
    <w:rsid w:val="00C9336C"/>
    <w:rsid w:val="00C933C0"/>
    <w:rsid w:val="00C93AC9"/>
    <w:rsid w:val="00C93CEC"/>
    <w:rsid w:val="00C93E5F"/>
    <w:rsid w:val="00C94196"/>
    <w:rsid w:val="00C94F78"/>
    <w:rsid w:val="00C950B2"/>
    <w:rsid w:val="00C9544D"/>
    <w:rsid w:val="00C960A0"/>
    <w:rsid w:val="00C96826"/>
    <w:rsid w:val="00C9764F"/>
    <w:rsid w:val="00C97976"/>
    <w:rsid w:val="00C97BCF"/>
    <w:rsid w:val="00C97F0B"/>
    <w:rsid w:val="00CA13ED"/>
    <w:rsid w:val="00CA148A"/>
    <w:rsid w:val="00CA1A6F"/>
    <w:rsid w:val="00CA1B8B"/>
    <w:rsid w:val="00CA1E1E"/>
    <w:rsid w:val="00CA2539"/>
    <w:rsid w:val="00CA27DC"/>
    <w:rsid w:val="00CA3170"/>
    <w:rsid w:val="00CA3588"/>
    <w:rsid w:val="00CA3B9D"/>
    <w:rsid w:val="00CA4192"/>
    <w:rsid w:val="00CA4500"/>
    <w:rsid w:val="00CA5C5A"/>
    <w:rsid w:val="00CA66A4"/>
    <w:rsid w:val="00CA71E6"/>
    <w:rsid w:val="00CA722C"/>
    <w:rsid w:val="00CA7B41"/>
    <w:rsid w:val="00CA7BDF"/>
    <w:rsid w:val="00CA7ED2"/>
    <w:rsid w:val="00CB002E"/>
    <w:rsid w:val="00CB0592"/>
    <w:rsid w:val="00CB0833"/>
    <w:rsid w:val="00CB094D"/>
    <w:rsid w:val="00CB0B17"/>
    <w:rsid w:val="00CB0ECD"/>
    <w:rsid w:val="00CB1882"/>
    <w:rsid w:val="00CB197A"/>
    <w:rsid w:val="00CB1C2E"/>
    <w:rsid w:val="00CB229A"/>
    <w:rsid w:val="00CB2735"/>
    <w:rsid w:val="00CB2845"/>
    <w:rsid w:val="00CB2F2A"/>
    <w:rsid w:val="00CB34FE"/>
    <w:rsid w:val="00CB4D9F"/>
    <w:rsid w:val="00CB5541"/>
    <w:rsid w:val="00CB5EA1"/>
    <w:rsid w:val="00CB6593"/>
    <w:rsid w:val="00CB70A1"/>
    <w:rsid w:val="00CB7190"/>
    <w:rsid w:val="00CC00D7"/>
    <w:rsid w:val="00CC0381"/>
    <w:rsid w:val="00CC090F"/>
    <w:rsid w:val="00CC137E"/>
    <w:rsid w:val="00CC18A1"/>
    <w:rsid w:val="00CC1BBB"/>
    <w:rsid w:val="00CC2439"/>
    <w:rsid w:val="00CC252D"/>
    <w:rsid w:val="00CC30A4"/>
    <w:rsid w:val="00CC32B5"/>
    <w:rsid w:val="00CC3606"/>
    <w:rsid w:val="00CC486E"/>
    <w:rsid w:val="00CC4E3C"/>
    <w:rsid w:val="00CC5289"/>
    <w:rsid w:val="00CC5324"/>
    <w:rsid w:val="00CC5A2B"/>
    <w:rsid w:val="00CC5B0F"/>
    <w:rsid w:val="00CC61CB"/>
    <w:rsid w:val="00CC696D"/>
    <w:rsid w:val="00CC7620"/>
    <w:rsid w:val="00CD0734"/>
    <w:rsid w:val="00CD0BB8"/>
    <w:rsid w:val="00CD1373"/>
    <w:rsid w:val="00CD1F1C"/>
    <w:rsid w:val="00CD275C"/>
    <w:rsid w:val="00CD275F"/>
    <w:rsid w:val="00CD2E27"/>
    <w:rsid w:val="00CD348A"/>
    <w:rsid w:val="00CD3B05"/>
    <w:rsid w:val="00CD4629"/>
    <w:rsid w:val="00CD4BA6"/>
    <w:rsid w:val="00CD5C33"/>
    <w:rsid w:val="00CD6009"/>
    <w:rsid w:val="00CD640C"/>
    <w:rsid w:val="00CD6BB3"/>
    <w:rsid w:val="00CE0796"/>
    <w:rsid w:val="00CE088B"/>
    <w:rsid w:val="00CE1088"/>
    <w:rsid w:val="00CE116F"/>
    <w:rsid w:val="00CE127D"/>
    <w:rsid w:val="00CE1948"/>
    <w:rsid w:val="00CE1A90"/>
    <w:rsid w:val="00CE2B5E"/>
    <w:rsid w:val="00CE3419"/>
    <w:rsid w:val="00CE34BF"/>
    <w:rsid w:val="00CE396A"/>
    <w:rsid w:val="00CE3EFC"/>
    <w:rsid w:val="00CE45E7"/>
    <w:rsid w:val="00CE4F0C"/>
    <w:rsid w:val="00CE5394"/>
    <w:rsid w:val="00CE54F4"/>
    <w:rsid w:val="00CE5A41"/>
    <w:rsid w:val="00CE5C70"/>
    <w:rsid w:val="00CE5DFA"/>
    <w:rsid w:val="00CE5FFA"/>
    <w:rsid w:val="00CE6723"/>
    <w:rsid w:val="00CE7B24"/>
    <w:rsid w:val="00CF01F3"/>
    <w:rsid w:val="00CF07BA"/>
    <w:rsid w:val="00CF0E3E"/>
    <w:rsid w:val="00CF101A"/>
    <w:rsid w:val="00CF10B8"/>
    <w:rsid w:val="00CF1532"/>
    <w:rsid w:val="00CF19B8"/>
    <w:rsid w:val="00CF2529"/>
    <w:rsid w:val="00CF3249"/>
    <w:rsid w:val="00CF373B"/>
    <w:rsid w:val="00CF3B10"/>
    <w:rsid w:val="00CF3E61"/>
    <w:rsid w:val="00CF3FF5"/>
    <w:rsid w:val="00CF48EC"/>
    <w:rsid w:val="00CF49C1"/>
    <w:rsid w:val="00CF4A06"/>
    <w:rsid w:val="00CF4E6A"/>
    <w:rsid w:val="00CF5839"/>
    <w:rsid w:val="00CF620B"/>
    <w:rsid w:val="00CF6895"/>
    <w:rsid w:val="00CF73A7"/>
    <w:rsid w:val="00CF76B3"/>
    <w:rsid w:val="00D00814"/>
    <w:rsid w:val="00D01F0D"/>
    <w:rsid w:val="00D02C08"/>
    <w:rsid w:val="00D035C6"/>
    <w:rsid w:val="00D04705"/>
    <w:rsid w:val="00D04E54"/>
    <w:rsid w:val="00D05486"/>
    <w:rsid w:val="00D055E6"/>
    <w:rsid w:val="00D0577F"/>
    <w:rsid w:val="00D061DE"/>
    <w:rsid w:val="00D0639C"/>
    <w:rsid w:val="00D06D1B"/>
    <w:rsid w:val="00D06E52"/>
    <w:rsid w:val="00D07102"/>
    <w:rsid w:val="00D073B5"/>
    <w:rsid w:val="00D0742D"/>
    <w:rsid w:val="00D1037B"/>
    <w:rsid w:val="00D1166B"/>
    <w:rsid w:val="00D1171E"/>
    <w:rsid w:val="00D128EA"/>
    <w:rsid w:val="00D13814"/>
    <w:rsid w:val="00D13907"/>
    <w:rsid w:val="00D1438C"/>
    <w:rsid w:val="00D14467"/>
    <w:rsid w:val="00D14EC2"/>
    <w:rsid w:val="00D1635B"/>
    <w:rsid w:val="00D163C7"/>
    <w:rsid w:val="00D16A8E"/>
    <w:rsid w:val="00D16B45"/>
    <w:rsid w:val="00D17136"/>
    <w:rsid w:val="00D1768C"/>
    <w:rsid w:val="00D17A8B"/>
    <w:rsid w:val="00D17B52"/>
    <w:rsid w:val="00D202EF"/>
    <w:rsid w:val="00D20A36"/>
    <w:rsid w:val="00D21309"/>
    <w:rsid w:val="00D21326"/>
    <w:rsid w:val="00D21E76"/>
    <w:rsid w:val="00D221DA"/>
    <w:rsid w:val="00D222FD"/>
    <w:rsid w:val="00D2273E"/>
    <w:rsid w:val="00D22BE3"/>
    <w:rsid w:val="00D22D3E"/>
    <w:rsid w:val="00D22F47"/>
    <w:rsid w:val="00D23454"/>
    <w:rsid w:val="00D24716"/>
    <w:rsid w:val="00D247DC"/>
    <w:rsid w:val="00D24A1A"/>
    <w:rsid w:val="00D24BF7"/>
    <w:rsid w:val="00D24CF4"/>
    <w:rsid w:val="00D25760"/>
    <w:rsid w:val="00D25BE5"/>
    <w:rsid w:val="00D25F8F"/>
    <w:rsid w:val="00D272A3"/>
    <w:rsid w:val="00D27573"/>
    <w:rsid w:val="00D30737"/>
    <w:rsid w:val="00D30895"/>
    <w:rsid w:val="00D316F7"/>
    <w:rsid w:val="00D32553"/>
    <w:rsid w:val="00D326F2"/>
    <w:rsid w:val="00D3459A"/>
    <w:rsid w:val="00D354D7"/>
    <w:rsid w:val="00D3555D"/>
    <w:rsid w:val="00D35AB5"/>
    <w:rsid w:val="00D35E54"/>
    <w:rsid w:val="00D362E6"/>
    <w:rsid w:val="00D3658A"/>
    <w:rsid w:val="00D3659B"/>
    <w:rsid w:val="00D3715D"/>
    <w:rsid w:val="00D37198"/>
    <w:rsid w:val="00D371CA"/>
    <w:rsid w:val="00D372B5"/>
    <w:rsid w:val="00D3730E"/>
    <w:rsid w:val="00D378F2"/>
    <w:rsid w:val="00D37B15"/>
    <w:rsid w:val="00D37FD2"/>
    <w:rsid w:val="00D401E1"/>
    <w:rsid w:val="00D40500"/>
    <w:rsid w:val="00D407DB"/>
    <w:rsid w:val="00D409E2"/>
    <w:rsid w:val="00D40E99"/>
    <w:rsid w:val="00D414A7"/>
    <w:rsid w:val="00D41624"/>
    <w:rsid w:val="00D42C1A"/>
    <w:rsid w:val="00D42D1E"/>
    <w:rsid w:val="00D43594"/>
    <w:rsid w:val="00D43A73"/>
    <w:rsid w:val="00D44299"/>
    <w:rsid w:val="00D44956"/>
    <w:rsid w:val="00D44B86"/>
    <w:rsid w:val="00D45875"/>
    <w:rsid w:val="00D45F93"/>
    <w:rsid w:val="00D4604C"/>
    <w:rsid w:val="00D4634D"/>
    <w:rsid w:val="00D46CEA"/>
    <w:rsid w:val="00D50684"/>
    <w:rsid w:val="00D510ED"/>
    <w:rsid w:val="00D5154C"/>
    <w:rsid w:val="00D51860"/>
    <w:rsid w:val="00D51BB2"/>
    <w:rsid w:val="00D52C2E"/>
    <w:rsid w:val="00D52E23"/>
    <w:rsid w:val="00D53920"/>
    <w:rsid w:val="00D53B9C"/>
    <w:rsid w:val="00D53BF1"/>
    <w:rsid w:val="00D544A1"/>
    <w:rsid w:val="00D551C7"/>
    <w:rsid w:val="00D55660"/>
    <w:rsid w:val="00D56490"/>
    <w:rsid w:val="00D56559"/>
    <w:rsid w:val="00D56E04"/>
    <w:rsid w:val="00D60D29"/>
    <w:rsid w:val="00D60FAF"/>
    <w:rsid w:val="00D6143C"/>
    <w:rsid w:val="00D619E8"/>
    <w:rsid w:val="00D61D03"/>
    <w:rsid w:val="00D61E9C"/>
    <w:rsid w:val="00D620E5"/>
    <w:rsid w:val="00D623DF"/>
    <w:rsid w:val="00D629CD"/>
    <w:rsid w:val="00D62B0A"/>
    <w:rsid w:val="00D62EDE"/>
    <w:rsid w:val="00D63339"/>
    <w:rsid w:val="00D63A7F"/>
    <w:rsid w:val="00D63E9E"/>
    <w:rsid w:val="00D64124"/>
    <w:rsid w:val="00D641F4"/>
    <w:rsid w:val="00D64D34"/>
    <w:rsid w:val="00D64DFB"/>
    <w:rsid w:val="00D65498"/>
    <w:rsid w:val="00D65975"/>
    <w:rsid w:val="00D65C0F"/>
    <w:rsid w:val="00D65C74"/>
    <w:rsid w:val="00D65F64"/>
    <w:rsid w:val="00D664B9"/>
    <w:rsid w:val="00D66C03"/>
    <w:rsid w:val="00D672D8"/>
    <w:rsid w:val="00D672DA"/>
    <w:rsid w:val="00D705DD"/>
    <w:rsid w:val="00D707A8"/>
    <w:rsid w:val="00D70AD8"/>
    <w:rsid w:val="00D712C0"/>
    <w:rsid w:val="00D7196A"/>
    <w:rsid w:val="00D71AB0"/>
    <w:rsid w:val="00D73132"/>
    <w:rsid w:val="00D73F79"/>
    <w:rsid w:val="00D7458D"/>
    <w:rsid w:val="00D74627"/>
    <w:rsid w:val="00D75153"/>
    <w:rsid w:val="00D75C77"/>
    <w:rsid w:val="00D75EC3"/>
    <w:rsid w:val="00D7608D"/>
    <w:rsid w:val="00D774E2"/>
    <w:rsid w:val="00D77522"/>
    <w:rsid w:val="00D77539"/>
    <w:rsid w:val="00D775EB"/>
    <w:rsid w:val="00D77673"/>
    <w:rsid w:val="00D77809"/>
    <w:rsid w:val="00D77A19"/>
    <w:rsid w:val="00D8051E"/>
    <w:rsid w:val="00D81134"/>
    <w:rsid w:val="00D8140D"/>
    <w:rsid w:val="00D81DE5"/>
    <w:rsid w:val="00D827D3"/>
    <w:rsid w:val="00D82FF7"/>
    <w:rsid w:val="00D833DA"/>
    <w:rsid w:val="00D83BF5"/>
    <w:rsid w:val="00D850F5"/>
    <w:rsid w:val="00D85536"/>
    <w:rsid w:val="00D858D2"/>
    <w:rsid w:val="00D86A22"/>
    <w:rsid w:val="00D8772D"/>
    <w:rsid w:val="00D9097E"/>
    <w:rsid w:val="00D90F20"/>
    <w:rsid w:val="00D918B3"/>
    <w:rsid w:val="00D91E34"/>
    <w:rsid w:val="00D92800"/>
    <w:rsid w:val="00D92A65"/>
    <w:rsid w:val="00D92F34"/>
    <w:rsid w:val="00D92F75"/>
    <w:rsid w:val="00D933C6"/>
    <w:rsid w:val="00D93726"/>
    <w:rsid w:val="00D93753"/>
    <w:rsid w:val="00D938F9"/>
    <w:rsid w:val="00D93C02"/>
    <w:rsid w:val="00D93D67"/>
    <w:rsid w:val="00D93E1A"/>
    <w:rsid w:val="00D93ED7"/>
    <w:rsid w:val="00D950C9"/>
    <w:rsid w:val="00D953D0"/>
    <w:rsid w:val="00D9589D"/>
    <w:rsid w:val="00D96770"/>
    <w:rsid w:val="00D97D8C"/>
    <w:rsid w:val="00DA0770"/>
    <w:rsid w:val="00DA08B3"/>
    <w:rsid w:val="00DA1269"/>
    <w:rsid w:val="00DA1558"/>
    <w:rsid w:val="00DA2025"/>
    <w:rsid w:val="00DA320A"/>
    <w:rsid w:val="00DA3DA7"/>
    <w:rsid w:val="00DA40BA"/>
    <w:rsid w:val="00DA43D9"/>
    <w:rsid w:val="00DA4F3C"/>
    <w:rsid w:val="00DA51A7"/>
    <w:rsid w:val="00DA563C"/>
    <w:rsid w:val="00DA5DF3"/>
    <w:rsid w:val="00DA5DF4"/>
    <w:rsid w:val="00DA5F14"/>
    <w:rsid w:val="00DA5FF7"/>
    <w:rsid w:val="00DA6711"/>
    <w:rsid w:val="00DA6A20"/>
    <w:rsid w:val="00DA6B60"/>
    <w:rsid w:val="00DA6E88"/>
    <w:rsid w:val="00DA6F28"/>
    <w:rsid w:val="00DB040F"/>
    <w:rsid w:val="00DB07A4"/>
    <w:rsid w:val="00DB1025"/>
    <w:rsid w:val="00DB11EE"/>
    <w:rsid w:val="00DB1283"/>
    <w:rsid w:val="00DB1802"/>
    <w:rsid w:val="00DB19CD"/>
    <w:rsid w:val="00DB1FFF"/>
    <w:rsid w:val="00DB20E7"/>
    <w:rsid w:val="00DB2A4E"/>
    <w:rsid w:val="00DB31B1"/>
    <w:rsid w:val="00DB370C"/>
    <w:rsid w:val="00DB3A4F"/>
    <w:rsid w:val="00DB3B30"/>
    <w:rsid w:val="00DB44C3"/>
    <w:rsid w:val="00DB4544"/>
    <w:rsid w:val="00DB45E8"/>
    <w:rsid w:val="00DB4E49"/>
    <w:rsid w:val="00DB4FC8"/>
    <w:rsid w:val="00DB6298"/>
    <w:rsid w:val="00DB64E1"/>
    <w:rsid w:val="00DB64F5"/>
    <w:rsid w:val="00DB700D"/>
    <w:rsid w:val="00DB7BFF"/>
    <w:rsid w:val="00DC0272"/>
    <w:rsid w:val="00DC1155"/>
    <w:rsid w:val="00DC16BF"/>
    <w:rsid w:val="00DC1B48"/>
    <w:rsid w:val="00DC3153"/>
    <w:rsid w:val="00DC397C"/>
    <w:rsid w:val="00DC3BA5"/>
    <w:rsid w:val="00DC3BBC"/>
    <w:rsid w:val="00DC429A"/>
    <w:rsid w:val="00DC4634"/>
    <w:rsid w:val="00DC4A59"/>
    <w:rsid w:val="00DC4F10"/>
    <w:rsid w:val="00DC51F9"/>
    <w:rsid w:val="00DC5273"/>
    <w:rsid w:val="00DC527F"/>
    <w:rsid w:val="00DC53F1"/>
    <w:rsid w:val="00DC5426"/>
    <w:rsid w:val="00DC582C"/>
    <w:rsid w:val="00DC5B08"/>
    <w:rsid w:val="00DC5C4F"/>
    <w:rsid w:val="00DC67B4"/>
    <w:rsid w:val="00DC6800"/>
    <w:rsid w:val="00DC715E"/>
    <w:rsid w:val="00DC73D2"/>
    <w:rsid w:val="00DD0D9F"/>
    <w:rsid w:val="00DD132D"/>
    <w:rsid w:val="00DD19CA"/>
    <w:rsid w:val="00DD1A46"/>
    <w:rsid w:val="00DD1C15"/>
    <w:rsid w:val="00DD1F06"/>
    <w:rsid w:val="00DD1F94"/>
    <w:rsid w:val="00DD28A1"/>
    <w:rsid w:val="00DD2FFD"/>
    <w:rsid w:val="00DD381A"/>
    <w:rsid w:val="00DD4965"/>
    <w:rsid w:val="00DD4B5F"/>
    <w:rsid w:val="00DD4F7B"/>
    <w:rsid w:val="00DD50C2"/>
    <w:rsid w:val="00DD5A7A"/>
    <w:rsid w:val="00DD5D73"/>
    <w:rsid w:val="00DD5FA5"/>
    <w:rsid w:val="00DD68ED"/>
    <w:rsid w:val="00DD6991"/>
    <w:rsid w:val="00DD69B0"/>
    <w:rsid w:val="00DD7422"/>
    <w:rsid w:val="00DD7FC5"/>
    <w:rsid w:val="00DE0970"/>
    <w:rsid w:val="00DE09DF"/>
    <w:rsid w:val="00DE0CEA"/>
    <w:rsid w:val="00DE11A7"/>
    <w:rsid w:val="00DE12D4"/>
    <w:rsid w:val="00DE2737"/>
    <w:rsid w:val="00DE2910"/>
    <w:rsid w:val="00DE2E35"/>
    <w:rsid w:val="00DE3495"/>
    <w:rsid w:val="00DE3884"/>
    <w:rsid w:val="00DE469B"/>
    <w:rsid w:val="00DE46C7"/>
    <w:rsid w:val="00DE4799"/>
    <w:rsid w:val="00DE49A0"/>
    <w:rsid w:val="00DE4A78"/>
    <w:rsid w:val="00DE4C36"/>
    <w:rsid w:val="00DE4D84"/>
    <w:rsid w:val="00DE504E"/>
    <w:rsid w:val="00DE517C"/>
    <w:rsid w:val="00DE51B2"/>
    <w:rsid w:val="00DE5A1E"/>
    <w:rsid w:val="00DE5C39"/>
    <w:rsid w:val="00DE6BC3"/>
    <w:rsid w:val="00DE6CEB"/>
    <w:rsid w:val="00DE70B9"/>
    <w:rsid w:val="00DE753A"/>
    <w:rsid w:val="00DE7631"/>
    <w:rsid w:val="00DE7BA4"/>
    <w:rsid w:val="00DF0072"/>
    <w:rsid w:val="00DF047C"/>
    <w:rsid w:val="00DF0D44"/>
    <w:rsid w:val="00DF0F52"/>
    <w:rsid w:val="00DF0F7C"/>
    <w:rsid w:val="00DF1706"/>
    <w:rsid w:val="00DF1BAA"/>
    <w:rsid w:val="00DF1FCC"/>
    <w:rsid w:val="00DF2CF0"/>
    <w:rsid w:val="00DF376B"/>
    <w:rsid w:val="00DF53CE"/>
    <w:rsid w:val="00DF6058"/>
    <w:rsid w:val="00DF6605"/>
    <w:rsid w:val="00DF67FA"/>
    <w:rsid w:val="00DF6FC3"/>
    <w:rsid w:val="00DF6FFA"/>
    <w:rsid w:val="00DF7696"/>
    <w:rsid w:val="00DF7978"/>
    <w:rsid w:val="00DF7BF1"/>
    <w:rsid w:val="00DF7DC1"/>
    <w:rsid w:val="00E00572"/>
    <w:rsid w:val="00E00970"/>
    <w:rsid w:val="00E00A89"/>
    <w:rsid w:val="00E00FCD"/>
    <w:rsid w:val="00E01341"/>
    <w:rsid w:val="00E01639"/>
    <w:rsid w:val="00E01788"/>
    <w:rsid w:val="00E0242D"/>
    <w:rsid w:val="00E024F9"/>
    <w:rsid w:val="00E0277F"/>
    <w:rsid w:val="00E033EA"/>
    <w:rsid w:val="00E035FC"/>
    <w:rsid w:val="00E0365A"/>
    <w:rsid w:val="00E03BF9"/>
    <w:rsid w:val="00E03EED"/>
    <w:rsid w:val="00E04D2E"/>
    <w:rsid w:val="00E06AF7"/>
    <w:rsid w:val="00E0720F"/>
    <w:rsid w:val="00E0749D"/>
    <w:rsid w:val="00E07DCA"/>
    <w:rsid w:val="00E104DC"/>
    <w:rsid w:val="00E11043"/>
    <w:rsid w:val="00E110ED"/>
    <w:rsid w:val="00E111C5"/>
    <w:rsid w:val="00E112AC"/>
    <w:rsid w:val="00E117AA"/>
    <w:rsid w:val="00E11C84"/>
    <w:rsid w:val="00E12168"/>
    <w:rsid w:val="00E12453"/>
    <w:rsid w:val="00E128F7"/>
    <w:rsid w:val="00E130DA"/>
    <w:rsid w:val="00E13141"/>
    <w:rsid w:val="00E13B45"/>
    <w:rsid w:val="00E14066"/>
    <w:rsid w:val="00E154A1"/>
    <w:rsid w:val="00E15719"/>
    <w:rsid w:val="00E15797"/>
    <w:rsid w:val="00E161ED"/>
    <w:rsid w:val="00E173AF"/>
    <w:rsid w:val="00E1761B"/>
    <w:rsid w:val="00E17667"/>
    <w:rsid w:val="00E17841"/>
    <w:rsid w:val="00E17FD7"/>
    <w:rsid w:val="00E204DD"/>
    <w:rsid w:val="00E20D38"/>
    <w:rsid w:val="00E21079"/>
    <w:rsid w:val="00E21113"/>
    <w:rsid w:val="00E21877"/>
    <w:rsid w:val="00E220F9"/>
    <w:rsid w:val="00E22306"/>
    <w:rsid w:val="00E2295D"/>
    <w:rsid w:val="00E23390"/>
    <w:rsid w:val="00E23416"/>
    <w:rsid w:val="00E2353A"/>
    <w:rsid w:val="00E2369F"/>
    <w:rsid w:val="00E23988"/>
    <w:rsid w:val="00E243B9"/>
    <w:rsid w:val="00E248ED"/>
    <w:rsid w:val="00E24B36"/>
    <w:rsid w:val="00E25921"/>
    <w:rsid w:val="00E26119"/>
    <w:rsid w:val="00E26133"/>
    <w:rsid w:val="00E26465"/>
    <w:rsid w:val="00E2669E"/>
    <w:rsid w:val="00E26F6C"/>
    <w:rsid w:val="00E27AF7"/>
    <w:rsid w:val="00E30227"/>
    <w:rsid w:val="00E30491"/>
    <w:rsid w:val="00E30998"/>
    <w:rsid w:val="00E309E8"/>
    <w:rsid w:val="00E30C60"/>
    <w:rsid w:val="00E31090"/>
    <w:rsid w:val="00E31304"/>
    <w:rsid w:val="00E31814"/>
    <w:rsid w:val="00E31EFF"/>
    <w:rsid w:val="00E32EB8"/>
    <w:rsid w:val="00E33512"/>
    <w:rsid w:val="00E3360F"/>
    <w:rsid w:val="00E33FB1"/>
    <w:rsid w:val="00E344AC"/>
    <w:rsid w:val="00E34907"/>
    <w:rsid w:val="00E34E11"/>
    <w:rsid w:val="00E34F8E"/>
    <w:rsid w:val="00E3565A"/>
    <w:rsid w:val="00E3616B"/>
    <w:rsid w:val="00E36206"/>
    <w:rsid w:val="00E3631F"/>
    <w:rsid w:val="00E37009"/>
    <w:rsid w:val="00E37106"/>
    <w:rsid w:val="00E376F6"/>
    <w:rsid w:val="00E404A1"/>
    <w:rsid w:val="00E405DC"/>
    <w:rsid w:val="00E40E00"/>
    <w:rsid w:val="00E41420"/>
    <w:rsid w:val="00E4190A"/>
    <w:rsid w:val="00E4206E"/>
    <w:rsid w:val="00E4232F"/>
    <w:rsid w:val="00E423DA"/>
    <w:rsid w:val="00E436FC"/>
    <w:rsid w:val="00E43B45"/>
    <w:rsid w:val="00E44827"/>
    <w:rsid w:val="00E4495A"/>
    <w:rsid w:val="00E44B5E"/>
    <w:rsid w:val="00E44E56"/>
    <w:rsid w:val="00E4520B"/>
    <w:rsid w:val="00E4550C"/>
    <w:rsid w:val="00E455C7"/>
    <w:rsid w:val="00E45A8D"/>
    <w:rsid w:val="00E45B99"/>
    <w:rsid w:val="00E45EF2"/>
    <w:rsid w:val="00E46530"/>
    <w:rsid w:val="00E46639"/>
    <w:rsid w:val="00E474C3"/>
    <w:rsid w:val="00E47672"/>
    <w:rsid w:val="00E478B0"/>
    <w:rsid w:val="00E47B06"/>
    <w:rsid w:val="00E47D95"/>
    <w:rsid w:val="00E50224"/>
    <w:rsid w:val="00E504AC"/>
    <w:rsid w:val="00E50D14"/>
    <w:rsid w:val="00E51022"/>
    <w:rsid w:val="00E51165"/>
    <w:rsid w:val="00E516A6"/>
    <w:rsid w:val="00E517A3"/>
    <w:rsid w:val="00E52151"/>
    <w:rsid w:val="00E522F4"/>
    <w:rsid w:val="00E528F2"/>
    <w:rsid w:val="00E533F1"/>
    <w:rsid w:val="00E53CF4"/>
    <w:rsid w:val="00E54D5B"/>
    <w:rsid w:val="00E54FF7"/>
    <w:rsid w:val="00E55371"/>
    <w:rsid w:val="00E55D33"/>
    <w:rsid w:val="00E567F9"/>
    <w:rsid w:val="00E569D4"/>
    <w:rsid w:val="00E574D8"/>
    <w:rsid w:val="00E5794D"/>
    <w:rsid w:val="00E57DFD"/>
    <w:rsid w:val="00E610DD"/>
    <w:rsid w:val="00E6154A"/>
    <w:rsid w:val="00E61D6E"/>
    <w:rsid w:val="00E61FDC"/>
    <w:rsid w:val="00E628F8"/>
    <w:rsid w:val="00E62BA8"/>
    <w:rsid w:val="00E62D19"/>
    <w:rsid w:val="00E62FFD"/>
    <w:rsid w:val="00E633AF"/>
    <w:rsid w:val="00E635E2"/>
    <w:rsid w:val="00E63872"/>
    <w:rsid w:val="00E6397E"/>
    <w:rsid w:val="00E64645"/>
    <w:rsid w:val="00E648DC"/>
    <w:rsid w:val="00E64EDA"/>
    <w:rsid w:val="00E65032"/>
    <w:rsid w:val="00E65246"/>
    <w:rsid w:val="00E652FE"/>
    <w:rsid w:val="00E655CB"/>
    <w:rsid w:val="00E658C5"/>
    <w:rsid w:val="00E65D80"/>
    <w:rsid w:val="00E65F44"/>
    <w:rsid w:val="00E6660C"/>
    <w:rsid w:val="00E6678D"/>
    <w:rsid w:val="00E669F4"/>
    <w:rsid w:val="00E66F1D"/>
    <w:rsid w:val="00E67365"/>
    <w:rsid w:val="00E701A9"/>
    <w:rsid w:val="00E709DD"/>
    <w:rsid w:val="00E716DE"/>
    <w:rsid w:val="00E724D4"/>
    <w:rsid w:val="00E72670"/>
    <w:rsid w:val="00E7306E"/>
    <w:rsid w:val="00E73101"/>
    <w:rsid w:val="00E732A1"/>
    <w:rsid w:val="00E734F2"/>
    <w:rsid w:val="00E7356F"/>
    <w:rsid w:val="00E73F1D"/>
    <w:rsid w:val="00E74411"/>
    <w:rsid w:val="00E74E2B"/>
    <w:rsid w:val="00E77BA7"/>
    <w:rsid w:val="00E8023A"/>
    <w:rsid w:val="00E80362"/>
    <w:rsid w:val="00E80B2B"/>
    <w:rsid w:val="00E80FF6"/>
    <w:rsid w:val="00E810C0"/>
    <w:rsid w:val="00E815C7"/>
    <w:rsid w:val="00E81D65"/>
    <w:rsid w:val="00E820BF"/>
    <w:rsid w:val="00E82145"/>
    <w:rsid w:val="00E8281E"/>
    <w:rsid w:val="00E83632"/>
    <w:rsid w:val="00E83691"/>
    <w:rsid w:val="00E837AE"/>
    <w:rsid w:val="00E84103"/>
    <w:rsid w:val="00E84462"/>
    <w:rsid w:val="00E8489B"/>
    <w:rsid w:val="00E85314"/>
    <w:rsid w:val="00E856C6"/>
    <w:rsid w:val="00E85701"/>
    <w:rsid w:val="00E85E39"/>
    <w:rsid w:val="00E86B2C"/>
    <w:rsid w:val="00E87C66"/>
    <w:rsid w:val="00E902DF"/>
    <w:rsid w:val="00E904A5"/>
    <w:rsid w:val="00E90BEC"/>
    <w:rsid w:val="00E91072"/>
    <w:rsid w:val="00E9180C"/>
    <w:rsid w:val="00E92997"/>
    <w:rsid w:val="00E92ABC"/>
    <w:rsid w:val="00E93414"/>
    <w:rsid w:val="00E9353B"/>
    <w:rsid w:val="00E93EFE"/>
    <w:rsid w:val="00E93F5E"/>
    <w:rsid w:val="00E94CA9"/>
    <w:rsid w:val="00E957B8"/>
    <w:rsid w:val="00E96243"/>
    <w:rsid w:val="00E96B41"/>
    <w:rsid w:val="00E9779C"/>
    <w:rsid w:val="00E9779D"/>
    <w:rsid w:val="00E97E43"/>
    <w:rsid w:val="00EA0048"/>
    <w:rsid w:val="00EA0479"/>
    <w:rsid w:val="00EA049E"/>
    <w:rsid w:val="00EA06E6"/>
    <w:rsid w:val="00EA0C88"/>
    <w:rsid w:val="00EA21FF"/>
    <w:rsid w:val="00EA307D"/>
    <w:rsid w:val="00EA3169"/>
    <w:rsid w:val="00EA3BD1"/>
    <w:rsid w:val="00EA4657"/>
    <w:rsid w:val="00EA4DAC"/>
    <w:rsid w:val="00EA4F50"/>
    <w:rsid w:val="00EA50CE"/>
    <w:rsid w:val="00EA57EA"/>
    <w:rsid w:val="00EA67AB"/>
    <w:rsid w:val="00EA6B51"/>
    <w:rsid w:val="00EA6DF9"/>
    <w:rsid w:val="00EA6EA1"/>
    <w:rsid w:val="00EA7157"/>
    <w:rsid w:val="00EA765B"/>
    <w:rsid w:val="00EA7D59"/>
    <w:rsid w:val="00EA7E90"/>
    <w:rsid w:val="00EB08BC"/>
    <w:rsid w:val="00EB090C"/>
    <w:rsid w:val="00EB16A4"/>
    <w:rsid w:val="00EB1830"/>
    <w:rsid w:val="00EB2363"/>
    <w:rsid w:val="00EB23A7"/>
    <w:rsid w:val="00EB254F"/>
    <w:rsid w:val="00EB2CA0"/>
    <w:rsid w:val="00EB2EA5"/>
    <w:rsid w:val="00EB3077"/>
    <w:rsid w:val="00EB3449"/>
    <w:rsid w:val="00EB3AB5"/>
    <w:rsid w:val="00EB4986"/>
    <w:rsid w:val="00EB498A"/>
    <w:rsid w:val="00EB5944"/>
    <w:rsid w:val="00EB5D8E"/>
    <w:rsid w:val="00EB5FF0"/>
    <w:rsid w:val="00EB6315"/>
    <w:rsid w:val="00EB63B8"/>
    <w:rsid w:val="00EB66AB"/>
    <w:rsid w:val="00EB6D31"/>
    <w:rsid w:val="00EB75C8"/>
    <w:rsid w:val="00EC0C52"/>
    <w:rsid w:val="00EC1A11"/>
    <w:rsid w:val="00EC1E0C"/>
    <w:rsid w:val="00EC1E2E"/>
    <w:rsid w:val="00EC1F87"/>
    <w:rsid w:val="00EC2504"/>
    <w:rsid w:val="00EC2AC3"/>
    <w:rsid w:val="00EC2CB5"/>
    <w:rsid w:val="00EC30D3"/>
    <w:rsid w:val="00EC3704"/>
    <w:rsid w:val="00EC3A53"/>
    <w:rsid w:val="00EC40D4"/>
    <w:rsid w:val="00EC4309"/>
    <w:rsid w:val="00EC43B6"/>
    <w:rsid w:val="00EC4883"/>
    <w:rsid w:val="00EC511E"/>
    <w:rsid w:val="00EC5235"/>
    <w:rsid w:val="00EC529F"/>
    <w:rsid w:val="00EC55EE"/>
    <w:rsid w:val="00EC5728"/>
    <w:rsid w:val="00EC5B4F"/>
    <w:rsid w:val="00EC62BB"/>
    <w:rsid w:val="00EC68BD"/>
    <w:rsid w:val="00EC6E17"/>
    <w:rsid w:val="00EC7AF7"/>
    <w:rsid w:val="00EC7F9E"/>
    <w:rsid w:val="00ED0607"/>
    <w:rsid w:val="00ED0F12"/>
    <w:rsid w:val="00ED10FC"/>
    <w:rsid w:val="00ED128B"/>
    <w:rsid w:val="00ED14F5"/>
    <w:rsid w:val="00ED17C4"/>
    <w:rsid w:val="00ED26B9"/>
    <w:rsid w:val="00ED26F6"/>
    <w:rsid w:val="00ED2B52"/>
    <w:rsid w:val="00ED2D2B"/>
    <w:rsid w:val="00ED3244"/>
    <w:rsid w:val="00ED3909"/>
    <w:rsid w:val="00ED47F6"/>
    <w:rsid w:val="00ED4B6E"/>
    <w:rsid w:val="00ED4EEB"/>
    <w:rsid w:val="00ED71B1"/>
    <w:rsid w:val="00ED741A"/>
    <w:rsid w:val="00ED7907"/>
    <w:rsid w:val="00ED7BB0"/>
    <w:rsid w:val="00ED7F45"/>
    <w:rsid w:val="00EE0895"/>
    <w:rsid w:val="00EE10AD"/>
    <w:rsid w:val="00EE12D4"/>
    <w:rsid w:val="00EE1DED"/>
    <w:rsid w:val="00EE300B"/>
    <w:rsid w:val="00EE3189"/>
    <w:rsid w:val="00EE3559"/>
    <w:rsid w:val="00EE3587"/>
    <w:rsid w:val="00EE39CB"/>
    <w:rsid w:val="00EE3C02"/>
    <w:rsid w:val="00EE3E89"/>
    <w:rsid w:val="00EE40C8"/>
    <w:rsid w:val="00EE45FE"/>
    <w:rsid w:val="00EE468F"/>
    <w:rsid w:val="00EE4BAF"/>
    <w:rsid w:val="00EE4D69"/>
    <w:rsid w:val="00EE4F0D"/>
    <w:rsid w:val="00EE4F3E"/>
    <w:rsid w:val="00EE583E"/>
    <w:rsid w:val="00EE58B3"/>
    <w:rsid w:val="00EE6272"/>
    <w:rsid w:val="00EE6DD4"/>
    <w:rsid w:val="00EE6DFD"/>
    <w:rsid w:val="00EE720A"/>
    <w:rsid w:val="00EE7618"/>
    <w:rsid w:val="00EE7B91"/>
    <w:rsid w:val="00EE7CD8"/>
    <w:rsid w:val="00EF04C6"/>
    <w:rsid w:val="00EF0CA2"/>
    <w:rsid w:val="00EF0F1E"/>
    <w:rsid w:val="00EF1929"/>
    <w:rsid w:val="00EF1B5D"/>
    <w:rsid w:val="00EF29D5"/>
    <w:rsid w:val="00EF2C10"/>
    <w:rsid w:val="00EF3C6D"/>
    <w:rsid w:val="00EF3FE9"/>
    <w:rsid w:val="00EF48D7"/>
    <w:rsid w:val="00EF4ADD"/>
    <w:rsid w:val="00EF5508"/>
    <w:rsid w:val="00EF5B39"/>
    <w:rsid w:val="00EF5FFB"/>
    <w:rsid w:val="00EF6A88"/>
    <w:rsid w:val="00EF77F6"/>
    <w:rsid w:val="00EF7854"/>
    <w:rsid w:val="00EF7CBA"/>
    <w:rsid w:val="00EF7F3B"/>
    <w:rsid w:val="00F0097D"/>
    <w:rsid w:val="00F010B1"/>
    <w:rsid w:val="00F013B5"/>
    <w:rsid w:val="00F01520"/>
    <w:rsid w:val="00F0191B"/>
    <w:rsid w:val="00F0239B"/>
    <w:rsid w:val="00F0245A"/>
    <w:rsid w:val="00F03B8F"/>
    <w:rsid w:val="00F03C03"/>
    <w:rsid w:val="00F05A58"/>
    <w:rsid w:val="00F07248"/>
    <w:rsid w:val="00F10053"/>
    <w:rsid w:val="00F1031D"/>
    <w:rsid w:val="00F10E3D"/>
    <w:rsid w:val="00F111C6"/>
    <w:rsid w:val="00F111D5"/>
    <w:rsid w:val="00F1127C"/>
    <w:rsid w:val="00F1235C"/>
    <w:rsid w:val="00F1242A"/>
    <w:rsid w:val="00F127F9"/>
    <w:rsid w:val="00F12A56"/>
    <w:rsid w:val="00F13246"/>
    <w:rsid w:val="00F138AE"/>
    <w:rsid w:val="00F13EEB"/>
    <w:rsid w:val="00F1476F"/>
    <w:rsid w:val="00F1508B"/>
    <w:rsid w:val="00F1519C"/>
    <w:rsid w:val="00F165B9"/>
    <w:rsid w:val="00F169F7"/>
    <w:rsid w:val="00F16F17"/>
    <w:rsid w:val="00F205A4"/>
    <w:rsid w:val="00F20712"/>
    <w:rsid w:val="00F20894"/>
    <w:rsid w:val="00F2163E"/>
    <w:rsid w:val="00F216FE"/>
    <w:rsid w:val="00F217DA"/>
    <w:rsid w:val="00F21DDA"/>
    <w:rsid w:val="00F22395"/>
    <w:rsid w:val="00F225D3"/>
    <w:rsid w:val="00F2264B"/>
    <w:rsid w:val="00F22899"/>
    <w:rsid w:val="00F22932"/>
    <w:rsid w:val="00F244C2"/>
    <w:rsid w:val="00F2462B"/>
    <w:rsid w:val="00F24A2C"/>
    <w:rsid w:val="00F2521B"/>
    <w:rsid w:val="00F2631D"/>
    <w:rsid w:val="00F26744"/>
    <w:rsid w:val="00F26CB2"/>
    <w:rsid w:val="00F26F55"/>
    <w:rsid w:val="00F27170"/>
    <w:rsid w:val="00F3025C"/>
    <w:rsid w:val="00F31605"/>
    <w:rsid w:val="00F31EE5"/>
    <w:rsid w:val="00F321B4"/>
    <w:rsid w:val="00F32867"/>
    <w:rsid w:val="00F32BAB"/>
    <w:rsid w:val="00F3351B"/>
    <w:rsid w:val="00F34945"/>
    <w:rsid w:val="00F34B73"/>
    <w:rsid w:val="00F34E15"/>
    <w:rsid w:val="00F3508D"/>
    <w:rsid w:val="00F350CF"/>
    <w:rsid w:val="00F35514"/>
    <w:rsid w:val="00F35749"/>
    <w:rsid w:val="00F36331"/>
    <w:rsid w:val="00F36CCE"/>
    <w:rsid w:val="00F36D41"/>
    <w:rsid w:val="00F37FFB"/>
    <w:rsid w:val="00F40910"/>
    <w:rsid w:val="00F40E1F"/>
    <w:rsid w:val="00F40F73"/>
    <w:rsid w:val="00F41E4D"/>
    <w:rsid w:val="00F42244"/>
    <w:rsid w:val="00F42910"/>
    <w:rsid w:val="00F42A0D"/>
    <w:rsid w:val="00F42C4D"/>
    <w:rsid w:val="00F42D14"/>
    <w:rsid w:val="00F439EA"/>
    <w:rsid w:val="00F43C88"/>
    <w:rsid w:val="00F4486B"/>
    <w:rsid w:val="00F44B5C"/>
    <w:rsid w:val="00F44CFA"/>
    <w:rsid w:val="00F44E98"/>
    <w:rsid w:val="00F458CF"/>
    <w:rsid w:val="00F459FA"/>
    <w:rsid w:val="00F463E4"/>
    <w:rsid w:val="00F46F5B"/>
    <w:rsid w:val="00F46F9B"/>
    <w:rsid w:val="00F47818"/>
    <w:rsid w:val="00F47B28"/>
    <w:rsid w:val="00F47FA3"/>
    <w:rsid w:val="00F50063"/>
    <w:rsid w:val="00F50DA9"/>
    <w:rsid w:val="00F51AA3"/>
    <w:rsid w:val="00F51B40"/>
    <w:rsid w:val="00F5246C"/>
    <w:rsid w:val="00F5255B"/>
    <w:rsid w:val="00F537B2"/>
    <w:rsid w:val="00F5392F"/>
    <w:rsid w:val="00F545A9"/>
    <w:rsid w:val="00F54B6A"/>
    <w:rsid w:val="00F554A6"/>
    <w:rsid w:val="00F56067"/>
    <w:rsid w:val="00F564A8"/>
    <w:rsid w:val="00F569FA"/>
    <w:rsid w:val="00F57732"/>
    <w:rsid w:val="00F57796"/>
    <w:rsid w:val="00F57BE5"/>
    <w:rsid w:val="00F604BA"/>
    <w:rsid w:val="00F60847"/>
    <w:rsid w:val="00F625A8"/>
    <w:rsid w:val="00F62C1B"/>
    <w:rsid w:val="00F62D61"/>
    <w:rsid w:val="00F62F80"/>
    <w:rsid w:val="00F6316C"/>
    <w:rsid w:val="00F6329F"/>
    <w:rsid w:val="00F6333A"/>
    <w:rsid w:val="00F646B7"/>
    <w:rsid w:val="00F648A7"/>
    <w:rsid w:val="00F650A2"/>
    <w:rsid w:val="00F65830"/>
    <w:rsid w:val="00F65C73"/>
    <w:rsid w:val="00F65D60"/>
    <w:rsid w:val="00F66A89"/>
    <w:rsid w:val="00F66C9B"/>
    <w:rsid w:val="00F67228"/>
    <w:rsid w:val="00F672F0"/>
    <w:rsid w:val="00F67710"/>
    <w:rsid w:val="00F677F4"/>
    <w:rsid w:val="00F708CA"/>
    <w:rsid w:val="00F7117C"/>
    <w:rsid w:val="00F713D6"/>
    <w:rsid w:val="00F71579"/>
    <w:rsid w:val="00F717A1"/>
    <w:rsid w:val="00F71DDE"/>
    <w:rsid w:val="00F728B0"/>
    <w:rsid w:val="00F73D1C"/>
    <w:rsid w:val="00F74316"/>
    <w:rsid w:val="00F745FB"/>
    <w:rsid w:val="00F749D4"/>
    <w:rsid w:val="00F75DC3"/>
    <w:rsid w:val="00F76527"/>
    <w:rsid w:val="00F76E9F"/>
    <w:rsid w:val="00F77339"/>
    <w:rsid w:val="00F77671"/>
    <w:rsid w:val="00F777BF"/>
    <w:rsid w:val="00F8010E"/>
    <w:rsid w:val="00F80951"/>
    <w:rsid w:val="00F80D02"/>
    <w:rsid w:val="00F81540"/>
    <w:rsid w:val="00F815B1"/>
    <w:rsid w:val="00F81997"/>
    <w:rsid w:val="00F81AE1"/>
    <w:rsid w:val="00F821CE"/>
    <w:rsid w:val="00F827E7"/>
    <w:rsid w:val="00F82F1F"/>
    <w:rsid w:val="00F83507"/>
    <w:rsid w:val="00F83581"/>
    <w:rsid w:val="00F839E9"/>
    <w:rsid w:val="00F83FAE"/>
    <w:rsid w:val="00F845A1"/>
    <w:rsid w:val="00F84639"/>
    <w:rsid w:val="00F849F3"/>
    <w:rsid w:val="00F84A65"/>
    <w:rsid w:val="00F84B18"/>
    <w:rsid w:val="00F84CA3"/>
    <w:rsid w:val="00F84DC5"/>
    <w:rsid w:val="00F85344"/>
    <w:rsid w:val="00F85468"/>
    <w:rsid w:val="00F85867"/>
    <w:rsid w:val="00F85FC0"/>
    <w:rsid w:val="00F86083"/>
    <w:rsid w:val="00F86491"/>
    <w:rsid w:val="00F86601"/>
    <w:rsid w:val="00F8679D"/>
    <w:rsid w:val="00F86B6F"/>
    <w:rsid w:val="00F86DBC"/>
    <w:rsid w:val="00F86FF5"/>
    <w:rsid w:val="00F87118"/>
    <w:rsid w:val="00F90276"/>
    <w:rsid w:val="00F903A7"/>
    <w:rsid w:val="00F910A5"/>
    <w:rsid w:val="00F914FC"/>
    <w:rsid w:val="00F91A83"/>
    <w:rsid w:val="00F91BF6"/>
    <w:rsid w:val="00F91EA4"/>
    <w:rsid w:val="00F9215A"/>
    <w:rsid w:val="00F9220E"/>
    <w:rsid w:val="00F926B2"/>
    <w:rsid w:val="00F92DBD"/>
    <w:rsid w:val="00F93CA6"/>
    <w:rsid w:val="00F93CB0"/>
    <w:rsid w:val="00F9437C"/>
    <w:rsid w:val="00F94749"/>
    <w:rsid w:val="00F9505A"/>
    <w:rsid w:val="00F95272"/>
    <w:rsid w:val="00F959AC"/>
    <w:rsid w:val="00F95F68"/>
    <w:rsid w:val="00F961A8"/>
    <w:rsid w:val="00F9648C"/>
    <w:rsid w:val="00F9658C"/>
    <w:rsid w:val="00F96BFD"/>
    <w:rsid w:val="00F97252"/>
    <w:rsid w:val="00F976E9"/>
    <w:rsid w:val="00F97ADF"/>
    <w:rsid w:val="00FA0623"/>
    <w:rsid w:val="00FA0A90"/>
    <w:rsid w:val="00FA0F93"/>
    <w:rsid w:val="00FA149E"/>
    <w:rsid w:val="00FA17CB"/>
    <w:rsid w:val="00FA1A36"/>
    <w:rsid w:val="00FA2245"/>
    <w:rsid w:val="00FA39EB"/>
    <w:rsid w:val="00FA3BA2"/>
    <w:rsid w:val="00FA410E"/>
    <w:rsid w:val="00FA437E"/>
    <w:rsid w:val="00FA43F3"/>
    <w:rsid w:val="00FA479F"/>
    <w:rsid w:val="00FA5256"/>
    <w:rsid w:val="00FA529E"/>
    <w:rsid w:val="00FA540F"/>
    <w:rsid w:val="00FA587C"/>
    <w:rsid w:val="00FA631C"/>
    <w:rsid w:val="00FA6991"/>
    <w:rsid w:val="00FA6BD7"/>
    <w:rsid w:val="00FA71DA"/>
    <w:rsid w:val="00FA7B30"/>
    <w:rsid w:val="00FB0153"/>
    <w:rsid w:val="00FB06CF"/>
    <w:rsid w:val="00FB0DC5"/>
    <w:rsid w:val="00FB18C9"/>
    <w:rsid w:val="00FB2285"/>
    <w:rsid w:val="00FB2855"/>
    <w:rsid w:val="00FB3003"/>
    <w:rsid w:val="00FB3280"/>
    <w:rsid w:val="00FB34B0"/>
    <w:rsid w:val="00FB3650"/>
    <w:rsid w:val="00FB38AF"/>
    <w:rsid w:val="00FB3C26"/>
    <w:rsid w:val="00FB3DF4"/>
    <w:rsid w:val="00FB3FA0"/>
    <w:rsid w:val="00FB40BE"/>
    <w:rsid w:val="00FB4749"/>
    <w:rsid w:val="00FB60F8"/>
    <w:rsid w:val="00FB65B6"/>
    <w:rsid w:val="00FB6627"/>
    <w:rsid w:val="00FB66F7"/>
    <w:rsid w:val="00FB71F3"/>
    <w:rsid w:val="00FB7481"/>
    <w:rsid w:val="00FB7900"/>
    <w:rsid w:val="00FB7EAA"/>
    <w:rsid w:val="00FC0355"/>
    <w:rsid w:val="00FC0B03"/>
    <w:rsid w:val="00FC0CAA"/>
    <w:rsid w:val="00FC105F"/>
    <w:rsid w:val="00FC10E8"/>
    <w:rsid w:val="00FC1873"/>
    <w:rsid w:val="00FC1C37"/>
    <w:rsid w:val="00FC1FDB"/>
    <w:rsid w:val="00FC2779"/>
    <w:rsid w:val="00FC2BCC"/>
    <w:rsid w:val="00FC3402"/>
    <w:rsid w:val="00FC342D"/>
    <w:rsid w:val="00FC3BB9"/>
    <w:rsid w:val="00FC3BF3"/>
    <w:rsid w:val="00FC3FF1"/>
    <w:rsid w:val="00FC40B0"/>
    <w:rsid w:val="00FC41B9"/>
    <w:rsid w:val="00FC44AC"/>
    <w:rsid w:val="00FC44B4"/>
    <w:rsid w:val="00FC5A8D"/>
    <w:rsid w:val="00FC5FF8"/>
    <w:rsid w:val="00FC619B"/>
    <w:rsid w:val="00FC6453"/>
    <w:rsid w:val="00FC6695"/>
    <w:rsid w:val="00FC6A55"/>
    <w:rsid w:val="00FC6AFF"/>
    <w:rsid w:val="00FC7375"/>
    <w:rsid w:val="00FC777C"/>
    <w:rsid w:val="00FC79A3"/>
    <w:rsid w:val="00FD0538"/>
    <w:rsid w:val="00FD0A93"/>
    <w:rsid w:val="00FD1206"/>
    <w:rsid w:val="00FD1D5B"/>
    <w:rsid w:val="00FD20CE"/>
    <w:rsid w:val="00FD247E"/>
    <w:rsid w:val="00FD2896"/>
    <w:rsid w:val="00FD2B0B"/>
    <w:rsid w:val="00FD30F6"/>
    <w:rsid w:val="00FD3226"/>
    <w:rsid w:val="00FD37BA"/>
    <w:rsid w:val="00FD5544"/>
    <w:rsid w:val="00FD55B8"/>
    <w:rsid w:val="00FD5B45"/>
    <w:rsid w:val="00FD5C38"/>
    <w:rsid w:val="00FD5EF7"/>
    <w:rsid w:val="00FD6105"/>
    <w:rsid w:val="00FD6F00"/>
    <w:rsid w:val="00FD7816"/>
    <w:rsid w:val="00FD7F65"/>
    <w:rsid w:val="00FE0197"/>
    <w:rsid w:val="00FE0EAB"/>
    <w:rsid w:val="00FE1100"/>
    <w:rsid w:val="00FE1304"/>
    <w:rsid w:val="00FE1712"/>
    <w:rsid w:val="00FE1737"/>
    <w:rsid w:val="00FE18DC"/>
    <w:rsid w:val="00FE1CE4"/>
    <w:rsid w:val="00FE2763"/>
    <w:rsid w:val="00FE2C95"/>
    <w:rsid w:val="00FE32BD"/>
    <w:rsid w:val="00FE349B"/>
    <w:rsid w:val="00FE3A04"/>
    <w:rsid w:val="00FE3C18"/>
    <w:rsid w:val="00FE4046"/>
    <w:rsid w:val="00FE43CA"/>
    <w:rsid w:val="00FE4673"/>
    <w:rsid w:val="00FE4C81"/>
    <w:rsid w:val="00FE5120"/>
    <w:rsid w:val="00FE5858"/>
    <w:rsid w:val="00FE5F9E"/>
    <w:rsid w:val="00FE6327"/>
    <w:rsid w:val="00FE6422"/>
    <w:rsid w:val="00FE6EE2"/>
    <w:rsid w:val="00FE6F8A"/>
    <w:rsid w:val="00FE72D1"/>
    <w:rsid w:val="00FE7B70"/>
    <w:rsid w:val="00FF03AA"/>
    <w:rsid w:val="00FF063D"/>
    <w:rsid w:val="00FF0F24"/>
    <w:rsid w:val="00FF126E"/>
    <w:rsid w:val="00FF137A"/>
    <w:rsid w:val="00FF151D"/>
    <w:rsid w:val="00FF1A6C"/>
    <w:rsid w:val="00FF223E"/>
    <w:rsid w:val="00FF3F04"/>
    <w:rsid w:val="00FF451A"/>
    <w:rsid w:val="00FF45F3"/>
    <w:rsid w:val="00FF463D"/>
    <w:rsid w:val="00FF4FBE"/>
    <w:rsid w:val="00FF55B2"/>
    <w:rsid w:val="00FF657E"/>
    <w:rsid w:val="00FF6637"/>
    <w:rsid w:val="00FF66BE"/>
    <w:rsid w:val="00FF6847"/>
    <w:rsid w:val="00FF6D72"/>
    <w:rsid w:val="00FF7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6D2436"/>
  <w14:defaultImageDpi w14:val="32767"/>
  <w15:chartTrackingRefBased/>
  <w15:docId w15:val="{64F8C1ED-B3F1-D744-BBBA-2656C366B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26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C5426"/>
    <w:pPr>
      <w:tabs>
        <w:tab w:val="center" w:pos="4680"/>
        <w:tab w:val="right" w:pos="9360"/>
      </w:tabs>
    </w:pPr>
  </w:style>
  <w:style w:type="character" w:customStyle="1" w:styleId="FooterChar">
    <w:name w:val="Footer Char"/>
    <w:basedOn w:val="DefaultParagraphFont"/>
    <w:link w:val="Footer"/>
    <w:uiPriority w:val="99"/>
    <w:rsid w:val="00DC5426"/>
  </w:style>
  <w:style w:type="character" w:styleId="PageNumber">
    <w:name w:val="page number"/>
    <w:basedOn w:val="DefaultParagraphFont"/>
    <w:uiPriority w:val="99"/>
    <w:semiHidden/>
    <w:unhideWhenUsed/>
    <w:rsid w:val="00DC5426"/>
  </w:style>
  <w:style w:type="paragraph" w:styleId="BalloonText">
    <w:name w:val="Balloon Text"/>
    <w:basedOn w:val="Normal"/>
    <w:link w:val="BalloonTextChar"/>
    <w:uiPriority w:val="99"/>
    <w:semiHidden/>
    <w:unhideWhenUsed/>
    <w:rsid w:val="0005215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52152"/>
    <w:rPr>
      <w:rFonts w:ascii="Times New Roman" w:hAnsi="Times New Roman" w:cs="Times New Roman"/>
      <w:sz w:val="18"/>
      <w:szCs w:val="18"/>
    </w:rPr>
  </w:style>
  <w:style w:type="character" w:styleId="Hyperlink">
    <w:name w:val="Hyperlink"/>
    <w:basedOn w:val="DefaultParagraphFont"/>
    <w:uiPriority w:val="99"/>
    <w:unhideWhenUsed/>
    <w:rsid w:val="0041191D"/>
    <w:rPr>
      <w:color w:val="0000FF"/>
      <w:u w:val="single"/>
    </w:rPr>
  </w:style>
  <w:style w:type="character" w:styleId="CommentReference">
    <w:name w:val="annotation reference"/>
    <w:basedOn w:val="DefaultParagraphFont"/>
    <w:uiPriority w:val="99"/>
    <w:semiHidden/>
    <w:unhideWhenUsed/>
    <w:rsid w:val="0041191D"/>
    <w:rPr>
      <w:sz w:val="16"/>
      <w:szCs w:val="16"/>
    </w:rPr>
  </w:style>
  <w:style w:type="table" w:styleId="TableGrid">
    <w:name w:val="Table Grid"/>
    <w:basedOn w:val="TableNormal"/>
    <w:uiPriority w:val="39"/>
    <w:rsid w:val="00C87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C87EA1"/>
    <w:rPr>
      <w:rFonts w:eastAsia="Times New Roman"/>
    </w:rPr>
  </w:style>
  <w:style w:type="character" w:customStyle="1" w:styleId="EndnoteTextChar">
    <w:name w:val="Endnote Text Char"/>
    <w:basedOn w:val="DefaultParagraphFont"/>
    <w:link w:val="EndnoteText"/>
    <w:uiPriority w:val="99"/>
    <w:rsid w:val="00C87EA1"/>
    <w:rPr>
      <w:rFonts w:eastAsia="Times New Roman"/>
    </w:rPr>
  </w:style>
  <w:style w:type="paragraph" w:styleId="Date">
    <w:name w:val="Date"/>
    <w:basedOn w:val="Normal"/>
    <w:next w:val="Normal"/>
    <w:link w:val="DateChar"/>
    <w:uiPriority w:val="99"/>
    <w:semiHidden/>
    <w:unhideWhenUsed/>
    <w:rsid w:val="00616F52"/>
  </w:style>
  <w:style w:type="character" w:customStyle="1" w:styleId="DateChar">
    <w:name w:val="Date Char"/>
    <w:basedOn w:val="DefaultParagraphFont"/>
    <w:link w:val="Date"/>
    <w:uiPriority w:val="99"/>
    <w:semiHidden/>
    <w:rsid w:val="00616F52"/>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ListParagraph">
    <w:name w:val="List Paragraph"/>
    <w:basedOn w:val="Normal"/>
    <w:uiPriority w:val="34"/>
    <w:qFormat/>
    <w:rsid w:val="00230747"/>
    <w:pPr>
      <w:ind w:left="720"/>
      <w:contextualSpacing/>
    </w:pPr>
  </w:style>
  <w:style w:type="paragraph" w:styleId="FootnoteText">
    <w:name w:val="footnote text"/>
    <w:basedOn w:val="Normal"/>
    <w:link w:val="FootnoteTextChar"/>
    <w:uiPriority w:val="99"/>
    <w:semiHidden/>
    <w:unhideWhenUsed/>
    <w:rsid w:val="00D90F20"/>
    <w:rPr>
      <w:sz w:val="20"/>
      <w:szCs w:val="20"/>
    </w:rPr>
  </w:style>
  <w:style w:type="character" w:customStyle="1" w:styleId="FootnoteTextChar">
    <w:name w:val="Footnote Text Char"/>
    <w:basedOn w:val="DefaultParagraphFont"/>
    <w:link w:val="FootnoteText"/>
    <w:uiPriority w:val="99"/>
    <w:semiHidden/>
    <w:rsid w:val="00D90F20"/>
    <w:rPr>
      <w:sz w:val="20"/>
      <w:szCs w:val="20"/>
    </w:rPr>
  </w:style>
  <w:style w:type="character" w:styleId="FootnoteReference">
    <w:name w:val="footnote reference"/>
    <w:basedOn w:val="DefaultParagraphFont"/>
    <w:uiPriority w:val="99"/>
    <w:semiHidden/>
    <w:unhideWhenUsed/>
    <w:rsid w:val="00D90F20"/>
    <w:rPr>
      <w:vertAlign w:val="superscript"/>
    </w:rPr>
  </w:style>
  <w:style w:type="paragraph" w:styleId="NormalWeb">
    <w:name w:val="Normal (Web)"/>
    <w:basedOn w:val="Normal"/>
    <w:uiPriority w:val="99"/>
    <w:unhideWhenUsed/>
    <w:rsid w:val="00211E52"/>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7E401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BA5CD7"/>
    <w:rPr>
      <w:b/>
      <w:bCs/>
    </w:rPr>
  </w:style>
  <w:style w:type="character" w:customStyle="1" w:styleId="CommentSubjectChar">
    <w:name w:val="Comment Subject Char"/>
    <w:basedOn w:val="CommentTextChar"/>
    <w:link w:val="CommentSubject"/>
    <w:uiPriority w:val="99"/>
    <w:semiHidden/>
    <w:rsid w:val="00BA5CD7"/>
    <w:rPr>
      <w:b/>
      <w:bCs/>
      <w:sz w:val="20"/>
      <w:szCs w:val="20"/>
    </w:rPr>
  </w:style>
  <w:style w:type="character" w:styleId="EndnoteReference">
    <w:name w:val="endnote reference"/>
    <w:basedOn w:val="DefaultParagraphFont"/>
    <w:uiPriority w:val="99"/>
    <w:unhideWhenUsed/>
    <w:rsid w:val="00462AA1"/>
    <w:rPr>
      <w:vertAlign w:val="superscript"/>
    </w:rPr>
  </w:style>
  <w:style w:type="paragraph" w:styleId="Header">
    <w:name w:val="header"/>
    <w:basedOn w:val="Normal"/>
    <w:link w:val="HeaderChar"/>
    <w:uiPriority w:val="99"/>
    <w:unhideWhenUsed/>
    <w:rsid w:val="00EC1E0C"/>
    <w:pPr>
      <w:tabs>
        <w:tab w:val="center" w:pos="4680"/>
        <w:tab w:val="right" w:pos="9360"/>
      </w:tabs>
    </w:pPr>
  </w:style>
  <w:style w:type="character" w:customStyle="1" w:styleId="HeaderChar">
    <w:name w:val="Header Char"/>
    <w:basedOn w:val="DefaultParagraphFont"/>
    <w:link w:val="Header"/>
    <w:uiPriority w:val="99"/>
    <w:rsid w:val="00EC1E0C"/>
  </w:style>
  <w:style w:type="paragraph" w:customStyle="1" w:styleId="p1">
    <w:name w:val="p1"/>
    <w:basedOn w:val="Normal"/>
    <w:rsid w:val="00B441E1"/>
    <w:rPr>
      <w:rFonts w:ascii="Helvetica" w:eastAsia="Times New Roman" w:hAnsi="Helvetica" w:cs="Times New Roman"/>
      <w:color w:val="222222"/>
      <w:sz w:val="23"/>
      <w:szCs w:val="23"/>
    </w:rPr>
  </w:style>
  <w:style w:type="character" w:styleId="UnresolvedMention">
    <w:name w:val="Unresolved Mention"/>
    <w:basedOn w:val="DefaultParagraphFont"/>
    <w:uiPriority w:val="99"/>
    <w:rsid w:val="009F2426"/>
    <w:rPr>
      <w:color w:val="605E5C"/>
      <w:shd w:val="clear" w:color="auto" w:fill="E1DFDD"/>
    </w:rPr>
  </w:style>
  <w:style w:type="paragraph" w:styleId="Revision">
    <w:name w:val="Revision"/>
    <w:hidden/>
    <w:uiPriority w:val="99"/>
    <w:semiHidden/>
    <w:rsid w:val="006D0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568527">
      <w:bodyDiv w:val="1"/>
      <w:marLeft w:val="0"/>
      <w:marRight w:val="0"/>
      <w:marTop w:val="0"/>
      <w:marBottom w:val="0"/>
      <w:divBdr>
        <w:top w:val="none" w:sz="0" w:space="0" w:color="auto"/>
        <w:left w:val="none" w:sz="0" w:space="0" w:color="auto"/>
        <w:bottom w:val="none" w:sz="0" w:space="0" w:color="auto"/>
        <w:right w:val="none" w:sz="0" w:space="0" w:color="auto"/>
      </w:divBdr>
      <w:divsChild>
        <w:div w:id="599332789">
          <w:marLeft w:val="0"/>
          <w:marRight w:val="0"/>
          <w:marTop w:val="0"/>
          <w:marBottom w:val="0"/>
          <w:divBdr>
            <w:top w:val="none" w:sz="0" w:space="0" w:color="auto"/>
            <w:left w:val="none" w:sz="0" w:space="0" w:color="auto"/>
            <w:bottom w:val="none" w:sz="0" w:space="0" w:color="auto"/>
            <w:right w:val="none" w:sz="0" w:space="0" w:color="auto"/>
          </w:divBdr>
          <w:divsChild>
            <w:div w:id="737746627">
              <w:marLeft w:val="0"/>
              <w:marRight w:val="0"/>
              <w:marTop w:val="0"/>
              <w:marBottom w:val="0"/>
              <w:divBdr>
                <w:top w:val="none" w:sz="0" w:space="0" w:color="auto"/>
                <w:left w:val="none" w:sz="0" w:space="0" w:color="auto"/>
                <w:bottom w:val="none" w:sz="0" w:space="0" w:color="auto"/>
                <w:right w:val="none" w:sz="0" w:space="0" w:color="auto"/>
              </w:divBdr>
              <w:divsChild>
                <w:div w:id="125327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139404">
      <w:bodyDiv w:val="1"/>
      <w:marLeft w:val="0"/>
      <w:marRight w:val="0"/>
      <w:marTop w:val="0"/>
      <w:marBottom w:val="0"/>
      <w:divBdr>
        <w:top w:val="none" w:sz="0" w:space="0" w:color="auto"/>
        <w:left w:val="none" w:sz="0" w:space="0" w:color="auto"/>
        <w:bottom w:val="none" w:sz="0" w:space="0" w:color="auto"/>
        <w:right w:val="none" w:sz="0" w:space="0" w:color="auto"/>
      </w:divBdr>
      <w:divsChild>
        <w:div w:id="1860922177">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cdd.stanford.edu/2015/a-report-on-the-first-deliberative-poll-in-tamale-ghana/" TargetMode="External"/><Relationship Id="rId2" Type="http://schemas.openxmlformats.org/officeDocument/2006/relationships/hyperlink" Target="http://hdr.undp.org/en/composite/HDI" TargetMode="External"/><Relationship Id="rId1" Type="http://schemas.openxmlformats.org/officeDocument/2006/relationships/hyperlink" Target="https://cdd.stanford.edu" TargetMode="External"/><Relationship Id="rId6" Type="http://schemas.openxmlformats.org/officeDocument/2006/relationships/hyperlink" Target="https://www.ghanaweb.com/GhanaHomePage/NewsArchive/Successful-deliberative-polling-conducted-in-Tamale-387540" TargetMode="External"/><Relationship Id="rId5" Type="http://schemas.openxmlformats.org/officeDocument/2006/relationships/hyperlink" Target="https://www.ghanaweb.com/GhanaHomePage/NewsArchive/Deliberative-polling-proves-useful-in-Tamale-391115" TargetMode="External"/><Relationship Id="rId4" Type="http://schemas.openxmlformats.org/officeDocument/2006/relationships/hyperlink" Target="https://www.alexa.com/topsites/countries/G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53DC2-0E56-F846-8A17-58B7F3112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18953</Words>
  <Characters>111256</Characters>
  <Application>Microsoft Office Word</Application>
  <DocSecurity>0</DocSecurity>
  <Lines>2139</Lines>
  <Paragraphs>770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Kaiping Chen</dc:creator>
  <cp:keywords/>
  <dc:description/>
  <cp:lastModifiedBy>KAIPING CHEN</cp:lastModifiedBy>
  <cp:revision>10</cp:revision>
  <cp:lastPrinted>2020-10-04T16:59:00Z</cp:lastPrinted>
  <dcterms:created xsi:type="dcterms:W3CDTF">2020-10-04T16:59:00Z</dcterms:created>
  <dcterms:modified xsi:type="dcterms:W3CDTF">2020-10-04T17:01:00Z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636a5944-a2e4-3371-840c-9b8f7f774966</vt:lpwstr>
  </property>
  <property fmtid="{D5CDD505-2E9C-101B-9397-08002B2CF9AE}" pid="24" name="Mendeley Citation Style_1">
    <vt:lpwstr>http://www.zotero.org/styles/apa</vt:lpwstr>
  </property>
</Properties>
</file>